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0683" w14:textId="4A8685C3" w:rsidR="004F7FAF" w:rsidRDefault="004F7FAF" w:rsidP="00592431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7FAF" w:rsidRPr="00E66F88" w14:paraId="22D65171" w14:textId="77777777" w:rsidTr="008E3839">
        <w:tc>
          <w:tcPr>
            <w:tcW w:w="9060" w:type="dxa"/>
          </w:tcPr>
          <w:p w14:paraId="6F64A696" w14:textId="77777777" w:rsidR="004F7FAF" w:rsidRDefault="004F7FAF" w:rsidP="008E383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357B1FF" w14:textId="77777777" w:rsidR="004F7FAF" w:rsidRPr="00E66F88" w:rsidRDefault="004F7FAF" w:rsidP="008E3839">
            <w:pPr>
              <w:jc w:val="center"/>
              <w:rPr>
                <w:rFonts w:ascii="Arial" w:hAnsi="Arial" w:cs="Arial"/>
                <w:b/>
              </w:rPr>
            </w:pPr>
            <w:r w:rsidRPr="00E66F88">
              <w:rPr>
                <w:rFonts w:ascii="Arial" w:hAnsi="Arial" w:cs="Arial"/>
                <w:b/>
              </w:rPr>
              <w:t>MUNICÍPIO DE CAÇADOR – SC</w:t>
            </w:r>
          </w:p>
          <w:p w14:paraId="56542D85" w14:textId="77777777" w:rsidR="004F7FAF" w:rsidRPr="00E66F88" w:rsidRDefault="004F7FAF" w:rsidP="008E3839">
            <w:pPr>
              <w:jc w:val="center"/>
              <w:rPr>
                <w:rFonts w:ascii="Arial" w:hAnsi="Arial" w:cs="Arial"/>
                <w:b/>
              </w:rPr>
            </w:pPr>
            <w:r w:rsidRPr="00E66F88">
              <w:rPr>
                <w:rFonts w:ascii="Arial" w:hAnsi="Arial" w:cs="Arial"/>
                <w:b/>
              </w:rPr>
              <w:t>CONSELHO MUNICIPAL DE CONTRIBUINTES DE CAÇADOR</w:t>
            </w:r>
          </w:p>
          <w:p w14:paraId="766335C2" w14:textId="77777777" w:rsidR="004F7FAF" w:rsidRPr="00E66F88" w:rsidRDefault="004F7FAF" w:rsidP="008E383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71249A3" w14:textId="77777777" w:rsidR="004F7FAF" w:rsidRPr="00E66F88" w:rsidRDefault="004F7FAF" w:rsidP="008E383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39FDD49" w14:textId="77777777" w:rsidR="004F7FAF" w:rsidRPr="00E66F88" w:rsidRDefault="004F7FAF" w:rsidP="008E383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6F92903" w14:textId="5F88E15F" w:rsidR="004F7FAF" w:rsidRPr="00E66F88" w:rsidRDefault="004F7FAF" w:rsidP="008E383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6F88">
              <w:rPr>
                <w:rFonts w:ascii="Arial" w:hAnsi="Arial" w:cs="Arial"/>
                <w:b/>
                <w:bCs/>
                <w:color w:val="000000"/>
              </w:rPr>
              <w:t>CONVOCAÇÃO</w:t>
            </w:r>
          </w:p>
          <w:p w14:paraId="213AE9FB" w14:textId="6C2F0E4F" w:rsidR="0093133E" w:rsidRPr="00E66F88" w:rsidRDefault="0093133E" w:rsidP="008E383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DD13683" w14:textId="6FBD3DBE" w:rsidR="004F7FAF" w:rsidRPr="00E66F88" w:rsidRDefault="0093133E" w:rsidP="008E383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66F88">
              <w:rPr>
                <w:rFonts w:ascii="Arial" w:hAnsi="Arial" w:cs="Arial"/>
                <w:b/>
                <w:bCs/>
                <w:color w:val="000000"/>
              </w:rPr>
              <w:t>SESSÃO ORDINÁRIA</w:t>
            </w:r>
          </w:p>
          <w:p w14:paraId="1E250700" w14:textId="77777777" w:rsidR="004F7FAF" w:rsidRPr="00E66F88" w:rsidRDefault="004F7FAF" w:rsidP="008E383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D8A4273" w14:textId="77777777" w:rsidR="004F7FAF" w:rsidRPr="00E66F88" w:rsidRDefault="004F7FAF" w:rsidP="008E3839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C23F924" w14:textId="08839543" w:rsidR="004F7FAF" w:rsidRPr="00E66F88" w:rsidRDefault="004F7FAF" w:rsidP="008E3839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E66F88">
              <w:rPr>
                <w:rFonts w:ascii="Arial" w:hAnsi="Arial" w:cs="Arial"/>
                <w:color w:val="000000"/>
              </w:rPr>
              <w:t xml:space="preserve">Ficam os membros do Conselho Municipal de Contribuintes do Município de Caçador, instituído pela Lei Complementar n° 376, de 26 de fevereiro de 2020, convocados, na forma do art. 8º, incisos I e V, e art. 16, § 3º do Regimento Interno do Conselho, para comparecerem à </w:t>
            </w:r>
            <w:r w:rsidRPr="00E66F88">
              <w:rPr>
                <w:rFonts w:ascii="Arial" w:hAnsi="Arial" w:cs="Arial"/>
                <w:b/>
                <w:color w:val="000000"/>
                <w:u w:val="single"/>
              </w:rPr>
              <w:t xml:space="preserve">Sessão Ordinária que será realizada às 14h00 do dia </w:t>
            </w:r>
            <w:r w:rsidR="008E4EF1" w:rsidRPr="00E66F88">
              <w:rPr>
                <w:rFonts w:ascii="Arial" w:hAnsi="Arial" w:cs="Arial"/>
                <w:b/>
                <w:color w:val="000000"/>
                <w:u w:val="single"/>
              </w:rPr>
              <w:t>14</w:t>
            </w:r>
            <w:r w:rsidR="00B22081" w:rsidRPr="00E66F88">
              <w:rPr>
                <w:rFonts w:ascii="Arial" w:hAnsi="Arial" w:cs="Arial"/>
                <w:b/>
                <w:color w:val="000000"/>
                <w:u w:val="single"/>
              </w:rPr>
              <w:t xml:space="preserve"> de </w:t>
            </w:r>
            <w:r w:rsidR="008E4EF1" w:rsidRPr="00E66F88">
              <w:rPr>
                <w:rFonts w:ascii="Arial" w:hAnsi="Arial" w:cs="Arial"/>
                <w:b/>
                <w:color w:val="000000"/>
                <w:u w:val="single"/>
              </w:rPr>
              <w:t>setembro</w:t>
            </w:r>
            <w:r w:rsidR="00B22081" w:rsidRPr="00E66F88">
              <w:rPr>
                <w:rFonts w:ascii="Arial" w:hAnsi="Arial" w:cs="Arial"/>
                <w:b/>
                <w:color w:val="000000"/>
                <w:u w:val="single"/>
              </w:rPr>
              <w:t xml:space="preserve"> de 2022</w:t>
            </w:r>
            <w:r w:rsidRPr="00E66F88">
              <w:rPr>
                <w:rFonts w:ascii="Arial" w:hAnsi="Arial" w:cs="Arial"/>
                <w:color w:val="000000"/>
              </w:rPr>
              <w:t>, nas dependências do Auditório do Paço Municipal, localizado à Av. Santa Catarina, nº 195, Centro, Caçador - SC, para atender a seguinte ordem do dia:</w:t>
            </w:r>
          </w:p>
          <w:p w14:paraId="0019CED2" w14:textId="4C8FBD8F" w:rsidR="009D32C5" w:rsidRPr="00E66F88" w:rsidRDefault="009D32C5" w:rsidP="008E3839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E66F88">
              <w:rPr>
                <w:rFonts w:ascii="Arial" w:hAnsi="Arial" w:cs="Arial"/>
                <w:b/>
                <w:bCs/>
                <w:color w:val="000000"/>
              </w:rPr>
              <w:t>1 -</w:t>
            </w:r>
            <w:r w:rsidRPr="00E66F88">
              <w:rPr>
                <w:rFonts w:ascii="Arial" w:hAnsi="Arial" w:cs="Arial"/>
                <w:color w:val="000000"/>
              </w:rPr>
              <w:t xml:space="preserve"> Leitura, aprovação e assinatura da ata da Sessão Ordinária anterior, bem como, das Atas de Julgamento de cada processo e dos respectivos Acórdãos (Redação) julgados na </w:t>
            </w:r>
            <w:r w:rsidR="00CF0FE1" w:rsidRPr="00E66F88">
              <w:rPr>
                <w:rFonts w:ascii="Arial" w:hAnsi="Arial" w:cs="Arial"/>
                <w:color w:val="000000"/>
              </w:rPr>
              <w:t>Sessão anterior</w:t>
            </w:r>
            <w:r w:rsidRPr="00E66F88">
              <w:rPr>
                <w:rFonts w:ascii="Arial" w:hAnsi="Arial" w:cs="Arial"/>
                <w:color w:val="000000"/>
              </w:rPr>
              <w:t>;</w:t>
            </w:r>
          </w:p>
          <w:p w14:paraId="5B1998DE" w14:textId="693CDE26" w:rsidR="004F7FAF" w:rsidRPr="00E66F88" w:rsidRDefault="009D32C5" w:rsidP="008E3839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E66F88">
              <w:rPr>
                <w:rFonts w:ascii="Arial" w:hAnsi="Arial" w:cs="Arial"/>
                <w:b/>
                <w:color w:val="000000"/>
              </w:rPr>
              <w:t>2</w:t>
            </w:r>
            <w:r w:rsidR="004F7FAF" w:rsidRPr="00E66F88">
              <w:rPr>
                <w:rFonts w:ascii="Arial" w:hAnsi="Arial" w:cs="Arial"/>
                <w:b/>
                <w:color w:val="000000"/>
              </w:rPr>
              <w:t xml:space="preserve"> -</w:t>
            </w:r>
            <w:r w:rsidR="004F7FAF" w:rsidRPr="00E66F88">
              <w:rPr>
                <w:rFonts w:ascii="Arial" w:hAnsi="Arial" w:cs="Arial"/>
                <w:color w:val="000000"/>
              </w:rPr>
              <w:t xml:space="preserve"> Sorteio e Distribuição de Processos;</w:t>
            </w:r>
          </w:p>
          <w:p w14:paraId="000A5EBC" w14:textId="4B53C9A4" w:rsidR="004F7FAF" w:rsidRPr="00E66F88" w:rsidRDefault="00CF0FE1" w:rsidP="008E3839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E66F88">
              <w:rPr>
                <w:rFonts w:ascii="Arial" w:hAnsi="Arial" w:cs="Arial"/>
                <w:b/>
                <w:color w:val="000000"/>
              </w:rPr>
              <w:t>3</w:t>
            </w:r>
            <w:r w:rsidR="004F7FAF" w:rsidRPr="00E66F88">
              <w:rPr>
                <w:rFonts w:ascii="Arial" w:hAnsi="Arial" w:cs="Arial"/>
                <w:b/>
                <w:color w:val="000000"/>
              </w:rPr>
              <w:t xml:space="preserve"> -</w:t>
            </w:r>
            <w:r w:rsidR="004F7FAF" w:rsidRPr="00E66F88">
              <w:rPr>
                <w:rFonts w:ascii="Arial" w:hAnsi="Arial" w:cs="Arial"/>
                <w:color w:val="000000"/>
              </w:rPr>
              <w:t xml:space="preserve"> Pedido e discussão de pauta para julgamento;</w:t>
            </w:r>
          </w:p>
          <w:p w14:paraId="28E0FCDC" w14:textId="7DDA7B7D" w:rsidR="004F7FAF" w:rsidRPr="00E66F88" w:rsidRDefault="00CF0FE1" w:rsidP="008E3839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E66F88">
              <w:rPr>
                <w:rFonts w:ascii="Arial" w:hAnsi="Arial" w:cs="Arial"/>
                <w:b/>
                <w:color w:val="000000"/>
              </w:rPr>
              <w:t>4</w:t>
            </w:r>
            <w:r w:rsidR="004F7FAF" w:rsidRPr="00E66F88">
              <w:rPr>
                <w:rFonts w:ascii="Arial" w:hAnsi="Arial" w:cs="Arial"/>
                <w:b/>
                <w:color w:val="000000"/>
              </w:rPr>
              <w:t xml:space="preserve"> -</w:t>
            </w:r>
            <w:r w:rsidR="004F7FAF" w:rsidRPr="00E66F88">
              <w:rPr>
                <w:rFonts w:ascii="Arial" w:hAnsi="Arial" w:cs="Arial"/>
                <w:color w:val="000000"/>
              </w:rPr>
              <w:t xml:space="preserve"> Análises de eventuais solicitações de diligências;</w:t>
            </w:r>
          </w:p>
          <w:p w14:paraId="5A513DFE" w14:textId="0AB8FDF6" w:rsidR="004F7FAF" w:rsidRPr="00E66F88" w:rsidRDefault="00CF0FE1" w:rsidP="008E3839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E66F88">
              <w:rPr>
                <w:rFonts w:ascii="Arial" w:hAnsi="Arial" w:cs="Arial"/>
                <w:b/>
                <w:color w:val="000000"/>
              </w:rPr>
              <w:t>5</w:t>
            </w:r>
            <w:r w:rsidR="004F7FAF" w:rsidRPr="00E66F88">
              <w:rPr>
                <w:rFonts w:ascii="Arial" w:hAnsi="Arial" w:cs="Arial"/>
                <w:b/>
                <w:color w:val="000000"/>
              </w:rPr>
              <w:t xml:space="preserve"> -</w:t>
            </w:r>
            <w:r w:rsidR="004F7FAF" w:rsidRPr="00E66F88">
              <w:rPr>
                <w:rFonts w:ascii="Arial" w:hAnsi="Arial" w:cs="Arial"/>
                <w:color w:val="000000"/>
              </w:rPr>
              <w:t xml:space="preserve"> Outros assuntos;</w:t>
            </w:r>
          </w:p>
          <w:p w14:paraId="79C417FB" w14:textId="0945832D" w:rsidR="004F7FAF" w:rsidRPr="00E66F88" w:rsidRDefault="00CF0FE1" w:rsidP="008E3839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E66F88">
              <w:rPr>
                <w:rFonts w:ascii="Arial" w:hAnsi="Arial" w:cs="Arial"/>
                <w:b/>
                <w:color w:val="000000"/>
              </w:rPr>
              <w:t>6</w:t>
            </w:r>
            <w:r w:rsidR="004F7FAF" w:rsidRPr="00E66F8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A4C65" w:rsidRPr="00E66F88">
              <w:rPr>
                <w:rFonts w:ascii="Arial" w:hAnsi="Arial" w:cs="Arial"/>
                <w:b/>
                <w:color w:val="000000"/>
              </w:rPr>
              <w:t>-</w:t>
            </w:r>
            <w:r w:rsidR="008A4C65" w:rsidRPr="00E66F88">
              <w:rPr>
                <w:rFonts w:ascii="Arial" w:hAnsi="Arial" w:cs="Arial"/>
                <w:color w:val="000000"/>
              </w:rPr>
              <w:t xml:space="preserve"> Julgamento dos Processos que seriam apreciados em sessões anteriores, cujo julgamento foi adiado e incluído na Pauta da Sessão Ordinária do dia </w:t>
            </w:r>
            <w:r w:rsidR="008E4EF1" w:rsidRPr="00E66F88">
              <w:rPr>
                <w:rFonts w:ascii="Arial" w:hAnsi="Arial" w:cs="Arial"/>
                <w:b/>
                <w:color w:val="000000"/>
              </w:rPr>
              <w:t>14</w:t>
            </w:r>
            <w:r w:rsidR="00B22081" w:rsidRPr="00E66F88">
              <w:rPr>
                <w:rFonts w:ascii="Arial" w:hAnsi="Arial" w:cs="Arial"/>
                <w:b/>
                <w:color w:val="000000"/>
              </w:rPr>
              <w:t>/0</w:t>
            </w:r>
            <w:r w:rsidR="008E4EF1" w:rsidRPr="00E66F88">
              <w:rPr>
                <w:rFonts w:ascii="Arial" w:hAnsi="Arial" w:cs="Arial"/>
                <w:b/>
                <w:color w:val="000000"/>
              </w:rPr>
              <w:t>9</w:t>
            </w:r>
            <w:r w:rsidR="008A4C65" w:rsidRPr="00E66F88">
              <w:rPr>
                <w:rFonts w:ascii="Arial" w:hAnsi="Arial" w:cs="Arial"/>
                <w:b/>
                <w:color w:val="000000"/>
              </w:rPr>
              <w:t>/2022</w:t>
            </w:r>
            <w:r w:rsidR="008A4C65" w:rsidRPr="00E66F88">
              <w:rPr>
                <w:rFonts w:ascii="Arial" w:hAnsi="Arial" w:cs="Arial"/>
                <w:color w:val="000000"/>
              </w:rPr>
              <w:t>;</w:t>
            </w:r>
          </w:p>
          <w:p w14:paraId="72D8E8CC" w14:textId="787C9509" w:rsidR="004F7FAF" w:rsidRPr="00E66F88" w:rsidRDefault="00CF0FE1" w:rsidP="008E3839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E66F88">
              <w:rPr>
                <w:rFonts w:ascii="Arial" w:hAnsi="Arial" w:cs="Arial"/>
                <w:b/>
                <w:color w:val="000000"/>
              </w:rPr>
              <w:t>7</w:t>
            </w:r>
            <w:r w:rsidR="008A4C65" w:rsidRPr="00E66F88">
              <w:rPr>
                <w:rFonts w:ascii="Arial" w:hAnsi="Arial" w:cs="Arial"/>
                <w:b/>
                <w:color w:val="000000"/>
              </w:rPr>
              <w:t xml:space="preserve"> -</w:t>
            </w:r>
            <w:r w:rsidR="008A4C65" w:rsidRPr="00E66F88">
              <w:rPr>
                <w:rFonts w:ascii="Arial" w:hAnsi="Arial" w:cs="Arial"/>
                <w:color w:val="000000"/>
              </w:rPr>
              <w:t xml:space="preserve"> Julgamento do</w:t>
            </w:r>
            <w:r w:rsidR="00B22081" w:rsidRPr="00E66F88">
              <w:rPr>
                <w:rFonts w:ascii="Arial" w:hAnsi="Arial" w:cs="Arial"/>
                <w:color w:val="000000"/>
              </w:rPr>
              <w:t>s</w:t>
            </w:r>
            <w:r w:rsidR="008A4C65" w:rsidRPr="00E66F88">
              <w:rPr>
                <w:rFonts w:ascii="Arial" w:hAnsi="Arial" w:cs="Arial"/>
                <w:color w:val="000000"/>
              </w:rPr>
              <w:t xml:space="preserve"> seguinte</w:t>
            </w:r>
            <w:r w:rsidR="00B22081" w:rsidRPr="00E66F88">
              <w:rPr>
                <w:rFonts w:ascii="Arial" w:hAnsi="Arial" w:cs="Arial"/>
                <w:color w:val="000000"/>
              </w:rPr>
              <w:t>s</w:t>
            </w:r>
            <w:r w:rsidR="008A4C65" w:rsidRPr="00E66F88">
              <w:rPr>
                <w:rFonts w:ascii="Arial" w:hAnsi="Arial" w:cs="Arial"/>
                <w:color w:val="000000"/>
              </w:rPr>
              <w:t xml:space="preserve"> Processo</w:t>
            </w:r>
            <w:r w:rsidR="00B22081" w:rsidRPr="00E66F88">
              <w:rPr>
                <w:rFonts w:ascii="Arial" w:hAnsi="Arial" w:cs="Arial"/>
                <w:color w:val="000000"/>
              </w:rPr>
              <w:t>s</w:t>
            </w:r>
            <w:r w:rsidR="008A4C65" w:rsidRPr="00E66F88">
              <w:rPr>
                <w:rFonts w:ascii="Arial" w:hAnsi="Arial" w:cs="Arial"/>
                <w:color w:val="000000"/>
              </w:rPr>
              <w:t xml:space="preserve">: </w:t>
            </w:r>
          </w:p>
          <w:tbl>
            <w:tblPr>
              <w:tblW w:w="884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051"/>
              <w:gridCol w:w="4251"/>
              <w:gridCol w:w="2915"/>
            </w:tblGrid>
            <w:tr w:rsidR="0093133E" w:rsidRPr="00E66F88" w14:paraId="33C367B1" w14:textId="77777777" w:rsidTr="004856EB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0667DA9E" w14:textId="77777777" w:rsidR="0093133E" w:rsidRPr="00E66F88" w:rsidRDefault="0093133E" w:rsidP="009313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Nº de Ordem</w:t>
                  </w:r>
                </w:p>
              </w:tc>
              <w:tc>
                <w:tcPr>
                  <w:tcW w:w="594" w:type="pct"/>
                  <w:vAlign w:val="center"/>
                </w:tcPr>
                <w:p w14:paraId="1D0E425B" w14:textId="5399A0D0" w:rsidR="0093133E" w:rsidRPr="00E66F88" w:rsidRDefault="0093133E" w:rsidP="009313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Nº Processo (Protocolo)</w:t>
                  </w:r>
                </w:p>
              </w:tc>
              <w:tc>
                <w:tcPr>
                  <w:tcW w:w="2402" w:type="pct"/>
                  <w:vAlign w:val="center"/>
                </w:tcPr>
                <w:p w14:paraId="2E6ACD9B" w14:textId="37C29DAC" w:rsidR="0093133E" w:rsidRPr="00E66F88" w:rsidRDefault="0093133E" w:rsidP="0093133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Requerente (Contribuinte)</w:t>
                  </w:r>
                </w:p>
              </w:tc>
              <w:tc>
                <w:tcPr>
                  <w:tcW w:w="1647" w:type="pct"/>
                  <w:vAlign w:val="center"/>
                </w:tcPr>
                <w:p w14:paraId="442AA9DD" w14:textId="77777777" w:rsidR="0093133E" w:rsidRPr="00E66F88" w:rsidRDefault="0093133E" w:rsidP="0093133E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eastAsia="pt-BR"/>
                    </w:rPr>
                    <w:t>Conselheiro(a) Relator(a)</w:t>
                  </w:r>
                </w:p>
              </w:tc>
            </w:tr>
            <w:tr w:rsidR="0093133E" w:rsidRPr="00E66F88" w14:paraId="6A55EF30" w14:textId="77777777" w:rsidTr="004856EB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6A6DB40F" w14:textId="2E16CFDF" w:rsidR="0093133E" w:rsidRPr="00E66F88" w:rsidRDefault="0093133E" w:rsidP="009313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01</w:t>
                  </w:r>
                </w:p>
              </w:tc>
              <w:tc>
                <w:tcPr>
                  <w:tcW w:w="594" w:type="pct"/>
                  <w:vAlign w:val="center"/>
                </w:tcPr>
                <w:p w14:paraId="733CB41A" w14:textId="47BB239A" w:rsidR="0093133E" w:rsidRPr="00E66F88" w:rsidRDefault="0093133E" w:rsidP="0093133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3.493/2020</w:t>
                  </w:r>
                </w:p>
              </w:tc>
              <w:tc>
                <w:tcPr>
                  <w:tcW w:w="2402" w:type="pct"/>
                  <w:vAlign w:val="center"/>
                </w:tcPr>
                <w:p w14:paraId="231F22E0" w14:textId="77777777" w:rsidR="0093133E" w:rsidRPr="00E66F88" w:rsidRDefault="0093133E" w:rsidP="0093133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Claudio Arantes</w:t>
                  </w:r>
                </w:p>
                <w:p w14:paraId="0F514861" w14:textId="7C89B494" w:rsidR="00E879EC" w:rsidRPr="00E66F88" w:rsidRDefault="00E879EC" w:rsidP="0093133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Advogado: </w:t>
                  </w: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Silvio Afonso (OAB/SC n° 9.450-B)</w:t>
                  </w:r>
                </w:p>
              </w:tc>
              <w:tc>
                <w:tcPr>
                  <w:tcW w:w="1647" w:type="pct"/>
                  <w:vAlign w:val="center"/>
                </w:tcPr>
                <w:p w14:paraId="219EF627" w14:textId="67B4DA3B" w:rsidR="0093133E" w:rsidRPr="00E66F88" w:rsidRDefault="0093133E" w:rsidP="0093133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Francieli</w:t>
                  </w:r>
                  <w:proofErr w:type="spellEnd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Antunes de Macedo</w:t>
                  </w:r>
                </w:p>
              </w:tc>
            </w:tr>
            <w:tr w:rsidR="0093133E" w:rsidRPr="00E66F88" w14:paraId="45AB04B9" w14:textId="77777777" w:rsidTr="004856EB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374CDE52" w14:textId="3C317B73" w:rsidR="0093133E" w:rsidRPr="00E66F88" w:rsidRDefault="0093133E" w:rsidP="009313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02</w:t>
                  </w:r>
                </w:p>
              </w:tc>
              <w:tc>
                <w:tcPr>
                  <w:tcW w:w="594" w:type="pct"/>
                  <w:vAlign w:val="center"/>
                </w:tcPr>
                <w:p w14:paraId="059887E3" w14:textId="7151B531" w:rsidR="0093133E" w:rsidRPr="00E66F88" w:rsidRDefault="0093133E" w:rsidP="009313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24.822/2020</w:t>
                  </w:r>
                </w:p>
              </w:tc>
              <w:tc>
                <w:tcPr>
                  <w:tcW w:w="2402" w:type="pct"/>
                  <w:vAlign w:val="center"/>
                </w:tcPr>
                <w:p w14:paraId="3F30DAB0" w14:textId="2953A007" w:rsidR="0093133E" w:rsidRPr="00E66F88" w:rsidRDefault="0093133E" w:rsidP="0093133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Vilson Antônio Colaço</w:t>
                  </w:r>
                </w:p>
              </w:tc>
              <w:tc>
                <w:tcPr>
                  <w:tcW w:w="1647" w:type="pct"/>
                  <w:vAlign w:val="center"/>
                </w:tcPr>
                <w:p w14:paraId="19D97004" w14:textId="33164FC1" w:rsidR="0093133E" w:rsidRPr="00E66F88" w:rsidRDefault="0093133E" w:rsidP="0093133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Francieli</w:t>
                  </w:r>
                  <w:proofErr w:type="spellEnd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Antunes de Macedo</w:t>
                  </w:r>
                </w:p>
              </w:tc>
            </w:tr>
            <w:tr w:rsidR="004856EB" w:rsidRPr="00E66F88" w14:paraId="35AC458C" w14:textId="77777777" w:rsidTr="004856EB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74590ED1" w14:textId="1822F279" w:rsidR="004856EB" w:rsidRPr="00E66F88" w:rsidRDefault="004856EB" w:rsidP="004856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03</w:t>
                  </w:r>
                </w:p>
              </w:tc>
              <w:tc>
                <w:tcPr>
                  <w:tcW w:w="594" w:type="pct"/>
                  <w:vAlign w:val="center"/>
                </w:tcPr>
                <w:p w14:paraId="179A6DD3" w14:textId="41FD3BE5" w:rsidR="004856EB" w:rsidRPr="00E66F88" w:rsidRDefault="004856EB" w:rsidP="004856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12.289/2019</w:t>
                  </w:r>
                </w:p>
              </w:tc>
              <w:tc>
                <w:tcPr>
                  <w:tcW w:w="2402" w:type="pct"/>
                </w:tcPr>
                <w:p w14:paraId="1A7401E9" w14:textId="17EEAC00" w:rsidR="004856EB" w:rsidRPr="00E66F88" w:rsidRDefault="00E66F88" w:rsidP="004856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 xml:space="preserve">Dalton Luiz </w:t>
                  </w:r>
                  <w:proofErr w:type="spellStart"/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Dallazem</w:t>
                  </w:r>
                  <w:proofErr w:type="spellEnd"/>
                </w:p>
              </w:tc>
              <w:tc>
                <w:tcPr>
                  <w:tcW w:w="1647" w:type="pct"/>
                  <w:vAlign w:val="center"/>
                </w:tcPr>
                <w:p w14:paraId="6F79FB58" w14:textId="15B8185F" w:rsidR="004856EB" w:rsidRPr="00E66F88" w:rsidRDefault="005D1719" w:rsidP="004856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Ademir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Scapinelli</w:t>
                  </w:r>
                  <w:proofErr w:type="spellEnd"/>
                </w:p>
              </w:tc>
            </w:tr>
            <w:tr w:rsidR="004856EB" w:rsidRPr="00E66F88" w14:paraId="3D161AED" w14:textId="77777777" w:rsidTr="004856EB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7F53D318" w14:textId="58BDC356" w:rsidR="004856EB" w:rsidRPr="00E66F88" w:rsidRDefault="004856EB" w:rsidP="004856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04</w:t>
                  </w:r>
                </w:p>
              </w:tc>
              <w:tc>
                <w:tcPr>
                  <w:tcW w:w="594" w:type="pct"/>
                  <w:vAlign w:val="center"/>
                </w:tcPr>
                <w:p w14:paraId="4DD63056" w14:textId="44C418C7" w:rsidR="004856EB" w:rsidRPr="00E66F88" w:rsidRDefault="004856EB" w:rsidP="004856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17.029/2020</w:t>
                  </w:r>
                </w:p>
              </w:tc>
              <w:tc>
                <w:tcPr>
                  <w:tcW w:w="2402" w:type="pct"/>
                </w:tcPr>
                <w:p w14:paraId="2D092D62" w14:textId="051C6C36" w:rsidR="004856EB" w:rsidRPr="00E66F88" w:rsidRDefault="00E66F88" w:rsidP="004856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Cristiane Aparecida Pereira dos Santos da Silva 01859839959</w:t>
                  </w:r>
                </w:p>
              </w:tc>
              <w:tc>
                <w:tcPr>
                  <w:tcW w:w="1647" w:type="pct"/>
                  <w:vAlign w:val="center"/>
                </w:tcPr>
                <w:p w14:paraId="541ECFC8" w14:textId="199538B0" w:rsidR="004856EB" w:rsidRPr="00E66F88" w:rsidRDefault="00EA6195" w:rsidP="004856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Ademir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Scapinelli</w:t>
                  </w:r>
                  <w:proofErr w:type="spellEnd"/>
                </w:p>
              </w:tc>
            </w:tr>
            <w:tr w:rsidR="0093133E" w:rsidRPr="00E66F88" w14:paraId="58CE3654" w14:textId="77777777" w:rsidTr="004856EB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2FB6139D" w14:textId="0C384F98" w:rsidR="0093133E" w:rsidRPr="00E66F88" w:rsidRDefault="004856EB" w:rsidP="009313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05</w:t>
                  </w:r>
                </w:p>
              </w:tc>
              <w:tc>
                <w:tcPr>
                  <w:tcW w:w="594" w:type="pct"/>
                  <w:vAlign w:val="center"/>
                </w:tcPr>
                <w:p w14:paraId="22E5F30E" w14:textId="66A1085E" w:rsidR="0093133E" w:rsidRPr="00E66F88" w:rsidRDefault="0093133E" w:rsidP="0093133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4.236/2021</w:t>
                  </w:r>
                </w:p>
              </w:tc>
              <w:tc>
                <w:tcPr>
                  <w:tcW w:w="2402" w:type="pct"/>
                </w:tcPr>
                <w:p w14:paraId="1FA07DCB" w14:textId="6A8ABFFA" w:rsidR="0093133E" w:rsidRPr="00E66F88" w:rsidRDefault="00E66F88" w:rsidP="0093133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Associação Caçadorense de Ed. Infantil e Assist. Social – ACEIAS</w:t>
                  </w:r>
                </w:p>
              </w:tc>
              <w:tc>
                <w:tcPr>
                  <w:tcW w:w="1647" w:type="pct"/>
                  <w:vAlign w:val="center"/>
                </w:tcPr>
                <w:p w14:paraId="2A780114" w14:textId="6968B0EE" w:rsidR="0093133E" w:rsidRPr="00E66F88" w:rsidRDefault="00EA6195" w:rsidP="0093133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Gustavo </w:t>
                  </w: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Spuldaro</w:t>
                  </w:r>
                  <w:proofErr w:type="spellEnd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Tanno</w:t>
                  </w:r>
                  <w:proofErr w:type="spellEnd"/>
                </w:p>
              </w:tc>
            </w:tr>
            <w:tr w:rsidR="0093133E" w:rsidRPr="00E66F88" w14:paraId="18269206" w14:textId="77777777" w:rsidTr="004856EB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6E0824F1" w14:textId="54D8838A" w:rsidR="0093133E" w:rsidRPr="00E66F88" w:rsidRDefault="004856EB" w:rsidP="0093133E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06</w:t>
                  </w:r>
                </w:p>
              </w:tc>
              <w:tc>
                <w:tcPr>
                  <w:tcW w:w="594" w:type="pct"/>
                  <w:vAlign w:val="center"/>
                </w:tcPr>
                <w:p w14:paraId="2BB88D3B" w14:textId="1256AA28" w:rsidR="0093133E" w:rsidRPr="00E66F88" w:rsidRDefault="00E879EC" w:rsidP="0093133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  <w:r w:rsidR="0093133E"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.43</w:t>
                  </w:r>
                  <w:r w:rsidR="00E66F88"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93133E"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/2021</w:t>
                  </w:r>
                </w:p>
              </w:tc>
              <w:tc>
                <w:tcPr>
                  <w:tcW w:w="2402" w:type="pct"/>
                </w:tcPr>
                <w:p w14:paraId="0A3C5492" w14:textId="3997A9B1" w:rsidR="0093133E" w:rsidRPr="00E66F88" w:rsidRDefault="00E879EC" w:rsidP="0093133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Baú Madeiras Agroindustrial Ltda</w:t>
                  </w:r>
                </w:p>
              </w:tc>
              <w:tc>
                <w:tcPr>
                  <w:tcW w:w="1647" w:type="pct"/>
                  <w:vAlign w:val="center"/>
                </w:tcPr>
                <w:p w14:paraId="149AF7F1" w14:textId="4E59C7B1" w:rsidR="0093133E" w:rsidRPr="00E66F88" w:rsidRDefault="0093133E" w:rsidP="0093133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Luciana Marta </w:t>
                  </w: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Debarba</w:t>
                  </w:r>
                  <w:proofErr w:type="spellEnd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Cereza</w:t>
                  </w:r>
                  <w:proofErr w:type="spellEnd"/>
                </w:p>
              </w:tc>
            </w:tr>
            <w:tr w:rsidR="00E879EC" w:rsidRPr="00E66F88" w14:paraId="2951C221" w14:textId="77777777" w:rsidTr="004856EB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1B97A401" w14:textId="6DE58D00" w:rsidR="00E879EC" w:rsidRPr="00E66F88" w:rsidRDefault="00E879EC" w:rsidP="00E879EC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  <w:r w:rsidR="00E66F88"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7</w:t>
                  </w:r>
                </w:p>
              </w:tc>
              <w:tc>
                <w:tcPr>
                  <w:tcW w:w="594" w:type="pct"/>
                  <w:vAlign w:val="center"/>
                </w:tcPr>
                <w:p w14:paraId="6E363404" w14:textId="74A76B9D" w:rsidR="00E879EC" w:rsidRPr="00E66F88" w:rsidRDefault="00E879EC" w:rsidP="00E879EC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9.915/2021</w:t>
                  </w:r>
                </w:p>
              </w:tc>
              <w:tc>
                <w:tcPr>
                  <w:tcW w:w="2402" w:type="pct"/>
                </w:tcPr>
                <w:p w14:paraId="59E1BC6A" w14:textId="1A50F283" w:rsidR="00E879EC" w:rsidRPr="00E66F88" w:rsidRDefault="00E66F88" w:rsidP="00E879EC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Mitra Diocesana de Caçador</w:t>
                  </w:r>
                </w:p>
              </w:tc>
              <w:tc>
                <w:tcPr>
                  <w:tcW w:w="1647" w:type="pct"/>
                  <w:vAlign w:val="center"/>
                </w:tcPr>
                <w:p w14:paraId="48E58CA7" w14:textId="55D85CA5" w:rsidR="00E879EC" w:rsidRPr="00E66F88" w:rsidRDefault="00E879EC" w:rsidP="00E879E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Leandro </w:t>
                  </w: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Bello</w:t>
                  </w:r>
                  <w:proofErr w:type="spellEnd"/>
                </w:p>
              </w:tc>
            </w:tr>
            <w:tr w:rsidR="004856EB" w:rsidRPr="00E66F88" w14:paraId="3B3DFA54" w14:textId="77777777" w:rsidTr="004856EB">
              <w:trPr>
                <w:trHeight w:val="255"/>
                <w:tblCellSpacing w:w="0" w:type="dxa"/>
              </w:trPr>
              <w:tc>
                <w:tcPr>
                  <w:tcW w:w="357" w:type="pct"/>
                </w:tcPr>
                <w:p w14:paraId="7CC88B7C" w14:textId="50F75F16" w:rsidR="004856EB" w:rsidRPr="00E66F88" w:rsidRDefault="004856EB" w:rsidP="004856EB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0</w:t>
                  </w:r>
                  <w:r w:rsidR="00E66F88"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</w:p>
              </w:tc>
              <w:tc>
                <w:tcPr>
                  <w:tcW w:w="594" w:type="pct"/>
                  <w:vAlign w:val="center"/>
                </w:tcPr>
                <w:p w14:paraId="4CB3E84B" w14:textId="43E8BBDA" w:rsidR="004856EB" w:rsidRPr="00E66F88" w:rsidRDefault="004856EB" w:rsidP="004856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 w:rsidR="00E66F88"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.806/2021</w:t>
                  </w:r>
                </w:p>
              </w:tc>
              <w:tc>
                <w:tcPr>
                  <w:tcW w:w="2402" w:type="pct"/>
                </w:tcPr>
                <w:p w14:paraId="389D376F" w14:textId="527B77C8" w:rsidR="004856EB" w:rsidRPr="00E66F88" w:rsidRDefault="00E66F88" w:rsidP="004856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spellStart"/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Ulir</w:t>
                  </w:r>
                  <w:proofErr w:type="spellEnd"/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 xml:space="preserve"> Edemar </w:t>
                  </w:r>
                  <w:proofErr w:type="spellStart"/>
                  <w:r w:rsidRPr="00E66F88">
                    <w:rPr>
                      <w:rFonts w:ascii="Arial" w:hAnsi="Arial" w:cs="Arial"/>
                      <w:sz w:val="18"/>
                      <w:szCs w:val="18"/>
                    </w:rPr>
                    <w:t>Scolaro</w:t>
                  </w:r>
                  <w:proofErr w:type="spellEnd"/>
                </w:p>
              </w:tc>
              <w:tc>
                <w:tcPr>
                  <w:tcW w:w="1647" w:type="pct"/>
                  <w:vAlign w:val="center"/>
                </w:tcPr>
                <w:p w14:paraId="5287B52A" w14:textId="0F27407B" w:rsidR="004856EB" w:rsidRPr="00E66F88" w:rsidRDefault="00EA6195" w:rsidP="004856E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Gustavo </w:t>
                  </w: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Spuldaro</w:t>
                  </w:r>
                  <w:proofErr w:type="spellEnd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spellStart"/>
                  <w:r w:rsidRPr="00E66F8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pt-BR"/>
                    </w:rPr>
                    <w:t>Tanno</w:t>
                  </w:r>
                  <w:proofErr w:type="spellEnd"/>
                </w:p>
              </w:tc>
            </w:tr>
          </w:tbl>
          <w:p w14:paraId="51CC88C0" w14:textId="3BA2526A" w:rsidR="004F7FAF" w:rsidRPr="00E66F88" w:rsidRDefault="004F7FAF" w:rsidP="008E3839">
            <w:pPr>
              <w:pStyle w:val="NormalWeb"/>
              <w:spacing w:before="0" w:after="0"/>
              <w:rPr>
                <w:rFonts w:ascii="Arial" w:hAnsi="Arial" w:cs="Arial"/>
                <w:color w:val="000000"/>
              </w:rPr>
            </w:pPr>
            <w:r w:rsidRPr="00E66F88">
              <w:rPr>
                <w:rFonts w:ascii="Arial" w:hAnsi="Arial" w:cs="Arial"/>
                <w:color w:val="000000"/>
              </w:rPr>
              <w:t xml:space="preserve">Caçador, SC, </w:t>
            </w:r>
            <w:r w:rsidR="008E4EF1" w:rsidRPr="00E66F88">
              <w:rPr>
                <w:rFonts w:ascii="Arial" w:hAnsi="Arial" w:cs="Arial"/>
                <w:color w:val="000000"/>
              </w:rPr>
              <w:t>27</w:t>
            </w:r>
            <w:r w:rsidRPr="00E66F88">
              <w:rPr>
                <w:rFonts w:ascii="Arial" w:hAnsi="Arial" w:cs="Arial"/>
                <w:color w:val="000000"/>
              </w:rPr>
              <w:t xml:space="preserve"> de </w:t>
            </w:r>
            <w:r w:rsidR="00742883" w:rsidRPr="00E66F88">
              <w:rPr>
                <w:rFonts w:ascii="Arial" w:hAnsi="Arial" w:cs="Arial"/>
                <w:color w:val="000000"/>
              </w:rPr>
              <w:t>ju</w:t>
            </w:r>
            <w:r w:rsidR="008E4EF1" w:rsidRPr="00E66F88">
              <w:rPr>
                <w:rFonts w:ascii="Arial" w:hAnsi="Arial" w:cs="Arial"/>
                <w:color w:val="000000"/>
              </w:rPr>
              <w:t>l</w:t>
            </w:r>
            <w:r w:rsidR="00742883" w:rsidRPr="00E66F88">
              <w:rPr>
                <w:rFonts w:ascii="Arial" w:hAnsi="Arial" w:cs="Arial"/>
                <w:color w:val="000000"/>
              </w:rPr>
              <w:t>ho</w:t>
            </w:r>
            <w:r w:rsidR="00E35D75" w:rsidRPr="00E66F88">
              <w:rPr>
                <w:rFonts w:ascii="Arial" w:hAnsi="Arial" w:cs="Arial"/>
                <w:color w:val="000000"/>
              </w:rPr>
              <w:t xml:space="preserve"> de 2022</w:t>
            </w:r>
            <w:r w:rsidRPr="00E66F88">
              <w:rPr>
                <w:rFonts w:ascii="Arial" w:hAnsi="Arial" w:cs="Arial"/>
                <w:color w:val="000000"/>
              </w:rPr>
              <w:t>.</w:t>
            </w:r>
          </w:p>
          <w:p w14:paraId="2EA70245" w14:textId="7DA85764" w:rsidR="004F7FAF" w:rsidRPr="00E66F88" w:rsidRDefault="004F7FAF" w:rsidP="008E3839">
            <w:pPr>
              <w:pStyle w:val="NormalWeb"/>
              <w:spacing w:before="0" w:after="0"/>
              <w:rPr>
                <w:rFonts w:ascii="Arial" w:hAnsi="Arial" w:cs="Arial"/>
                <w:color w:val="000000"/>
              </w:rPr>
            </w:pPr>
          </w:p>
          <w:p w14:paraId="3E2D8A0B" w14:textId="77777777" w:rsidR="00963D5E" w:rsidRPr="00E66F88" w:rsidRDefault="00963D5E" w:rsidP="008E3839">
            <w:pPr>
              <w:pStyle w:val="NormalWeb"/>
              <w:spacing w:before="0" w:after="0"/>
              <w:rPr>
                <w:rFonts w:ascii="Arial" w:hAnsi="Arial" w:cs="Arial"/>
                <w:color w:val="000000"/>
              </w:rPr>
            </w:pPr>
          </w:p>
          <w:p w14:paraId="4EB59F32" w14:textId="77777777" w:rsidR="004F7FAF" w:rsidRPr="00E66F88" w:rsidRDefault="004F7FAF" w:rsidP="008E3839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E66F88">
              <w:rPr>
                <w:rFonts w:ascii="Arial" w:hAnsi="Arial" w:cs="Arial"/>
                <w:color w:val="000000"/>
              </w:rPr>
              <w:t>Evandro Carlos Fritsch</w:t>
            </w:r>
          </w:p>
          <w:p w14:paraId="28A91B28" w14:textId="77777777" w:rsidR="004F7FAF" w:rsidRPr="00E66F88" w:rsidRDefault="004F7FAF" w:rsidP="008E3839">
            <w:pPr>
              <w:jc w:val="center"/>
              <w:rPr>
                <w:rFonts w:ascii="Arial" w:hAnsi="Arial" w:cs="Arial"/>
                <w:color w:val="000000"/>
              </w:rPr>
            </w:pPr>
            <w:r w:rsidRPr="00E66F88">
              <w:rPr>
                <w:rFonts w:ascii="Arial" w:hAnsi="Arial" w:cs="Arial"/>
                <w:color w:val="000000"/>
              </w:rPr>
              <w:t>Presidente do Conselho Municipal de Contribuintes</w:t>
            </w:r>
          </w:p>
          <w:p w14:paraId="7A8386C6" w14:textId="77777777" w:rsidR="004F7FAF" w:rsidRPr="00E66F88" w:rsidRDefault="004F7FAF" w:rsidP="008E3839">
            <w:pPr>
              <w:jc w:val="center"/>
            </w:pPr>
          </w:p>
        </w:tc>
      </w:tr>
    </w:tbl>
    <w:p w14:paraId="3D547FB3" w14:textId="6DB3D88E" w:rsidR="00D0022E" w:rsidRPr="00E66F88" w:rsidRDefault="00D0022E" w:rsidP="00592431">
      <w:pPr>
        <w:jc w:val="center"/>
      </w:pPr>
    </w:p>
    <w:p w14:paraId="2787BA52" w14:textId="1A720AC0" w:rsidR="00D0022E" w:rsidRPr="00E66F88" w:rsidRDefault="00D0022E" w:rsidP="00592431">
      <w:pPr>
        <w:jc w:val="center"/>
      </w:pPr>
    </w:p>
    <w:p w14:paraId="24132079" w14:textId="77777777" w:rsidR="0016616D" w:rsidRPr="00E66F88" w:rsidRDefault="0016616D" w:rsidP="00592431">
      <w:pPr>
        <w:jc w:val="center"/>
      </w:pPr>
    </w:p>
    <w:sectPr w:rsidR="0016616D" w:rsidRPr="00E66F88" w:rsidSect="00182175">
      <w:headerReference w:type="default" r:id="rId7"/>
      <w:footerReference w:type="even" r:id="rId8"/>
      <w:footerReference w:type="default" r:id="rId9"/>
      <w:pgSz w:w="11906" w:h="16838"/>
      <w:pgMar w:top="1560" w:right="1418" w:bottom="993" w:left="1418" w:header="426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A57E" w14:textId="77777777" w:rsidR="00621823" w:rsidRDefault="00621823" w:rsidP="009A70B1">
      <w:r>
        <w:separator/>
      </w:r>
    </w:p>
  </w:endnote>
  <w:endnote w:type="continuationSeparator" w:id="0">
    <w:p w14:paraId="68FCB7BC" w14:textId="77777777" w:rsidR="00621823" w:rsidRDefault="00621823" w:rsidP="009A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33DE" w14:textId="77777777" w:rsidR="005A5ED2" w:rsidRDefault="005A5ED2" w:rsidP="005A5ED2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88AE" w14:textId="77777777" w:rsidR="00800D51" w:rsidRDefault="000B45D8" w:rsidP="00182175">
    <w:pPr>
      <w:pStyle w:val="Rodap"/>
      <w:jc w:val="center"/>
      <w:rPr>
        <w:rFonts w:ascii="Trebuchet MS" w:hAnsi="Trebuchet MS" w:cs="Trebuchet MS"/>
        <w:color w:val="0000FF"/>
        <w:sz w:val="18"/>
      </w:rPr>
    </w:pPr>
    <w:r>
      <w:rPr>
        <w:rFonts w:ascii="Trebuchet MS" w:hAnsi="Trebuchet MS" w:cs="Trebuchet MS"/>
        <w:color w:val="0000FF"/>
        <w:sz w:val="18"/>
      </w:rPr>
      <w:t>Av. Santa Catarina, 195 – 8950</w:t>
    </w:r>
    <w:r w:rsidR="001335C6">
      <w:rPr>
        <w:rFonts w:ascii="Trebuchet MS" w:hAnsi="Trebuchet MS" w:cs="Trebuchet MS"/>
        <w:color w:val="0000FF"/>
        <w:sz w:val="18"/>
      </w:rPr>
      <w:t>1</w:t>
    </w:r>
    <w:r>
      <w:rPr>
        <w:rFonts w:ascii="Trebuchet MS" w:hAnsi="Trebuchet MS" w:cs="Trebuchet MS"/>
        <w:color w:val="0000FF"/>
        <w:sz w:val="18"/>
      </w:rPr>
      <w:t>-</w:t>
    </w:r>
    <w:r w:rsidR="001335C6">
      <w:rPr>
        <w:rFonts w:ascii="Trebuchet MS" w:hAnsi="Trebuchet MS" w:cs="Trebuchet MS"/>
        <w:color w:val="0000FF"/>
        <w:sz w:val="18"/>
      </w:rPr>
      <w:t>124</w:t>
    </w:r>
    <w:r>
      <w:rPr>
        <w:rFonts w:ascii="Trebuchet MS" w:hAnsi="Trebuchet MS" w:cs="Trebuchet MS"/>
        <w:color w:val="0000FF"/>
        <w:sz w:val="18"/>
      </w:rPr>
      <w:t xml:space="preserve"> C</w:t>
    </w:r>
    <w:r w:rsidR="005A5ED2">
      <w:rPr>
        <w:rFonts w:ascii="Trebuchet MS" w:hAnsi="Trebuchet MS" w:cs="Trebuchet MS"/>
        <w:color w:val="0000FF"/>
        <w:sz w:val="18"/>
      </w:rPr>
      <w:t xml:space="preserve">açador SC – fone 49 3666-2400 </w:t>
    </w:r>
    <w:r w:rsidR="005A5ED2" w:rsidRPr="005A5ED2">
      <w:rPr>
        <w:rFonts w:ascii="Trebuchet MS" w:hAnsi="Trebuchet MS" w:cs="Trebuchet MS"/>
        <w:color w:val="0000FF"/>
        <w:sz w:val="18"/>
      </w:rPr>
      <w:t xml:space="preserve">– </w:t>
    </w:r>
    <w:hyperlink r:id="rId1" w:history="1">
      <w:r w:rsidR="005A5ED2" w:rsidRPr="005A5ED2">
        <w:rPr>
          <w:rStyle w:val="Hyperlink"/>
          <w:rFonts w:ascii="Trebuchet MS" w:hAnsi="Trebuchet MS" w:cs="Trebuchet MS"/>
          <w:color w:val="0000FF"/>
          <w:sz w:val="18"/>
        </w:rPr>
        <w:t>www.cacador.sc.gov.br</w:t>
      </w:r>
    </w:hyperlink>
  </w:p>
  <w:p w14:paraId="2CC42441" w14:textId="4A54960F" w:rsidR="005A5ED2" w:rsidRPr="005A5ED2" w:rsidRDefault="005A5ED2" w:rsidP="00182175">
    <w:pPr>
      <w:pStyle w:val="Rodap"/>
      <w:jc w:val="center"/>
      <w:rPr>
        <w:color w:val="0000FF"/>
      </w:rPr>
    </w:pPr>
    <w:r w:rsidRPr="005A5ED2">
      <w:rPr>
        <w:rFonts w:ascii="Trebuchet MS" w:hAnsi="Trebuchet MS" w:cs="Trebuchet MS"/>
        <w:color w:val="0000FF"/>
        <w:sz w:val="18"/>
      </w:rPr>
      <w:t xml:space="preserve">E-mail: </w:t>
    </w:r>
    <w:hyperlink r:id="rId2" w:history="1">
      <w:r w:rsidRPr="005A5ED2">
        <w:rPr>
          <w:rStyle w:val="Hyperlink"/>
          <w:rFonts w:ascii="Trebuchet MS" w:hAnsi="Trebuchet MS" w:cs="Trebuchet MS"/>
          <w:color w:val="0000FF"/>
          <w:sz w:val="18"/>
        </w:rPr>
        <w:t>conselho.contribuintes@cacador.sc.gov.br</w:t>
      </w:r>
    </w:hyperlink>
  </w:p>
  <w:p w14:paraId="5919706A" w14:textId="77777777" w:rsidR="0096115E" w:rsidRDefault="003E4CA1">
    <w:pPr>
      <w:pStyle w:val="Rodap"/>
      <w:rPr>
        <w:rFonts w:ascii="Trebuchet MS" w:hAnsi="Trebuchet MS" w:cs="Trebuchet MS"/>
        <w:color w:val="0000F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70C1" w14:textId="77777777" w:rsidR="00621823" w:rsidRDefault="00621823" w:rsidP="009A70B1">
      <w:r>
        <w:separator/>
      </w:r>
    </w:p>
  </w:footnote>
  <w:footnote w:type="continuationSeparator" w:id="0">
    <w:p w14:paraId="4460B8B9" w14:textId="77777777" w:rsidR="00621823" w:rsidRDefault="00621823" w:rsidP="009A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14BE" w14:textId="7944C520" w:rsidR="00BA4216" w:rsidRDefault="00BA4216" w:rsidP="00182175">
    <w:pPr>
      <w:pStyle w:val="Cabealho"/>
      <w:ind w:left="992"/>
      <w:rPr>
        <w:rFonts w:ascii="Trebuchet MS" w:hAnsi="Trebuchet MS" w:cs="Trebuchet MS"/>
        <w:b/>
        <w:noProof/>
        <w:color w:val="0000FF"/>
        <w:sz w:val="26"/>
        <w:lang w:eastAsia="pt-BR"/>
      </w:rPr>
    </w:pPr>
    <w:r>
      <w:rPr>
        <w:rFonts w:ascii="Trebuchet MS" w:hAnsi="Trebuchet MS" w:cs="Trebuchet MS"/>
        <w:b/>
        <w:noProof/>
        <w:color w:val="0000FF"/>
        <w:sz w:val="26"/>
        <w:lang w:eastAsia="pt-BR"/>
      </w:rPr>
      <w:drawing>
        <wp:anchor distT="0" distB="0" distL="114935" distR="114935" simplePos="0" relativeHeight="251659264" behindDoc="1" locked="0" layoutInCell="1" allowOverlap="1" wp14:anchorId="68A28422" wp14:editId="45799844">
          <wp:simplePos x="0" y="0"/>
          <wp:positionH relativeFrom="column">
            <wp:posOffset>42545</wp:posOffset>
          </wp:positionH>
          <wp:positionV relativeFrom="paragraph">
            <wp:posOffset>-99060</wp:posOffset>
          </wp:positionV>
          <wp:extent cx="714375" cy="816610"/>
          <wp:effectExtent l="0" t="0" r="9525" b="254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166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Trebuchet MS"/>
        <w:b/>
        <w:noProof/>
        <w:color w:val="0000FF"/>
        <w:sz w:val="26"/>
        <w:lang w:eastAsia="pt-BR"/>
      </w:rPr>
      <w:t>ESTADO DE SANTA CATARINA</w:t>
    </w:r>
  </w:p>
  <w:p w14:paraId="105EB0FB" w14:textId="1F902E16" w:rsidR="0096115E" w:rsidRDefault="009A70B1" w:rsidP="00182175">
    <w:pPr>
      <w:pStyle w:val="Cabealho"/>
      <w:ind w:left="992"/>
    </w:pPr>
    <w:r>
      <w:rPr>
        <w:rFonts w:ascii="Trebuchet MS" w:hAnsi="Trebuchet MS" w:cs="Trebuchet MS"/>
        <w:b/>
        <w:noProof/>
        <w:color w:val="0000FF"/>
        <w:sz w:val="26"/>
        <w:lang w:eastAsia="pt-BR"/>
      </w:rPr>
      <w:t>MUNICÍPIO DE</w:t>
    </w:r>
    <w:r w:rsidR="000B45D8">
      <w:rPr>
        <w:rFonts w:ascii="Trebuchet MS" w:hAnsi="Trebuchet MS" w:cs="Trebuchet MS"/>
        <w:b/>
        <w:color w:val="0000FF"/>
        <w:sz w:val="26"/>
      </w:rPr>
      <w:t xml:space="preserve"> CAÇADOR</w:t>
    </w:r>
  </w:p>
  <w:p w14:paraId="04B83A8A" w14:textId="046DBD0D" w:rsidR="0096115E" w:rsidRDefault="005A5ED2" w:rsidP="00182175">
    <w:pPr>
      <w:pStyle w:val="Cabealho"/>
      <w:ind w:left="992"/>
      <w:rPr>
        <w:rFonts w:ascii="Trebuchet MS" w:hAnsi="Trebuchet MS" w:cs="Trebuchet MS"/>
        <w:b/>
        <w:color w:val="0000FF"/>
        <w:sz w:val="26"/>
      </w:rPr>
    </w:pPr>
    <w:r>
      <w:rPr>
        <w:rFonts w:ascii="Trebuchet MS" w:hAnsi="Trebuchet MS" w:cs="Trebuchet MS"/>
        <w:b/>
        <w:color w:val="0000FF"/>
        <w:sz w:val="26"/>
      </w:rPr>
      <w:t>Conselho Municipal de Contribuintes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9C1443"/>
    <w:multiLevelType w:val="hybridMultilevel"/>
    <w:tmpl w:val="5D667A96"/>
    <w:lvl w:ilvl="0" w:tplc="17AC66E2">
      <w:start w:val="1"/>
      <w:numFmt w:val="lowerLetter"/>
      <w:lvlText w:val="%1)"/>
      <w:lvlJc w:val="left"/>
      <w:pPr>
        <w:ind w:left="3666" w:hanging="19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742755467">
    <w:abstractNumId w:val="0"/>
  </w:num>
  <w:num w:numId="2" w16cid:durableId="1358774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B1"/>
    <w:rsid w:val="000660E0"/>
    <w:rsid w:val="000B45D8"/>
    <w:rsid w:val="000E7C31"/>
    <w:rsid w:val="001001D6"/>
    <w:rsid w:val="001335C6"/>
    <w:rsid w:val="0016616D"/>
    <w:rsid w:val="00182175"/>
    <w:rsid w:val="001821AD"/>
    <w:rsid w:val="001F4F3C"/>
    <w:rsid w:val="00215257"/>
    <w:rsid w:val="00227E06"/>
    <w:rsid w:val="002834FA"/>
    <w:rsid w:val="00295E27"/>
    <w:rsid w:val="00311F7D"/>
    <w:rsid w:val="003A1C3A"/>
    <w:rsid w:val="003E4CA1"/>
    <w:rsid w:val="003F6D4A"/>
    <w:rsid w:val="0043212A"/>
    <w:rsid w:val="00434133"/>
    <w:rsid w:val="0043742F"/>
    <w:rsid w:val="00482076"/>
    <w:rsid w:val="004856EB"/>
    <w:rsid w:val="004A4243"/>
    <w:rsid w:val="004C3E27"/>
    <w:rsid w:val="004F7FAF"/>
    <w:rsid w:val="00531239"/>
    <w:rsid w:val="00531B1C"/>
    <w:rsid w:val="005801EA"/>
    <w:rsid w:val="00592431"/>
    <w:rsid w:val="005A5ED2"/>
    <w:rsid w:val="005A747A"/>
    <w:rsid w:val="005B0740"/>
    <w:rsid w:val="005D1719"/>
    <w:rsid w:val="006049AD"/>
    <w:rsid w:val="0061715E"/>
    <w:rsid w:val="00621823"/>
    <w:rsid w:val="0064156F"/>
    <w:rsid w:val="00685AB5"/>
    <w:rsid w:val="0069142A"/>
    <w:rsid w:val="0069308A"/>
    <w:rsid w:val="006A0B32"/>
    <w:rsid w:val="006C3BBD"/>
    <w:rsid w:val="006D40B5"/>
    <w:rsid w:val="00717DA7"/>
    <w:rsid w:val="007208F5"/>
    <w:rsid w:val="00721F07"/>
    <w:rsid w:val="00730038"/>
    <w:rsid w:val="0073363C"/>
    <w:rsid w:val="00742883"/>
    <w:rsid w:val="007966BD"/>
    <w:rsid w:val="007A7445"/>
    <w:rsid w:val="007B47E0"/>
    <w:rsid w:val="007B7D88"/>
    <w:rsid w:val="007D081C"/>
    <w:rsid w:val="00800D51"/>
    <w:rsid w:val="008647F1"/>
    <w:rsid w:val="008A4C65"/>
    <w:rsid w:val="008A6103"/>
    <w:rsid w:val="008D724E"/>
    <w:rsid w:val="008E4EF1"/>
    <w:rsid w:val="00907D63"/>
    <w:rsid w:val="0093133E"/>
    <w:rsid w:val="00963D5E"/>
    <w:rsid w:val="009727DB"/>
    <w:rsid w:val="00974CDB"/>
    <w:rsid w:val="0098773B"/>
    <w:rsid w:val="009A70B1"/>
    <w:rsid w:val="009B633F"/>
    <w:rsid w:val="009C3612"/>
    <w:rsid w:val="009D32C5"/>
    <w:rsid w:val="00A01203"/>
    <w:rsid w:val="00B03383"/>
    <w:rsid w:val="00B1099B"/>
    <w:rsid w:val="00B22081"/>
    <w:rsid w:val="00B26601"/>
    <w:rsid w:val="00BA4216"/>
    <w:rsid w:val="00BD17DE"/>
    <w:rsid w:val="00BE0087"/>
    <w:rsid w:val="00C55606"/>
    <w:rsid w:val="00CA733D"/>
    <w:rsid w:val="00CB23FB"/>
    <w:rsid w:val="00CE48A3"/>
    <w:rsid w:val="00CF0FE1"/>
    <w:rsid w:val="00D0022E"/>
    <w:rsid w:val="00D35CCF"/>
    <w:rsid w:val="00D37FBD"/>
    <w:rsid w:val="00D8002E"/>
    <w:rsid w:val="00DE18F1"/>
    <w:rsid w:val="00E07435"/>
    <w:rsid w:val="00E35D75"/>
    <w:rsid w:val="00E66F88"/>
    <w:rsid w:val="00E82901"/>
    <w:rsid w:val="00E879EC"/>
    <w:rsid w:val="00EA6195"/>
    <w:rsid w:val="00F11500"/>
    <w:rsid w:val="00F13889"/>
    <w:rsid w:val="00F30DAA"/>
    <w:rsid w:val="00F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71F8AD8"/>
  <w15:chartTrackingRefBased/>
  <w15:docId w15:val="{55F66444-363F-4660-973B-599997E8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0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A70B1"/>
    <w:pPr>
      <w:keepNext/>
      <w:numPr>
        <w:numId w:val="1"/>
      </w:numPr>
      <w:jc w:val="both"/>
      <w:outlineLvl w:val="0"/>
    </w:pPr>
    <w:rPr>
      <w:rFonts w:ascii="Tahoma" w:hAnsi="Tahoma" w:cs="Tahoma"/>
      <w:b/>
      <w:bCs/>
      <w:sz w:val="22"/>
    </w:rPr>
  </w:style>
  <w:style w:type="paragraph" w:styleId="Ttulo2">
    <w:name w:val="heading 2"/>
    <w:basedOn w:val="Normal"/>
    <w:next w:val="Normal"/>
    <w:link w:val="Ttulo2Char"/>
    <w:qFormat/>
    <w:rsid w:val="009A70B1"/>
    <w:pPr>
      <w:keepNext/>
      <w:numPr>
        <w:ilvl w:val="1"/>
        <w:numId w:val="1"/>
      </w:numPr>
      <w:jc w:val="center"/>
      <w:outlineLvl w:val="1"/>
    </w:pPr>
    <w:rPr>
      <w:rFonts w:ascii="Courier New" w:hAnsi="Courier New" w:cs="Courier New"/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9A70B1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70B1"/>
    <w:rPr>
      <w:rFonts w:ascii="Tahoma" w:eastAsia="Times New Roman" w:hAnsi="Tahoma" w:cs="Tahoma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9A70B1"/>
    <w:rPr>
      <w:rFonts w:ascii="Courier New" w:eastAsia="Times New Roman" w:hAnsi="Courier New" w:cs="Courier New"/>
      <w:b/>
      <w:bCs/>
      <w:sz w:val="28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9A70B1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Caracteresdenotaderodap">
    <w:name w:val="Caracteres de nota de rodapé"/>
    <w:rsid w:val="009A70B1"/>
    <w:rPr>
      <w:vertAlign w:val="superscript"/>
    </w:rPr>
  </w:style>
  <w:style w:type="character" w:styleId="Refdenotaderodap">
    <w:name w:val="footnote reference"/>
    <w:rsid w:val="009A70B1"/>
    <w:rPr>
      <w:vertAlign w:val="superscript"/>
    </w:rPr>
  </w:style>
  <w:style w:type="character" w:styleId="Hyperlink">
    <w:name w:val="Hyperlink"/>
    <w:rsid w:val="009A70B1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9A70B1"/>
    <w:pPr>
      <w:jc w:val="center"/>
    </w:pPr>
    <w:rPr>
      <w:sz w:val="32"/>
      <w:szCs w:val="20"/>
    </w:rPr>
  </w:style>
  <w:style w:type="paragraph" w:customStyle="1" w:styleId="Recuodecorpodetexto21">
    <w:name w:val="Recuo de corpo de texto 21"/>
    <w:basedOn w:val="Normal"/>
    <w:rsid w:val="009A70B1"/>
    <w:pPr>
      <w:ind w:left="1418"/>
      <w:jc w:val="both"/>
    </w:pPr>
    <w:rPr>
      <w:rFonts w:ascii="Verdana" w:hAnsi="Verdana" w:cs="Verdana"/>
      <w:b/>
      <w:szCs w:val="20"/>
    </w:rPr>
  </w:style>
  <w:style w:type="paragraph" w:styleId="Cabealho">
    <w:name w:val="header"/>
    <w:basedOn w:val="Normal"/>
    <w:link w:val="CabealhoChar"/>
    <w:rsid w:val="009A70B1"/>
  </w:style>
  <w:style w:type="character" w:customStyle="1" w:styleId="CabealhoChar">
    <w:name w:val="Cabeçalho Char"/>
    <w:basedOn w:val="Fontepargpadro"/>
    <w:link w:val="Cabealho"/>
    <w:rsid w:val="009A70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9A70B1"/>
  </w:style>
  <w:style w:type="character" w:customStyle="1" w:styleId="RodapChar">
    <w:name w:val="Rodapé Char"/>
    <w:basedOn w:val="Fontepargpadro"/>
    <w:link w:val="Rodap"/>
    <w:uiPriority w:val="99"/>
    <w:rsid w:val="009A70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9A70B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A70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9A70B1"/>
    <w:pPr>
      <w:spacing w:after="120" w:line="480" w:lineRule="auto"/>
    </w:pPr>
  </w:style>
  <w:style w:type="paragraph" w:styleId="NormalWeb">
    <w:name w:val="Normal (Web)"/>
    <w:basedOn w:val="Normal"/>
    <w:uiPriority w:val="99"/>
    <w:rsid w:val="009A70B1"/>
    <w:pPr>
      <w:spacing w:before="280" w:after="280"/>
    </w:pPr>
  </w:style>
  <w:style w:type="paragraph" w:customStyle="1" w:styleId="western">
    <w:name w:val="western"/>
    <w:basedOn w:val="Normal"/>
    <w:rsid w:val="009A70B1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70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70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5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5D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tedodatabela">
    <w:name w:val="Conteúdo da tabela"/>
    <w:basedOn w:val="Normal"/>
    <w:rsid w:val="00D8002E"/>
    <w:pPr>
      <w:suppressLineNumbers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D0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original">
    <w:name w:val="texto_original"/>
    <w:rsid w:val="0069142A"/>
  </w:style>
  <w:style w:type="character" w:customStyle="1" w:styleId="markedcontent">
    <w:name w:val="markedcontent"/>
    <w:basedOn w:val="Fontepargpadro"/>
    <w:rsid w:val="00DE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6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.contribuintes@cacador.sc.gov.br" TargetMode="External"/><Relationship Id="rId1" Type="http://schemas.openxmlformats.org/officeDocument/2006/relationships/hyperlink" Target="http://www.cacador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maq105</dc:creator>
  <cp:keywords/>
  <dc:description/>
  <cp:lastModifiedBy>maq107</cp:lastModifiedBy>
  <cp:revision>3</cp:revision>
  <cp:lastPrinted>2022-08-02T16:38:00Z</cp:lastPrinted>
  <dcterms:created xsi:type="dcterms:W3CDTF">2022-08-02T16:45:00Z</dcterms:created>
  <dcterms:modified xsi:type="dcterms:W3CDTF">2022-08-02T16:47:00Z</dcterms:modified>
</cp:coreProperties>
</file>