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82C" w:rsidRPr="00DB0512" w:rsidRDefault="00E648E5" w:rsidP="0011389A">
      <w:pPr>
        <w:pStyle w:val="Ttulo71"/>
        <w:numPr>
          <w:ilvl w:val="6"/>
          <w:numId w:val="1"/>
        </w:numPr>
        <w:spacing w:line="360" w:lineRule="auto"/>
        <w:ind w:left="283" w:firstLine="0"/>
        <w:rPr>
          <w:sz w:val="22"/>
          <w:szCs w:val="22"/>
          <w:lang w:val="pt-BR"/>
        </w:rPr>
      </w:pPr>
      <w:bookmarkStart w:id="0" w:name="_Hlk529277647"/>
      <w:r w:rsidRPr="00DB0512">
        <w:rPr>
          <w:sz w:val="22"/>
          <w:szCs w:val="22"/>
          <w:lang w:val="pt-BR"/>
        </w:rPr>
        <w:t>DECLARAÇÃO DE RETIRADA DE EDITAL</w:t>
      </w:r>
    </w:p>
    <w:p w:rsidR="00D941DA" w:rsidRPr="00DB0512" w:rsidRDefault="00D941DA" w:rsidP="0011389A">
      <w:pPr>
        <w:pStyle w:val="Ttulo71"/>
        <w:numPr>
          <w:ilvl w:val="6"/>
          <w:numId w:val="1"/>
        </w:numPr>
        <w:spacing w:line="360" w:lineRule="auto"/>
        <w:ind w:left="283" w:firstLine="0"/>
        <w:jc w:val="both"/>
        <w:rPr>
          <w:sz w:val="22"/>
          <w:szCs w:val="22"/>
          <w:lang w:val="pt-BR"/>
        </w:rPr>
      </w:pPr>
    </w:p>
    <w:tbl>
      <w:tblPr>
        <w:tblW w:w="9355" w:type="dxa"/>
        <w:tblInd w:w="27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4A0" w:firstRow="1" w:lastRow="0" w:firstColumn="1" w:lastColumn="0" w:noHBand="0" w:noVBand="1"/>
      </w:tblPr>
      <w:tblGrid>
        <w:gridCol w:w="9355"/>
      </w:tblGrid>
      <w:tr w:rsidR="00D8582C" w:rsidRPr="00DB0512" w:rsidTr="0011389A">
        <w:tc>
          <w:tcPr>
            <w:tcW w:w="9355" w:type="dxa"/>
            <w:tcBorders>
              <w:top w:val="single" w:sz="4" w:space="0" w:color="00000A"/>
              <w:left w:val="single" w:sz="4" w:space="0" w:color="00000A"/>
              <w:bottom w:val="single" w:sz="4" w:space="0" w:color="00000A"/>
              <w:right w:val="single" w:sz="4" w:space="0" w:color="00000A"/>
            </w:tcBorders>
            <w:shd w:val="clear" w:color="auto" w:fill="FFFFFF"/>
          </w:tcPr>
          <w:p w:rsidR="00D8582C" w:rsidRPr="00DB0512" w:rsidRDefault="00E648E5" w:rsidP="0011389A">
            <w:pPr>
              <w:spacing w:line="360" w:lineRule="auto"/>
              <w:ind w:left="283"/>
              <w:jc w:val="both"/>
              <w:rPr>
                <w:rFonts w:ascii="Arial" w:hAnsi="Arial" w:cs="Arial"/>
                <w:sz w:val="22"/>
                <w:szCs w:val="22"/>
                <w:lang w:eastAsia="en-US"/>
              </w:rPr>
            </w:pPr>
            <w:proofErr w:type="spellStart"/>
            <w:r w:rsidRPr="00DB0512">
              <w:rPr>
                <w:rFonts w:ascii="Arial" w:hAnsi="Arial" w:cs="Arial"/>
                <w:sz w:val="22"/>
                <w:szCs w:val="22"/>
                <w:lang w:eastAsia="en-US"/>
              </w:rPr>
              <w:t>Razão</w:t>
            </w:r>
            <w:proofErr w:type="spellEnd"/>
            <w:r w:rsidRPr="00DB0512">
              <w:rPr>
                <w:rFonts w:ascii="Arial" w:hAnsi="Arial" w:cs="Arial"/>
                <w:sz w:val="22"/>
                <w:szCs w:val="22"/>
                <w:lang w:eastAsia="en-US"/>
              </w:rPr>
              <w:t xml:space="preserve"> Social/Nome: </w:t>
            </w:r>
          </w:p>
        </w:tc>
      </w:tr>
      <w:tr w:rsidR="00D8582C" w:rsidRPr="00DB0512" w:rsidTr="0011389A">
        <w:tc>
          <w:tcPr>
            <w:tcW w:w="9355" w:type="dxa"/>
            <w:tcBorders>
              <w:top w:val="single" w:sz="4" w:space="0" w:color="00000A"/>
              <w:left w:val="single" w:sz="4" w:space="0" w:color="00000A"/>
              <w:bottom w:val="single" w:sz="4" w:space="0" w:color="00000A"/>
              <w:right w:val="single" w:sz="4" w:space="0" w:color="00000A"/>
            </w:tcBorders>
            <w:shd w:val="clear" w:color="auto" w:fill="FFFFFF"/>
          </w:tcPr>
          <w:p w:rsidR="00D8582C" w:rsidRPr="00DB0512" w:rsidRDefault="00E648E5" w:rsidP="0011389A">
            <w:pPr>
              <w:spacing w:line="360" w:lineRule="auto"/>
              <w:ind w:left="283"/>
              <w:jc w:val="both"/>
              <w:rPr>
                <w:rFonts w:ascii="Arial" w:hAnsi="Arial" w:cs="Arial"/>
                <w:sz w:val="22"/>
                <w:szCs w:val="22"/>
                <w:lang w:eastAsia="en-US"/>
              </w:rPr>
            </w:pPr>
            <w:r w:rsidRPr="00DB0512">
              <w:rPr>
                <w:rFonts w:ascii="Arial" w:hAnsi="Arial" w:cs="Arial"/>
                <w:sz w:val="22"/>
                <w:szCs w:val="22"/>
                <w:lang w:eastAsia="en-US"/>
              </w:rPr>
              <w:t xml:space="preserve">CNPJ/CPF: </w:t>
            </w:r>
          </w:p>
        </w:tc>
      </w:tr>
      <w:tr w:rsidR="00D8582C" w:rsidRPr="00DB0512" w:rsidTr="0011389A">
        <w:tc>
          <w:tcPr>
            <w:tcW w:w="9355" w:type="dxa"/>
            <w:tcBorders>
              <w:top w:val="single" w:sz="4" w:space="0" w:color="00000A"/>
              <w:left w:val="single" w:sz="4" w:space="0" w:color="00000A"/>
              <w:bottom w:val="single" w:sz="4" w:space="0" w:color="00000A"/>
              <w:right w:val="single" w:sz="4" w:space="0" w:color="00000A"/>
            </w:tcBorders>
            <w:shd w:val="clear" w:color="auto" w:fill="FFFFFF"/>
          </w:tcPr>
          <w:p w:rsidR="00D8582C" w:rsidRPr="00DB0512" w:rsidRDefault="00E648E5" w:rsidP="0011389A">
            <w:pPr>
              <w:spacing w:line="360" w:lineRule="auto"/>
              <w:ind w:left="283"/>
              <w:jc w:val="both"/>
              <w:rPr>
                <w:rFonts w:ascii="Arial" w:hAnsi="Arial" w:cs="Arial"/>
                <w:sz w:val="22"/>
                <w:szCs w:val="22"/>
                <w:lang w:eastAsia="en-US"/>
              </w:rPr>
            </w:pPr>
            <w:proofErr w:type="spellStart"/>
            <w:r w:rsidRPr="00DB0512">
              <w:rPr>
                <w:rFonts w:ascii="Arial" w:hAnsi="Arial" w:cs="Arial"/>
                <w:sz w:val="22"/>
                <w:szCs w:val="22"/>
                <w:lang w:eastAsia="en-US"/>
              </w:rPr>
              <w:t>Endereço</w:t>
            </w:r>
            <w:proofErr w:type="spellEnd"/>
            <w:r w:rsidRPr="00DB0512">
              <w:rPr>
                <w:rFonts w:ascii="Arial" w:hAnsi="Arial" w:cs="Arial"/>
                <w:sz w:val="22"/>
                <w:szCs w:val="22"/>
                <w:lang w:eastAsia="en-US"/>
              </w:rPr>
              <w:t>:</w:t>
            </w:r>
          </w:p>
        </w:tc>
      </w:tr>
      <w:tr w:rsidR="00D8582C" w:rsidRPr="00DB0512" w:rsidTr="0011389A">
        <w:tc>
          <w:tcPr>
            <w:tcW w:w="9355" w:type="dxa"/>
            <w:tcBorders>
              <w:top w:val="single" w:sz="4" w:space="0" w:color="00000A"/>
              <w:left w:val="single" w:sz="4" w:space="0" w:color="00000A"/>
              <w:bottom w:val="single" w:sz="4" w:space="0" w:color="00000A"/>
              <w:right w:val="single" w:sz="4" w:space="0" w:color="00000A"/>
            </w:tcBorders>
            <w:shd w:val="clear" w:color="auto" w:fill="FFFFFF"/>
          </w:tcPr>
          <w:p w:rsidR="00D8582C" w:rsidRPr="00DB0512" w:rsidRDefault="00E648E5" w:rsidP="0011389A">
            <w:pPr>
              <w:spacing w:line="360" w:lineRule="auto"/>
              <w:ind w:left="283"/>
              <w:jc w:val="both"/>
              <w:rPr>
                <w:rFonts w:ascii="Arial" w:hAnsi="Arial" w:cs="Arial"/>
                <w:sz w:val="22"/>
                <w:szCs w:val="22"/>
                <w:lang w:eastAsia="en-US"/>
              </w:rPr>
            </w:pPr>
            <w:r w:rsidRPr="00DB0512">
              <w:rPr>
                <w:rFonts w:ascii="Arial" w:hAnsi="Arial" w:cs="Arial"/>
                <w:sz w:val="22"/>
                <w:szCs w:val="22"/>
                <w:lang w:eastAsia="en-US"/>
              </w:rPr>
              <w:t>E-mail:</w:t>
            </w:r>
          </w:p>
        </w:tc>
      </w:tr>
      <w:tr w:rsidR="00D8582C" w:rsidRPr="00DB0512" w:rsidTr="0011389A">
        <w:tc>
          <w:tcPr>
            <w:tcW w:w="9355" w:type="dxa"/>
            <w:tcBorders>
              <w:top w:val="single" w:sz="4" w:space="0" w:color="00000A"/>
              <w:left w:val="single" w:sz="4" w:space="0" w:color="00000A"/>
              <w:bottom w:val="single" w:sz="4" w:space="0" w:color="00000A"/>
              <w:right w:val="single" w:sz="4" w:space="0" w:color="00000A"/>
            </w:tcBorders>
            <w:shd w:val="clear" w:color="auto" w:fill="FFFFFF"/>
          </w:tcPr>
          <w:p w:rsidR="00D8582C" w:rsidRPr="00DB0512" w:rsidRDefault="00E648E5" w:rsidP="0011389A">
            <w:pPr>
              <w:spacing w:line="360" w:lineRule="auto"/>
              <w:ind w:left="283"/>
              <w:jc w:val="both"/>
              <w:rPr>
                <w:rFonts w:ascii="Arial" w:hAnsi="Arial" w:cs="Arial"/>
                <w:sz w:val="22"/>
                <w:szCs w:val="22"/>
                <w:lang w:eastAsia="en-US"/>
              </w:rPr>
            </w:pPr>
            <w:r w:rsidRPr="00DB0512">
              <w:rPr>
                <w:rFonts w:ascii="Arial" w:hAnsi="Arial" w:cs="Arial"/>
                <w:sz w:val="22"/>
                <w:szCs w:val="22"/>
                <w:lang w:eastAsia="en-US"/>
              </w:rPr>
              <w:t xml:space="preserve">Cidade:                                 Estado:                   CEP:                        </w:t>
            </w:r>
          </w:p>
        </w:tc>
      </w:tr>
      <w:tr w:rsidR="00D8582C" w:rsidRPr="00DB0512" w:rsidTr="0011389A">
        <w:tc>
          <w:tcPr>
            <w:tcW w:w="9355" w:type="dxa"/>
            <w:tcBorders>
              <w:top w:val="single" w:sz="4" w:space="0" w:color="00000A"/>
              <w:left w:val="single" w:sz="4" w:space="0" w:color="00000A"/>
              <w:bottom w:val="single" w:sz="4" w:space="0" w:color="00000A"/>
              <w:right w:val="single" w:sz="4" w:space="0" w:color="00000A"/>
            </w:tcBorders>
            <w:shd w:val="clear" w:color="auto" w:fill="FFFFFF"/>
          </w:tcPr>
          <w:p w:rsidR="00D8582C" w:rsidRPr="00DB0512" w:rsidRDefault="00E648E5" w:rsidP="0011389A">
            <w:pPr>
              <w:spacing w:line="360" w:lineRule="auto"/>
              <w:ind w:left="283"/>
              <w:jc w:val="both"/>
              <w:rPr>
                <w:rFonts w:ascii="Arial" w:hAnsi="Arial" w:cs="Arial"/>
                <w:sz w:val="22"/>
                <w:szCs w:val="22"/>
                <w:lang w:eastAsia="en-US"/>
              </w:rPr>
            </w:pPr>
            <w:proofErr w:type="spellStart"/>
            <w:r w:rsidRPr="00DB0512">
              <w:rPr>
                <w:rFonts w:ascii="Arial" w:hAnsi="Arial" w:cs="Arial"/>
                <w:sz w:val="22"/>
                <w:szCs w:val="22"/>
                <w:lang w:eastAsia="en-US"/>
              </w:rPr>
              <w:t>Telefone</w:t>
            </w:r>
            <w:proofErr w:type="spellEnd"/>
            <w:r w:rsidRPr="00DB0512">
              <w:rPr>
                <w:rFonts w:ascii="Arial" w:hAnsi="Arial" w:cs="Arial"/>
                <w:sz w:val="22"/>
                <w:szCs w:val="22"/>
                <w:lang w:eastAsia="en-US"/>
              </w:rPr>
              <w:t>:                                          Fax:</w:t>
            </w:r>
          </w:p>
        </w:tc>
      </w:tr>
      <w:tr w:rsidR="00D8582C" w:rsidRPr="00DB0512" w:rsidTr="0011389A">
        <w:tc>
          <w:tcPr>
            <w:tcW w:w="9355" w:type="dxa"/>
            <w:tcBorders>
              <w:top w:val="single" w:sz="4" w:space="0" w:color="00000A"/>
              <w:left w:val="single" w:sz="4" w:space="0" w:color="00000A"/>
              <w:bottom w:val="single" w:sz="4" w:space="0" w:color="00000A"/>
              <w:right w:val="single" w:sz="4" w:space="0" w:color="00000A"/>
            </w:tcBorders>
            <w:shd w:val="clear" w:color="auto" w:fill="FFFFFF"/>
          </w:tcPr>
          <w:p w:rsidR="00D8582C" w:rsidRPr="00DB0512" w:rsidRDefault="00E648E5" w:rsidP="0011389A">
            <w:pPr>
              <w:spacing w:line="360" w:lineRule="auto"/>
              <w:ind w:left="283"/>
              <w:jc w:val="both"/>
              <w:rPr>
                <w:rFonts w:ascii="Arial" w:hAnsi="Arial" w:cs="Arial"/>
                <w:sz w:val="22"/>
                <w:szCs w:val="22"/>
                <w:lang w:eastAsia="en-US"/>
              </w:rPr>
            </w:pPr>
            <w:r w:rsidRPr="00DB0512">
              <w:rPr>
                <w:rFonts w:ascii="Arial" w:hAnsi="Arial" w:cs="Arial"/>
                <w:sz w:val="22"/>
                <w:szCs w:val="22"/>
                <w:lang w:eastAsia="en-US"/>
              </w:rPr>
              <w:t xml:space="preserve">Pessoa que </w:t>
            </w:r>
            <w:proofErr w:type="spellStart"/>
            <w:r w:rsidRPr="00DB0512">
              <w:rPr>
                <w:rFonts w:ascii="Arial" w:hAnsi="Arial" w:cs="Arial"/>
                <w:sz w:val="22"/>
                <w:szCs w:val="22"/>
                <w:lang w:eastAsia="en-US"/>
              </w:rPr>
              <w:t>recebeu</w:t>
            </w:r>
            <w:proofErr w:type="spellEnd"/>
            <w:r w:rsidRPr="00DB0512">
              <w:rPr>
                <w:rFonts w:ascii="Arial" w:hAnsi="Arial" w:cs="Arial"/>
                <w:sz w:val="22"/>
                <w:szCs w:val="22"/>
                <w:lang w:eastAsia="en-US"/>
              </w:rPr>
              <w:t>:</w:t>
            </w:r>
          </w:p>
        </w:tc>
      </w:tr>
      <w:tr w:rsidR="00D8582C" w:rsidRPr="00553A2E" w:rsidTr="0011389A">
        <w:tc>
          <w:tcPr>
            <w:tcW w:w="9355" w:type="dxa"/>
            <w:tcBorders>
              <w:top w:val="single" w:sz="4" w:space="0" w:color="00000A"/>
              <w:left w:val="single" w:sz="4" w:space="0" w:color="00000A"/>
              <w:bottom w:val="single" w:sz="4" w:space="0" w:color="00000A"/>
              <w:right w:val="single" w:sz="4" w:space="0" w:color="00000A"/>
            </w:tcBorders>
            <w:shd w:val="clear" w:color="auto" w:fill="FFFFFF"/>
          </w:tcPr>
          <w:p w:rsidR="00D8582C" w:rsidRPr="00DB0512" w:rsidRDefault="00E648E5" w:rsidP="0011389A">
            <w:pPr>
              <w:spacing w:line="360" w:lineRule="auto"/>
              <w:ind w:left="283"/>
              <w:jc w:val="both"/>
              <w:rPr>
                <w:rFonts w:ascii="Arial" w:hAnsi="Arial" w:cs="Arial"/>
                <w:sz w:val="22"/>
                <w:szCs w:val="22"/>
                <w:lang w:val="pt-BR" w:eastAsia="en-US"/>
              </w:rPr>
            </w:pPr>
            <w:r w:rsidRPr="00DB0512">
              <w:rPr>
                <w:rFonts w:ascii="Arial" w:hAnsi="Arial" w:cs="Arial"/>
                <w:sz w:val="22"/>
                <w:szCs w:val="22"/>
                <w:lang w:val="pt-BR" w:eastAsia="en-US"/>
              </w:rPr>
              <w:t xml:space="preserve">Retiramos nesta data cópia do Edital na modalidade de:   </w:t>
            </w:r>
          </w:p>
          <w:p w:rsidR="00D8582C" w:rsidRPr="00DB0512" w:rsidRDefault="00E648E5" w:rsidP="0011389A">
            <w:pPr>
              <w:spacing w:line="360" w:lineRule="auto"/>
              <w:ind w:left="283"/>
              <w:jc w:val="both"/>
              <w:rPr>
                <w:rFonts w:ascii="Arial" w:hAnsi="Arial" w:cs="Arial"/>
                <w:sz w:val="22"/>
                <w:szCs w:val="22"/>
                <w:lang w:val="pt-BR" w:eastAsia="en-US"/>
              </w:rPr>
            </w:pPr>
            <w:proofErr w:type="gramStart"/>
            <w:r w:rsidRPr="00DB0512">
              <w:rPr>
                <w:rFonts w:ascii="Arial" w:hAnsi="Arial" w:cs="Arial"/>
                <w:sz w:val="22"/>
                <w:szCs w:val="22"/>
                <w:lang w:val="pt-BR" w:eastAsia="en-US"/>
              </w:rPr>
              <w:t>( X</w:t>
            </w:r>
            <w:proofErr w:type="gramEnd"/>
            <w:r w:rsidRPr="00DB0512">
              <w:rPr>
                <w:rFonts w:ascii="Arial" w:hAnsi="Arial" w:cs="Arial"/>
                <w:sz w:val="22"/>
                <w:szCs w:val="22"/>
                <w:lang w:val="pt-BR" w:eastAsia="en-US"/>
              </w:rPr>
              <w:t xml:space="preserve"> ) Pregão presencial;</w:t>
            </w:r>
          </w:p>
          <w:p w:rsidR="00D8582C" w:rsidRPr="00DB0512" w:rsidRDefault="00E648E5" w:rsidP="0011389A">
            <w:pPr>
              <w:spacing w:line="360" w:lineRule="auto"/>
              <w:ind w:left="283"/>
              <w:jc w:val="both"/>
              <w:rPr>
                <w:rFonts w:ascii="Arial" w:hAnsi="Arial" w:cs="Arial"/>
                <w:sz w:val="22"/>
                <w:szCs w:val="22"/>
                <w:lang w:val="pt-BR" w:eastAsia="en-US"/>
              </w:rPr>
            </w:pPr>
            <w:proofErr w:type="gramStart"/>
            <w:r w:rsidRPr="00DB0512">
              <w:rPr>
                <w:rFonts w:ascii="Arial" w:hAnsi="Arial" w:cs="Arial"/>
                <w:sz w:val="22"/>
                <w:szCs w:val="22"/>
                <w:lang w:val="pt-BR" w:eastAsia="en-US"/>
              </w:rPr>
              <w:t xml:space="preserve">(  </w:t>
            </w:r>
            <w:proofErr w:type="gramEnd"/>
            <w:r w:rsidRPr="00DB0512">
              <w:rPr>
                <w:rFonts w:ascii="Arial" w:hAnsi="Arial" w:cs="Arial"/>
                <w:sz w:val="22"/>
                <w:szCs w:val="22"/>
                <w:lang w:val="pt-BR" w:eastAsia="en-US"/>
              </w:rPr>
              <w:t xml:space="preserve">   ) Concorrência;</w:t>
            </w:r>
          </w:p>
          <w:p w:rsidR="00D8582C" w:rsidRPr="00DB0512" w:rsidRDefault="00E648E5" w:rsidP="0011389A">
            <w:pPr>
              <w:spacing w:line="360" w:lineRule="auto"/>
              <w:ind w:left="283"/>
              <w:jc w:val="both"/>
              <w:rPr>
                <w:rFonts w:ascii="Arial" w:hAnsi="Arial" w:cs="Arial"/>
                <w:sz w:val="22"/>
                <w:szCs w:val="22"/>
                <w:lang w:val="pt-BR" w:eastAsia="en-US"/>
              </w:rPr>
            </w:pPr>
            <w:proofErr w:type="gramStart"/>
            <w:r w:rsidRPr="00DB0512">
              <w:rPr>
                <w:rFonts w:ascii="Arial" w:hAnsi="Arial" w:cs="Arial"/>
                <w:sz w:val="22"/>
                <w:szCs w:val="22"/>
                <w:lang w:val="pt-BR" w:eastAsia="en-US"/>
              </w:rPr>
              <w:t xml:space="preserve">(  </w:t>
            </w:r>
            <w:proofErr w:type="gramEnd"/>
            <w:r w:rsidRPr="00DB0512">
              <w:rPr>
                <w:rFonts w:ascii="Arial" w:hAnsi="Arial" w:cs="Arial"/>
                <w:sz w:val="22"/>
                <w:szCs w:val="22"/>
                <w:lang w:val="pt-BR" w:eastAsia="en-US"/>
              </w:rPr>
              <w:t xml:space="preserve">   ) Tomada de Preços;</w:t>
            </w:r>
          </w:p>
          <w:p w:rsidR="00D8582C" w:rsidRPr="00DB0512" w:rsidRDefault="00E648E5" w:rsidP="0011389A">
            <w:pPr>
              <w:spacing w:line="360" w:lineRule="auto"/>
              <w:ind w:left="283"/>
              <w:jc w:val="both"/>
              <w:rPr>
                <w:rFonts w:ascii="Arial" w:hAnsi="Arial" w:cs="Arial"/>
                <w:sz w:val="22"/>
                <w:szCs w:val="22"/>
                <w:lang w:val="pt-BR" w:eastAsia="en-US"/>
              </w:rPr>
            </w:pPr>
            <w:proofErr w:type="gramStart"/>
            <w:r w:rsidRPr="00DB0512">
              <w:rPr>
                <w:rFonts w:ascii="Arial" w:hAnsi="Arial" w:cs="Arial"/>
                <w:sz w:val="22"/>
                <w:szCs w:val="22"/>
                <w:lang w:val="pt-BR" w:eastAsia="en-US"/>
              </w:rPr>
              <w:t xml:space="preserve">(  </w:t>
            </w:r>
            <w:proofErr w:type="gramEnd"/>
            <w:r w:rsidRPr="00DB0512">
              <w:rPr>
                <w:rFonts w:ascii="Arial" w:hAnsi="Arial" w:cs="Arial"/>
                <w:sz w:val="22"/>
                <w:szCs w:val="22"/>
                <w:lang w:val="pt-BR" w:eastAsia="en-US"/>
              </w:rPr>
              <w:t xml:space="preserve">   ) Credenciamento;</w:t>
            </w:r>
          </w:p>
          <w:p w:rsidR="00D8582C" w:rsidRPr="00DB0512" w:rsidRDefault="00E648E5" w:rsidP="0011389A">
            <w:pPr>
              <w:spacing w:line="360" w:lineRule="auto"/>
              <w:ind w:left="283"/>
              <w:jc w:val="both"/>
              <w:rPr>
                <w:rFonts w:ascii="Arial" w:hAnsi="Arial" w:cs="Arial"/>
                <w:sz w:val="22"/>
                <w:szCs w:val="22"/>
                <w:lang w:val="pt-BR" w:eastAsia="en-US"/>
              </w:rPr>
            </w:pPr>
            <w:proofErr w:type="gramStart"/>
            <w:r w:rsidRPr="00DB0512">
              <w:rPr>
                <w:rFonts w:ascii="Arial" w:hAnsi="Arial" w:cs="Arial"/>
                <w:sz w:val="22"/>
                <w:szCs w:val="22"/>
                <w:lang w:val="pt-BR" w:eastAsia="en-US"/>
              </w:rPr>
              <w:t xml:space="preserve">(  </w:t>
            </w:r>
            <w:proofErr w:type="gramEnd"/>
            <w:r w:rsidRPr="00DB0512">
              <w:rPr>
                <w:rFonts w:ascii="Arial" w:hAnsi="Arial" w:cs="Arial"/>
                <w:sz w:val="22"/>
                <w:szCs w:val="22"/>
                <w:lang w:val="pt-BR" w:eastAsia="en-US"/>
              </w:rPr>
              <w:t xml:space="preserve">   ) Convite.</w:t>
            </w:r>
          </w:p>
          <w:p w:rsidR="00D8582C" w:rsidRPr="00DB0512" w:rsidRDefault="00E648E5" w:rsidP="0011389A">
            <w:pPr>
              <w:spacing w:line="360" w:lineRule="auto"/>
              <w:ind w:left="283"/>
              <w:jc w:val="both"/>
              <w:rPr>
                <w:rFonts w:ascii="Arial" w:hAnsi="Arial" w:cs="Arial"/>
                <w:sz w:val="22"/>
                <w:szCs w:val="22"/>
                <w:lang w:val="pt-BR" w:eastAsia="en-US"/>
              </w:rPr>
            </w:pPr>
            <w:r w:rsidRPr="00DB0512">
              <w:rPr>
                <w:rFonts w:ascii="Arial" w:hAnsi="Arial" w:cs="Arial"/>
                <w:sz w:val="22"/>
                <w:szCs w:val="22"/>
                <w:lang w:val="pt-BR" w:eastAsia="en-US"/>
              </w:rPr>
              <w:t>Número:</w:t>
            </w:r>
            <w:r w:rsidR="004A32E8" w:rsidRPr="00DB0512">
              <w:rPr>
                <w:rFonts w:ascii="Arial" w:hAnsi="Arial" w:cs="Arial"/>
                <w:sz w:val="22"/>
                <w:szCs w:val="22"/>
                <w:lang w:val="pt-BR" w:eastAsia="en-US"/>
              </w:rPr>
              <w:t xml:space="preserve"> </w:t>
            </w:r>
            <w:r w:rsidR="00930E11" w:rsidRPr="00DB0512">
              <w:rPr>
                <w:rFonts w:ascii="Arial" w:hAnsi="Arial" w:cs="Arial"/>
                <w:sz w:val="22"/>
                <w:szCs w:val="22"/>
                <w:lang w:val="pt-BR" w:eastAsia="en-US"/>
              </w:rPr>
              <w:t>0</w:t>
            </w:r>
            <w:r w:rsidR="00291B56" w:rsidRPr="00DB0512">
              <w:rPr>
                <w:rFonts w:ascii="Arial" w:hAnsi="Arial" w:cs="Arial"/>
                <w:sz w:val="22"/>
                <w:szCs w:val="22"/>
                <w:lang w:val="pt-BR" w:eastAsia="en-US"/>
              </w:rPr>
              <w:t>3</w:t>
            </w:r>
            <w:r w:rsidRPr="00DB0512">
              <w:rPr>
                <w:rFonts w:ascii="Arial" w:hAnsi="Arial" w:cs="Arial"/>
                <w:sz w:val="22"/>
                <w:szCs w:val="22"/>
                <w:lang w:val="pt-BR" w:eastAsia="en-US"/>
              </w:rPr>
              <w:t>/201</w:t>
            </w:r>
            <w:r w:rsidR="00930E11" w:rsidRPr="00DB0512">
              <w:rPr>
                <w:rFonts w:ascii="Arial" w:hAnsi="Arial" w:cs="Arial"/>
                <w:sz w:val="22"/>
                <w:szCs w:val="22"/>
                <w:lang w:val="pt-BR" w:eastAsia="en-US"/>
              </w:rPr>
              <w:t>9</w:t>
            </w:r>
          </w:p>
          <w:p w:rsidR="00D8582C" w:rsidRPr="00DB0512" w:rsidRDefault="00E648E5" w:rsidP="0011389A">
            <w:pPr>
              <w:spacing w:line="360" w:lineRule="auto"/>
              <w:ind w:left="283"/>
              <w:jc w:val="both"/>
              <w:rPr>
                <w:rFonts w:ascii="Arial" w:hAnsi="Arial" w:cs="Arial"/>
                <w:sz w:val="22"/>
                <w:szCs w:val="22"/>
                <w:lang w:val="pt-BR" w:eastAsia="en-US"/>
              </w:rPr>
            </w:pPr>
            <w:r w:rsidRPr="00DB0512">
              <w:rPr>
                <w:rFonts w:ascii="Arial" w:hAnsi="Arial" w:cs="Arial"/>
                <w:sz w:val="22"/>
                <w:szCs w:val="22"/>
                <w:lang w:val="pt-BR" w:eastAsia="en-US"/>
              </w:rPr>
              <w:t>Entidade: Prefeitura Municipal de Caçador-SC</w:t>
            </w:r>
          </w:p>
        </w:tc>
      </w:tr>
      <w:tr w:rsidR="00D8582C" w:rsidRPr="00DB0512" w:rsidTr="0011389A">
        <w:trPr>
          <w:trHeight w:val="383"/>
        </w:trPr>
        <w:tc>
          <w:tcPr>
            <w:tcW w:w="9355" w:type="dxa"/>
            <w:tcBorders>
              <w:top w:val="single" w:sz="4" w:space="0" w:color="00000A"/>
              <w:left w:val="single" w:sz="4" w:space="0" w:color="00000A"/>
              <w:bottom w:val="single" w:sz="4" w:space="0" w:color="00000A"/>
              <w:right w:val="single" w:sz="4" w:space="0" w:color="00000A"/>
            </w:tcBorders>
            <w:shd w:val="clear" w:color="auto" w:fill="FFFFFF"/>
          </w:tcPr>
          <w:p w:rsidR="00D8582C" w:rsidRPr="00DB0512" w:rsidRDefault="00E648E5" w:rsidP="0011389A">
            <w:pPr>
              <w:spacing w:line="360" w:lineRule="auto"/>
              <w:ind w:left="283"/>
              <w:jc w:val="both"/>
              <w:rPr>
                <w:rFonts w:ascii="Arial" w:hAnsi="Arial" w:cs="Arial"/>
                <w:sz w:val="22"/>
                <w:szCs w:val="22"/>
                <w:lang w:eastAsia="en-US"/>
              </w:rPr>
            </w:pPr>
            <w:r w:rsidRPr="00DB0512">
              <w:rPr>
                <w:rFonts w:ascii="Arial" w:hAnsi="Arial" w:cs="Arial"/>
                <w:sz w:val="22"/>
                <w:szCs w:val="22"/>
                <w:lang w:eastAsia="en-US"/>
              </w:rPr>
              <w:t>Data:</w:t>
            </w:r>
          </w:p>
        </w:tc>
      </w:tr>
    </w:tbl>
    <w:p w:rsidR="00944CCA" w:rsidRPr="00DB0512" w:rsidRDefault="00944CCA" w:rsidP="0011389A">
      <w:pPr>
        <w:pStyle w:val="Ttulo71"/>
        <w:spacing w:line="360" w:lineRule="auto"/>
        <w:ind w:left="283"/>
        <w:jc w:val="both"/>
        <w:rPr>
          <w:b w:val="0"/>
          <w:bCs/>
          <w:sz w:val="22"/>
          <w:szCs w:val="22"/>
        </w:rPr>
      </w:pPr>
    </w:p>
    <w:p w:rsidR="00D8582C" w:rsidRPr="00DB0512" w:rsidRDefault="00E648E5" w:rsidP="0011389A">
      <w:pPr>
        <w:pStyle w:val="Ttulo71"/>
        <w:spacing w:line="360" w:lineRule="auto"/>
        <w:ind w:left="283"/>
        <w:jc w:val="both"/>
        <w:rPr>
          <w:b w:val="0"/>
          <w:bCs/>
          <w:sz w:val="22"/>
          <w:szCs w:val="22"/>
        </w:rPr>
      </w:pPr>
      <w:r w:rsidRPr="00DB0512">
        <w:rPr>
          <w:b w:val="0"/>
          <w:bCs/>
          <w:sz w:val="22"/>
          <w:szCs w:val="22"/>
        </w:rPr>
        <w:t>Senhor licitante,</w:t>
      </w:r>
    </w:p>
    <w:p w:rsidR="00D8582C" w:rsidRPr="00DB0512" w:rsidRDefault="00E648E5"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 xml:space="preserve">Visando à comunicação futura entre esta Prefeitura e essa empresa, solicito de Vossa Senhoria preencher a solicitação de entrega do Edital e remeter por meio de fax (049) 3666-2433 ou e-mail: </w:t>
      </w:r>
      <w:hyperlink r:id="rId8">
        <w:r w:rsidRPr="00DB0512">
          <w:rPr>
            <w:rStyle w:val="LinkdaInternet"/>
            <w:rFonts w:ascii="Arial" w:hAnsi="Arial" w:cs="Arial"/>
            <w:sz w:val="22"/>
            <w:szCs w:val="22"/>
            <w:lang w:val="pt-BR"/>
          </w:rPr>
          <w:t>licitacoes.sec@cacador.sc.gov.br</w:t>
        </w:r>
      </w:hyperlink>
      <w:r w:rsidRPr="00DB0512">
        <w:rPr>
          <w:rFonts w:ascii="Arial" w:hAnsi="Arial" w:cs="Arial"/>
          <w:sz w:val="22"/>
          <w:szCs w:val="22"/>
          <w:lang w:val="pt-BR"/>
        </w:rPr>
        <w:t>.</w:t>
      </w:r>
    </w:p>
    <w:p w:rsidR="00D8582C" w:rsidRPr="00DB0512" w:rsidRDefault="00E648E5" w:rsidP="0011389A">
      <w:pPr>
        <w:spacing w:line="360" w:lineRule="auto"/>
        <w:ind w:left="283" w:right="-35"/>
        <w:jc w:val="both"/>
        <w:rPr>
          <w:rFonts w:ascii="Arial" w:hAnsi="Arial" w:cs="Arial"/>
          <w:b/>
          <w:sz w:val="22"/>
          <w:szCs w:val="22"/>
          <w:lang w:val="pt-BR"/>
        </w:rPr>
      </w:pPr>
      <w:r w:rsidRPr="00DB0512">
        <w:rPr>
          <w:rFonts w:ascii="Arial" w:hAnsi="Arial" w:cs="Arial"/>
          <w:b/>
          <w:sz w:val="22"/>
          <w:szCs w:val="22"/>
          <w:lang w:val="pt-BR"/>
        </w:rPr>
        <w:t xml:space="preserve">A não remessa do recibo exime a Diretoria de Licitações e Contratos da </w:t>
      </w:r>
      <w:r w:rsidRPr="00DB0512">
        <w:rPr>
          <w:rFonts w:ascii="Arial" w:hAnsi="Arial" w:cs="Arial"/>
          <w:b/>
          <w:bCs/>
          <w:sz w:val="22"/>
          <w:szCs w:val="22"/>
          <w:lang w:val="pt-BR"/>
        </w:rPr>
        <w:t>Prefeitura do Município de Caçador</w:t>
      </w:r>
      <w:r w:rsidRPr="00DB0512">
        <w:rPr>
          <w:rFonts w:ascii="Arial" w:hAnsi="Arial" w:cs="Arial"/>
          <w:b/>
          <w:sz w:val="22"/>
          <w:szCs w:val="22"/>
          <w:lang w:val="pt-BR"/>
        </w:rPr>
        <w:t xml:space="preserve"> da comunicação de eventuais retificações ocorridas no instrumento convocatório, e de quaisquer informações adicionais.</w:t>
      </w:r>
    </w:p>
    <w:p w:rsidR="00D8582C" w:rsidRPr="00DB0512" w:rsidRDefault="00D8582C" w:rsidP="0011389A">
      <w:pPr>
        <w:numPr>
          <w:ilvl w:val="0"/>
          <w:numId w:val="1"/>
        </w:numPr>
        <w:spacing w:line="360" w:lineRule="auto"/>
        <w:ind w:left="283" w:firstLine="0"/>
        <w:jc w:val="both"/>
        <w:rPr>
          <w:rFonts w:ascii="Arial" w:hAnsi="Arial" w:cs="Arial"/>
          <w:sz w:val="22"/>
          <w:szCs w:val="22"/>
          <w:lang w:val="pt-BR"/>
        </w:rPr>
      </w:pPr>
    </w:p>
    <w:p w:rsidR="00D8582C" w:rsidRPr="00DB0512" w:rsidRDefault="00D8582C" w:rsidP="0011389A">
      <w:pPr>
        <w:numPr>
          <w:ilvl w:val="0"/>
          <w:numId w:val="1"/>
        </w:numPr>
        <w:spacing w:line="360" w:lineRule="auto"/>
        <w:ind w:left="283" w:hanging="431"/>
        <w:jc w:val="both"/>
        <w:rPr>
          <w:rFonts w:ascii="Arial" w:eastAsia="Arial Unicode MS" w:hAnsi="Arial" w:cs="Arial"/>
          <w:b/>
          <w:sz w:val="22"/>
          <w:szCs w:val="22"/>
          <w:lang w:val="pt-BR"/>
        </w:rPr>
      </w:pPr>
    </w:p>
    <w:p w:rsidR="005425D4" w:rsidRPr="00DB0512" w:rsidRDefault="005425D4" w:rsidP="0011389A">
      <w:pPr>
        <w:numPr>
          <w:ilvl w:val="0"/>
          <w:numId w:val="1"/>
        </w:numPr>
        <w:spacing w:line="360" w:lineRule="auto"/>
        <w:ind w:left="283" w:hanging="431"/>
        <w:jc w:val="both"/>
        <w:rPr>
          <w:rFonts w:ascii="Arial" w:hAnsi="Arial" w:cs="Arial"/>
          <w:sz w:val="22"/>
          <w:szCs w:val="22"/>
          <w:lang w:val="pt-BR"/>
        </w:rPr>
      </w:pPr>
    </w:p>
    <w:p w:rsidR="00D8582C" w:rsidRPr="00DB0512" w:rsidRDefault="00E648E5" w:rsidP="0011389A">
      <w:pPr>
        <w:numPr>
          <w:ilvl w:val="0"/>
          <w:numId w:val="1"/>
        </w:numPr>
        <w:spacing w:line="360" w:lineRule="auto"/>
        <w:ind w:left="283" w:hanging="431"/>
        <w:jc w:val="center"/>
        <w:rPr>
          <w:rFonts w:ascii="Arial" w:hAnsi="Arial" w:cs="Arial"/>
          <w:sz w:val="22"/>
          <w:szCs w:val="22"/>
          <w:lang w:val="pt-BR"/>
        </w:rPr>
      </w:pPr>
      <w:r w:rsidRPr="00DB0512">
        <w:rPr>
          <w:rFonts w:ascii="Arial" w:hAnsi="Arial" w:cs="Arial"/>
          <w:b/>
          <w:bCs/>
          <w:sz w:val="22"/>
          <w:szCs w:val="22"/>
          <w:lang w:val="pt-BR"/>
        </w:rPr>
        <w:t xml:space="preserve">Diretoria de Licitações e Contratos </w:t>
      </w:r>
      <w:r w:rsidRPr="00DB0512">
        <w:rPr>
          <w:rFonts w:ascii="Arial" w:eastAsia="Arial Unicode MS" w:hAnsi="Arial" w:cs="Arial"/>
          <w:b/>
          <w:sz w:val="22"/>
          <w:szCs w:val="22"/>
          <w:lang w:val="pt-BR"/>
        </w:rPr>
        <w:t>da</w:t>
      </w:r>
    </w:p>
    <w:p w:rsidR="00D8582C" w:rsidRPr="00DB0512" w:rsidRDefault="00E648E5" w:rsidP="0011389A">
      <w:pPr>
        <w:numPr>
          <w:ilvl w:val="0"/>
          <w:numId w:val="1"/>
        </w:numPr>
        <w:spacing w:line="360" w:lineRule="auto"/>
        <w:ind w:left="283" w:hanging="431"/>
        <w:jc w:val="center"/>
        <w:rPr>
          <w:rFonts w:ascii="Arial" w:hAnsi="Arial" w:cs="Arial"/>
          <w:sz w:val="22"/>
          <w:szCs w:val="22"/>
        </w:rPr>
      </w:pPr>
      <w:proofErr w:type="spellStart"/>
      <w:r w:rsidRPr="00DB0512">
        <w:rPr>
          <w:rFonts w:ascii="Arial" w:eastAsia="Arial Unicode MS" w:hAnsi="Arial" w:cs="Arial"/>
          <w:b/>
          <w:bCs/>
          <w:sz w:val="22"/>
          <w:szCs w:val="22"/>
        </w:rPr>
        <w:t>Prefeitura</w:t>
      </w:r>
      <w:proofErr w:type="spellEnd"/>
      <w:r w:rsidRPr="00DB0512">
        <w:rPr>
          <w:rFonts w:ascii="Arial" w:eastAsia="Arial Unicode MS" w:hAnsi="Arial" w:cs="Arial"/>
          <w:b/>
          <w:bCs/>
          <w:sz w:val="22"/>
          <w:szCs w:val="22"/>
        </w:rPr>
        <w:t xml:space="preserve"> do </w:t>
      </w:r>
      <w:proofErr w:type="spellStart"/>
      <w:r w:rsidRPr="00DB0512">
        <w:rPr>
          <w:rFonts w:ascii="Arial" w:eastAsia="Arial Unicode MS" w:hAnsi="Arial" w:cs="Arial"/>
          <w:b/>
          <w:bCs/>
          <w:sz w:val="22"/>
          <w:szCs w:val="22"/>
        </w:rPr>
        <w:t>Município</w:t>
      </w:r>
      <w:proofErr w:type="spellEnd"/>
      <w:r w:rsidRPr="00DB0512">
        <w:rPr>
          <w:rFonts w:ascii="Arial" w:eastAsia="Arial Unicode MS" w:hAnsi="Arial" w:cs="Arial"/>
          <w:b/>
          <w:bCs/>
          <w:sz w:val="22"/>
          <w:szCs w:val="22"/>
        </w:rPr>
        <w:t xml:space="preserve"> de </w:t>
      </w:r>
      <w:proofErr w:type="spellStart"/>
      <w:r w:rsidRPr="00DB0512">
        <w:rPr>
          <w:rFonts w:ascii="Arial" w:eastAsia="Arial Unicode MS" w:hAnsi="Arial" w:cs="Arial"/>
          <w:b/>
          <w:bCs/>
          <w:sz w:val="22"/>
          <w:szCs w:val="22"/>
        </w:rPr>
        <w:t>Caçador</w:t>
      </w:r>
      <w:proofErr w:type="spellEnd"/>
    </w:p>
    <w:p w:rsidR="005425D4" w:rsidRPr="00DB0512" w:rsidRDefault="005425D4" w:rsidP="0011389A">
      <w:pPr>
        <w:spacing w:line="360" w:lineRule="auto"/>
        <w:ind w:left="283"/>
        <w:jc w:val="center"/>
        <w:rPr>
          <w:rFonts w:ascii="Arial" w:hAnsi="Arial" w:cs="Arial"/>
          <w:sz w:val="22"/>
          <w:szCs w:val="22"/>
        </w:rPr>
      </w:pPr>
    </w:p>
    <w:p w:rsidR="005425D4" w:rsidRPr="00DB0512" w:rsidRDefault="005425D4" w:rsidP="0011389A">
      <w:pPr>
        <w:spacing w:line="360" w:lineRule="auto"/>
        <w:ind w:left="283"/>
        <w:jc w:val="center"/>
        <w:rPr>
          <w:rFonts w:ascii="Arial" w:hAnsi="Arial" w:cs="Arial"/>
          <w:sz w:val="22"/>
          <w:szCs w:val="22"/>
        </w:rPr>
      </w:pPr>
    </w:p>
    <w:p w:rsidR="001E331F" w:rsidRDefault="001E331F">
      <w:pPr>
        <w:widowControl/>
        <w:suppressAutoHyphens w:val="0"/>
        <w:textAlignment w:val="auto"/>
        <w:rPr>
          <w:rStyle w:val="nfaseforte"/>
          <w:rFonts w:ascii="Arial" w:hAnsi="Arial" w:cs="Arial"/>
          <w:sz w:val="22"/>
          <w:szCs w:val="22"/>
        </w:rPr>
      </w:pPr>
      <w:r>
        <w:rPr>
          <w:rStyle w:val="nfaseforte"/>
          <w:b w:val="0"/>
          <w:sz w:val="22"/>
          <w:szCs w:val="22"/>
        </w:rPr>
        <w:br w:type="page"/>
      </w:r>
    </w:p>
    <w:p w:rsidR="00D8582C" w:rsidRPr="00DB0512" w:rsidRDefault="00E648E5" w:rsidP="0011389A">
      <w:pPr>
        <w:pStyle w:val="Ttulo71"/>
        <w:numPr>
          <w:ilvl w:val="6"/>
          <w:numId w:val="1"/>
        </w:numPr>
        <w:spacing w:line="360" w:lineRule="auto"/>
        <w:ind w:left="283" w:right="-177" w:firstLine="0"/>
        <w:rPr>
          <w:rStyle w:val="nfaseforte"/>
          <w:b/>
          <w:sz w:val="22"/>
          <w:szCs w:val="22"/>
        </w:rPr>
      </w:pPr>
      <w:r w:rsidRPr="00DB0512">
        <w:rPr>
          <w:rStyle w:val="nfaseforte"/>
          <w:b/>
          <w:sz w:val="22"/>
          <w:szCs w:val="22"/>
        </w:rPr>
        <w:lastRenderedPageBreak/>
        <w:t>PROCESSO LICITATÓRIO Nº</w:t>
      </w:r>
      <w:r w:rsidR="00C76185" w:rsidRPr="00DB0512">
        <w:rPr>
          <w:rStyle w:val="nfaseforte"/>
          <w:b/>
          <w:sz w:val="22"/>
          <w:szCs w:val="22"/>
        </w:rPr>
        <w:t xml:space="preserve"> </w:t>
      </w:r>
      <w:r w:rsidR="00D67B8C" w:rsidRPr="00DB0512">
        <w:rPr>
          <w:rStyle w:val="nfaseforte"/>
          <w:b/>
          <w:sz w:val="22"/>
          <w:szCs w:val="22"/>
        </w:rPr>
        <w:t>0</w:t>
      </w:r>
      <w:r w:rsidR="00291B56" w:rsidRPr="00DB0512">
        <w:rPr>
          <w:rStyle w:val="nfaseforte"/>
          <w:b/>
          <w:sz w:val="22"/>
          <w:szCs w:val="22"/>
        </w:rPr>
        <w:t>3</w:t>
      </w:r>
      <w:r w:rsidRPr="00DB0512">
        <w:rPr>
          <w:rStyle w:val="nfaseforte"/>
          <w:b/>
          <w:sz w:val="22"/>
          <w:szCs w:val="22"/>
        </w:rPr>
        <w:t>/201</w:t>
      </w:r>
      <w:r w:rsidR="00D67B8C" w:rsidRPr="00DB0512">
        <w:rPr>
          <w:rStyle w:val="nfaseforte"/>
          <w:b/>
          <w:sz w:val="22"/>
          <w:szCs w:val="22"/>
        </w:rPr>
        <w:t>9</w:t>
      </w:r>
    </w:p>
    <w:p w:rsidR="00D8582C" w:rsidRPr="00DB0512" w:rsidRDefault="00E648E5" w:rsidP="0011389A">
      <w:pPr>
        <w:pStyle w:val="Ttulo71"/>
        <w:numPr>
          <w:ilvl w:val="6"/>
          <w:numId w:val="1"/>
        </w:numPr>
        <w:spacing w:line="360" w:lineRule="auto"/>
        <w:ind w:left="283" w:right="-177" w:firstLine="0"/>
        <w:rPr>
          <w:rStyle w:val="nfaseforte"/>
          <w:b/>
          <w:sz w:val="22"/>
          <w:szCs w:val="22"/>
        </w:rPr>
      </w:pPr>
      <w:r w:rsidRPr="00DB0512">
        <w:rPr>
          <w:rStyle w:val="nfaseforte"/>
          <w:b/>
          <w:sz w:val="22"/>
          <w:szCs w:val="22"/>
        </w:rPr>
        <w:t>PREGÃO PRESENCIAL Nº</w:t>
      </w:r>
      <w:r w:rsidR="00C76185" w:rsidRPr="00DB0512">
        <w:rPr>
          <w:rStyle w:val="nfaseforte"/>
          <w:b/>
          <w:sz w:val="22"/>
          <w:szCs w:val="22"/>
        </w:rPr>
        <w:t xml:space="preserve"> </w:t>
      </w:r>
      <w:r w:rsidR="00D67B8C" w:rsidRPr="00DB0512">
        <w:rPr>
          <w:rStyle w:val="nfaseforte"/>
          <w:b/>
          <w:sz w:val="22"/>
          <w:szCs w:val="22"/>
        </w:rPr>
        <w:t>0</w:t>
      </w:r>
      <w:r w:rsidR="00DB0512" w:rsidRPr="00DB0512">
        <w:rPr>
          <w:rStyle w:val="nfaseforte"/>
          <w:b/>
          <w:sz w:val="22"/>
          <w:szCs w:val="22"/>
        </w:rPr>
        <w:t>3</w:t>
      </w:r>
      <w:r w:rsidRPr="00DB0512">
        <w:rPr>
          <w:rStyle w:val="nfaseforte"/>
          <w:b/>
          <w:sz w:val="22"/>
          <w:szCs w:val="22"/>
        </w:rPr>
        <w:t>/201</w:t>
      </w:r>
      <w:r w:rsidR="00D67B8C" w:rsidRPr="00DB0512">
        <w:rPr>
          <w:rStyle w:val="nfaseforte"/>
          <w:b/>
          <w:sz w:val="22"/>
          <w:szCs w:val="22"/>
        </w:rPr>
        <w:t>9</w:t>
      </w:r>
    </w:p>
    <w:p w:rsidR="0071497A" w:rsidRPr="00DB0512" w:rsidRDefault="0071497A" w:rsidP="0011389A">
      <w:pPr>
        <w:spacing w:line="360" w:lineRule="auto"/>
        <w:ind w:left="283" w:right="-177"/>
        <w:jc w:val="both"/>
        <w:rPr>
          <w:rFonts w:ascii="Arial" w:eastAsia="Arial Unicode MS" w:hAnsi="Arial" w:cs="Arial"/>
          <w:sz w:val="22"/>
          <w:szCs w:val="22"/>
          <w:lang w:val="pt-BR"/>
        </w:rPr>
      </w:pP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eastAsia="Arial Unicode MS" w:hAnsi="Arial" w:cs="Arial"/>
          <w:sz w:val="22"/>
          <w:szCs w:val="22"/>
          <w:lang w:val="pt-BR"/>
        </w:rPr>
        <w:t xml:space="preserve">O Município de Caçador, pessoa jurídica de direito público interno, inscrito no CNPJ sob o nº 83.074.302/0001-31, representado neste ato pelo Prefeito Municipal </w:t>
      </w:r>
      <w:r w:rsidR="00553A2E">
        <w:rPr>
          <w:rFonts w:ascii="Arial" w:eastAsia="Arial Unicode MS" w:hAnsi="Arial" w:cs="Arial"/>
          <w:sz w:val="22"/>
          <w:szCs w:val="22"/>
          <w:lang w:val="pt-BR"/>
        </w:rPr>
        <w:t xml:space="preserve">em Exercício </w:t>
      </w:r>
      <w:r w:rsidRPr="00DB0512">
        <w:rPr>
          <w:rFonts w:ascii="Arial" w:eastAsia="Arial Unicode MS" w:hAnsi="Arial" w:cs="Arial"/>
          <w:sz w:val="22"/>
          <w:szCs w:val="22"/>
          <w:lang w:val="pt-BR"/>
        </w:rPr>
        <w:t xml:space="preserve">Sr. </w:t>
      </w:r>
      <w:r w:rsidR="00553A2E">
        <w:rPr>
          <w:rFonts w:ascii="Arial" w:eastAsia="Arial Unicode MS" w:hAnsi="Arial" w:cs="Arial"/>
          <w:b/>
          <w:bCs/>
          <w:sz w:val="22"/>
          <w:szCs w:val="22"/>
          <w:lang w:val="pt-BR"/>
        </w:rPr>
        <w:t>ALENCAR MENDES</w:t>
      </w:r>
      <w:bookmarkStart w:id="1" w:name="_GoBack"/>
      <w:bookmarkEnd w:id="1"/>
      <w:r w:rsidRPr="00DB0512">
        <w:rPr>
          <w:rFonts w:ascii="Arial" w:eastAsia="Arial Unicode MS" w:hAnsi="Arial" w:cs="Arial"/>
          <w:b/>
          <w:bCs/>
          <w:sz w:val="22"/>
          <w:szCs w:val="22"/>
          <w:lang w:val="pt-BR"/>
        </w:rPr>
        <w:t xml:space="preserve">, </w:t>
      </w:r>
      <w:r w:rsidRPr="00DB0512">
        <w:rPr>
          <w:rFonts w:ascii="Arial" w:eastAsia="Arial Unicode MS" w:hAnsi="Arial" w:cs="Arial"/>
          <w:sz w:val="22"/>
          <w:szCs w:val="22"/>
          <w:lang w:val="pt-BR"/>
        </w:rPr>
        <w:t xml:space="preserve">comunica aos interessados que fará realizar Licitação na modalidade </w:t>
      </w:r>
      <w:r w:rsidRPr="00DB0512">
        <w:rPr>
          <w:rFonts w:ascii="Arial" w:eastAsia="Arial Unicode MS" w:hAnsi="Arial" w:cs="Arial"/>
          <w:b/>
          <w:sz w:val="22"/>
          <w:szCs w:val="22"/>
          <w:lang w:val="pt-BR"/>
        </w:rPr>
        <w:t xml:space="preserve">PREGÃO PRESENCIAL </w:t>
      </w:r>
      <w:r w:rsidRPr="00DB0512">
        <w:rPr>
          <w:rFonts w:ascii="Arial" w:eastAsia="Arial Unicode MS" w:hAnsi="Arial" w:cs="Arial"/>
          <w:sz w:val="22"/>
          <w:szCs w:val="22"/>
          <w:lang w:val="pt-BR"/>
        </w:rPr>
        <w:t xml:space="preserve">visando à aquisição do objeto abaixo indicado. </w:t>
      </w:r>
      <w:r w:rsidRPr="00DB0512">
        <w:rPr>
          <w:rFonts w:ascii="Arial" w:hAnsi="Arial" w:cs="Arial"/>
          <w:sz w:val="22"/>
          <w:szCs w:val="22"/>
          <w:lang w:val="pt-BR"/>
        </w:rPr>
        <w:t>Os envelopes de proposta, documentação e os documentos de credenciamento, deverão ser entregues no Protocolo Geral da Prefeitura Municipal de Caçador, no máximo até às</w:t>
      </w:r>
      <w:r w:rsidR="00FF76A6" w:rsidRPr="00DB0512">
        <w:rPr>
          <w:rFonts w:ascii="Arial" w:hAnsi="Arial" w:cs="Arial"/>
          <w:sz w:val="22"/>
          <w:szCs w:val="22"/>
          <w:lang w:val="pt-BR"/>
        </w:rPr>
        <w:t xml:space="preserve"> </w:t>
      </w:r>
      <w:r w:rsidR="000970BC" w:rsidRPr="00DB0512">
        <w:rPr>
          <w:rFonts w:ascii="Arial" w:hAnsi="Arial" w:cs="Arial"/>
          <w:b/>
          <w:sz w:val="22"/>
          <w:szCs w:val="22"/>
          <w:lang w:val="pt-BR"/>
        </w:rPr>
        <w:t>1</w:t>
      </w:r>
      <w:r w:rsidR="007D1C39" w:rsidRPr="00DB0512">
        <w:rPr>
          <w:rFonts w:ascii="Arial" w:hAnsi="Arial" w:cs="Arial"/>
          <w:b/>
          <w:sz w:val="22"/>
          <w:szCs w:val="22"/>
          <w:lang w:val="pt-BR"/>
        </w:rPr>
        <w:t>4</w:t>
      </w:r>
      <w:r w:rsidRPr="00DB0512">
        <w:rPr>
          <w:rFonts w:ascii="Arial" w:hAnsi="Arial" w:cs="Arial"/>
          <w:b/>
          <w:sz w:val="22"/>
          <w:szCs w:val="22"/>
          <w:lang w:val="pt-BR"/>
        </w:rPr>
        <w:t xml:space="preserve"> </w:t>
      </w:r>
      <w:r w:rsidR="005F4BF7" w:rsidRPr="00DB0512">
        <w:rPr>
          <w:rFonts w:ascii="Arial" w:hAnsi="Arial" w:cs="Arial"/>
          <w:b/>
          <w:color w:val="000000"/>
          <w:sz w:val="22"/>
          <w:szCs w:val="22"/>
          <w:lang w:val="pt-BR"/>
        </w:rPr>
        <w:t>HORAS</w:t>
      </w:r>
      <w:r w:rsidRPr="00DB0512">
        <w:rPr>
          <w:rFonts w:ascii="Arial" w:hAnsi="Arial" w:cs="Arial"/>
          <w:color w:val="000000"/>
          <w:sz w:val="22"/>
          <w:szCs w:val="22"/>
          <w:lang w:val="pt-BR"/>
        </w:rPr>
        <w:t xml:space="preserve"> do dia</w:t>
      </w:r>
      <w:r w:rsidR="00FF76A6" w:rsidRPr="00DB0512">
        <w:rPr>
          <w:rFonts w:ascii="Arial" w:hAnsi="Arial" w:cs="Arial"/>
          <w:color w:val="000000"/>
          <w:sz w:val="22"/>
          <w:szCs w:val="22"/>
          <w:lang w:val="pt-BR"/>
        </w:rPr>
        <w:t xml:space="preserve"> </w:t>
      </w:r>
      <w:r w:rsidR="000970BC" w:rsidRPr="00DB0512">
        <w:rPr>
          <w:rFonts w:ascii="Arial" w:hAnsi="Arial" w:cs="Arial"/>
          <w:b/>
          <w:color w:val="000000"/>
          <w:sz w:val="22"/>
          <w:szCs w:val="22"/>
          <w:lang w:val="pt-BR"/>
        </w:rPr>
        <w:t>0</w:t>
      </w:r>
      <w:r w:rsidR="00553A2E">
        <w:rPr>
          <w:rFonts w:ascii="Arial" w:hAnsi="Arial" w:cs="Arial"/>
          <w:b/>
          <w:color w:val="000000"/>
          <w:sz w:val="22"/>
          <w:szCs w:val="22"/>
          <w:lang w:val="pt-BR"/>
        </w:rPr>
        <w:t>1</w:t>
      </w:r>
      <w:r w:rsidR="000970BC" w:rsidRPr="00DB0512">
        <w:rPr>
          <w:rFonts w:ascii="Arial" w:hAnsi="Arial" w:cs="Arial"/>
          <w:b/>
          <w:color w:val="000000"/>
          <w:sz w:val="22"/>
          <w:szCs w:val="22"/>
          <w:lang w:val="pt-BR"/>
        </w:rPr>
        <w:t xml:space="preserve"> de </w:t>
      </w:r>
      <w:r w:rsidR="00553A2E">
        <w:rPr>
          <w:rFonts w:ascii="Arial" w:hAnsi="Arial" w:cs="Arial"/>
          <w:b/>
          <w:color w:val="000000"/>
          <w:sz w:val="22"/>
          <w:szCs w:val="22"/>
          <w:lang w:val="pt-BR"/>
        </w:rPr>
        <w:t>Fevereiro</w:t>
      </w:r>
      <w:r w:rsidR="000970BC" w:rsidRPr="00DB0512">
        <w:rPr>
          <w:rFonts w:ascii="Arial" w:hAnsi="Arial" w:cs="Arial"/>
          <w:b/>
          <w:color w:val="000000"/>
          <w:sz w:val="22"/>
          <w:szCs w:val="22"/>
          <w:lang w:val="pt-BR"/>
        </w:rPr>
        <w:t xml:space="preserve"> de 201</w:t>
      </w:r>
      <w:r w:rsidR="00553A2E">
        <w:rPr>
          <w:rFonts w:ascii="Arial" w:hAnsi="Arial" w:cs="Arial"/>
          <w:b/>
          <w:color w:val="000000"/>
          <w:sz w:val="22"/>
          <w:szCs w:val="22"/>
          <w:lang w:val="pt-BR"/>
        </w:rPr>
        <w:t>9</w:t>
      </w:r>
      <w:r w:rsidRPr="00DB0512">
        <w:rPr>
          <w:rFonts w:ascii="Arial" w:hAnsi="Arial" w:cs="Arial"/>
          <w:color w:val="000000"/>
          <w:sz w:val="22"/>
          <w:szCs w:val="22"/>
          <w:lang w:val="pt-BR"/>
        </w:rPr>
        <w:t xml:space="preserve">. Transcorrido o prazo de protocolo, o Pregoeiro e Equipe de Apoio darão início à pré-conferência dos documentos de credenciamento, ocasião em que às </w:t>
      </w:r>
      <w:r w:rsidRPr="00DB0512">
        <w:rPr>
          <w:rFonts w:ascii="Arial" w:hAnsi="Arial" w:cs="Arial"/>
          <w:b/>
          <w:color w:val="000000"/>
          <w:sz w:val="22"/>
          <w:szCs w:val="22"/>
          <w:lang w:val="pt-BR"/>
        </w:rPr>
        <w:t>1</w:t>
      </w:r>
      <w:r w:rsidR="007D1C39" w:rsidRPr="00DB0512">
        <w:rPr>
          <w:rFonts w:ascii="Arial" w:hAnsi="Arial" w:cs="Arial"/>
          <w:b/>
          <w:color w:val="000000"/>
          <w:sz w:val="22"/>
          <w:szCs w:val="22"/>
          <w:lang w:val="pt-BR"/>
        </w:rPr>
        <w:t>4</w:t>
      </w:r>
      <w:r w:rsidRPr="00DB0512">
        <w:rPr>
          <w:rFonts w:ascii="Arial" w:hAnsi="Arial" w:cs="Arial"/>
          <w:b/>
          <w:color w:val="000000"/>
          <w:sz w:val="22"/>
          <w:szCs w:val="22"/>
          <w:lang w:val="pt-BR"/>
        </w:rPr>
        <w:t>h30min</w:t>
      </w:r>
      <w:r w:rsidRPr="00DB0512">
        <w:rPr>
          <w:rFonts w:ascii="Arial" w:hAnsi="Arial" w:cs="Arial"/>
          <w:color w:val="2E74B5"/>
          <w:sz w:val="22"/>
          <w:szCs w:val="22"/>
          <w:lang w:val="pt-BR"/>
        </w:rPr>
        <w:t xml:space="preserve"> </w:t>
      </w:r>
      <w:r w:rsidRPr="00DB0512">
        <w:rPr>
          <w:rFonts w:ascii="Arial" w:hAnsi="Arial" w:cs="Arial"/>
          <w:sz w:val="22"/>
          <w:szCs w:val="22"/>
          <w:lang w:val="pt-BR"/>
        </w:rPr>
        <w:t xml:space="preserve">se dará início a sessão pública. A presente Licitação será do tipo </w:t>
      </w:r>
      <w:r w:rsidRPr="00DB0512">
        <w:rPr>
          <w:rFonts w:ascii="Arial" w:hAnsi="Arial" w:cs="Arial"/>
          <w:b/>
          <w:sz w:val="22"/>
          <w:szCs w:val="22"/>
          <w:lang w:val="pt-BR"/>
        </w:rPr>
        <w:t xml:space="preserve">MENOR PREÇO POR LOTE, </w:t>
      </w:r>
      <w:r w:rsidRPr="00DB0512">
        <w:rPr>
          <w:rFonts w:ascii="Arial" w:hAnsi="Arial" w:cs="Arial"/>
          <w:sz w:val="22"/>
          <w:szCs w:val="22"/>
          <w:lang w:val="pt-BR"/>
        </w:rPr>
        <w:t xml:space="preserve">consoante as condições estatuídas neste Edital, e será regida pela Lei nº 10.520, de 17 de julho de 2002, </w:t>
      </w:r>
      <w:r w:rsidRPr="00DB0512">
        <w:rPr>
          <w:rFonts w:ascii="Arial" w:eastAsia="Arial Unicode MS" w:hAnsi="Arial" w:cs="Arial"/>
          <w:sz w:val="22"/>
          <w:szCs w:val="22"/>
          <w:lang w:val="pt-BR"/>
        </w:rPr>
        <w:t>Lei complementar 123/2006,</w:t>
      </w:r>
      <w:r w:rsidRPr="00DB0512">
        <w:rPr>
          <w:rFonts w:ascii="Arial" w:hAnsi="Arial" w:cs="Arial"/>
          <w:b/>
          <w:bCs/>
          <w:color w:val="FF3333"/>
          <w:sz w:val="22"/>
          <w:szCs w:val="22"/>
          <w:lang w:val="pt-BR"/>
        </w:rPr>
        <w:t xml:space="preserve"> </w:t>
      </w:r>
      <w:r w:rsidRPr="00DB0512">
        <w:rPr>
          <w:rFonts w:ascii="Arial" w:hAnsi="Arial" w:cs="Arial"/>
          <w:sz w:val="22"/>
          <w:szCs w:val="22"/>
          <w:lang w:val="pt-BR"/>
        </w:rPr>
        <w:t xml:space="preserve">bem como </w:t>
      </w:r>
      <w:r w:rsidRPr="00DB0512">
        <w:rPr>
          <w:rFonts w:ascii="Arial" w:hAnsi="Arial" w:cs="Arial"/>
          <w:color w:val="000000"/>
          <w:sz w:val="22"/>
          <w:szCs w:val="22"/>
          <w:lang w:val="pt-BR"/>
        </w:rPr>
        <w:t xml:space="preserve">Lei 8.666/93 e a alterações subsequentes, </w:t>
      </w:r>
      <w:r w:rsidRPr="00DB0512">
        <w:rPr>
          <w:rFonts w:ascii="Arial" w:hAnsi="Arial" w:cs="Arial"/>
          <w:sz w:val="22"/>
          <w:szCs w:val="22"/>
          <w:lang w:val="pt-BR"/>
        </w:rPr>
        <w:t>Decreto Municipal nº 5.900/14 e demais legislações aplicáveis.</w:t>
      </w:r>
      <w:r w:rsidRPr="00DB0512">
        <w:rPr>
          <w:rFonts w:ascii="Arial" w:eastAsia="Arial Unicode MS" w:hAnsi="Arial" w:cs="Arial"/>
          <w:sz w:val="22"/>
          <w:szCs w:val="22"/>
          <w:lang w:val="pt-BR"/>
        </w:rPr>
        <w:t xml:space="preserve"> </w:t>
      </w:r>
    </w:p>
    <w:p w:rsidR="00D8582C" w:rsidRPr="00DB0512" w:rsidRDefault="00D8582C" w:rsidP="0011389A">
      <w:pPr>
        <w:spacing w:line="360" w:lineRule="auto"/>
        <w:ind w:left="283" w:right="-113"/>
        <w:jc w:val="both"/>
        <w:rPr>
          <w:rFonts w:ascii="Arial" w:eastAsia="Arial Unicode MS" w:hAnsi="Arial" w:cs="Arial"/>
          <w:sz w:val="22"/>
          <w:szCs w:val="22"/>
          <w:lang w:val="pt-BR"/>
        </w:rPr>
      </w:pPr>
    </w:p>
    <w:p w:rsidR="00D8582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1- DO OBJETO E FORMA DE PRESTAÇÃO OU FORNECIMENTO</w:t>
      </w:r>
    </w:p>
    <w:p w:rsidR="00D8582C" w:rsidRPr="00DB0512" w:rsidRDefault="00E648E5" w:rsidP="0011389A">
      <w:pPr>
        <w:pStyle w:val="PargrafodaLista"/>
        <w:numPr>
          <w:ilvl w:val="1"/>
          <w:numId w:val="4"/>
        </w:numPr>
        <w:spacing w:line="360" w:lineRule="auto"/>
        <w:ind w:left="283" w:right="-177" w:firstLine="0"/>
        <w:jc w:val="both"/>
        <w:rPr>
          <w:rFonts w:ascii="Arial" w:hAnsi="Arial" w:cs="Arial"/>
          <w:sz w:val="22"/>
          <w:szCs w:val="22"/>
          <w:lang w:val="pt-BR"/>
        </w:rPr>
      </w:pPr>
      <w:r w:rsidRPr="00DB0512">
        <w:rPr>
          <w:rFonts w:ascii="Arial" w:hAnsi="Arial" w:cs="Arial"/>
          <w:sz w:val="22"/>
          <w:szCs w:val="22"/>
          <w:lang w:val="pt-BR"/>
        </w:rPr>
        <w:t xml:space="preserve">-  O presente Pregão tem como objeto </w:t>
      </w:r>
      <w:bookmarkStart w:id="2" w:name="__DdeLink__1587_2606680049"/>
      <w:bookmarkStart w:id="3" w:name="__DdeLink__1678_431935744"/>
      <w:r w:rsidR="001508B0" w:rsidRPr="00DB0512">
        <w:rPr>
          <w:rFonts w:ascii="Arial" w:hAnsi="Arial" w:cs="Arial"/>
          <w:sz w:val="22"/>
          <w:szCs w:val="22"/>
          <w:lang w:val="pt-BR"/>
        </w:rPr>
        <w:t xml:space="preserve">a </w:t>
      </w:r>
      <w:r w:rsidRPr="003969B5">
        <w:rPr>
          <w:rFonts w:ascii="Arial" w:hAnsi="Arial" w:cs="Arial"/>
          <w:b/>
          <w:sz w:val="22"/>
          <w:szCs w:val="22"/>
          <w:lang w:val="pt-BR"/>
        </w:rPr>
        <w:t xml:space="preserve">CONTRATAÇÃO DE EMPRESA DO </w:t>
      </w:r>
      <w:r w:rsidR="00FF76A6" w:rsidRPr="003969B5">
        <w:rPr>
          <w:rFonts w:ascii="Arial" w:hAnsi="Arial" w:cs="Arial"/>
          <w:b/>
          <w:sz w:val="22"/>
          <w:szCs w:val="22"/>
          <w:lang w:val="pt-BR"/>
        </w:rPr>
        <w:t xml:space="preserve">ESPECIALIZADA </w:t>
      </w:r>
      <w:r w:rsidR="00D67B8C" w:rsidRPr="003969B5">
        <w:rPr>
          <w:rFonts w:ascii="Arial" w:hAnsi="Arial" w:cs="Arial"/>
          <w:b/>
          <w:sz w:val="22"/>
          <w:szCs w:val="22"/>
          <w:lang w:val="pt-BR"/>
        </w:rPr>
        <w:t>NA LICENÇA DE SOFTWARES DE GESTÃO DE ÚLTIMA GERAÇÃO, EM AMBIENTE “WEB” COM SUA OPERACIONALIZAÇÃO INTEGRALMENTE REALIZADA VIA INTERNET PARA MODERNIZAÇÃO DOS PROCESSOS DA ADMINISTRAÇÃO TRIBUTÁRIA MUNICIPAL, QUE CONTEMPLARA O CONTROLE DA  AÇÃO FISCAL E GESTÃO DE COBRANÇA DE RECEITA TRIBUTÁRIA INCLUINDO IMPLANTAÇÃO, CONVERSÃO, TREINAMENTO, SUPORTE E ACOMPANHAMENTO POR MONITORAMENTO, CONFORME ESPECIFICAÇÕES</w:t>
      </w:r>
      <w:r w:rsidR="002C497E" w:rsidRPr="00DB0512">
        <w:rPr>
          <w:rFonts w:ascii="Arial" w:hAnsi="Arial" w:cs="Arial"/>
          <w:sz w:val="22"/>
          <w:szCs w:val="22"/>
          <w:lang w:val="pt-BR"/>
        </w:rPr>
        <w:t xml:space="preserve"> </w:t>
      </w:r>
      <w:bookmarkEnd w:id="2"/>
      <w:bookmarkEnd w:id="3"/>
      <w:r w:rsidRPr="003969B5">
        <w:rPr>
          <w:rFonts w:ascii="Arial" w:hAnsi="Arial" w:cs="Arial"/>
          <w:sz w:val="22"/>
          <w:szCs w:val="22"/>
          <w:lang w:val="pt-BR"/>
        </w:rPr>
        <w:t>deste edital.</w:t>
      </w:r>
      <w:r w:rsidRPr="00DB0512">
        <w:rPr>
          <w:rFonts w:ascii="Arial" w:hAnsi="Arial" w:cs="Arial"/>
          <w:sz w:val="22"/>
          <w:szCs w:val="22"/>
          <w:lang w:val="pt-BR"/>
        </w:rPr>
        <w:t xml:space="preserve"> </w:t>
      </w:r>
    </w:p>
    <w:p w:rsidR="00266AEF" w:rsidRPr="00DB0512" w:rsidRDefault="00E648E5" w:rsidP="0011389A">
      <w:pPr>
        <w:pStyle w:val="Recuodecorpodetexto1"/>
        <w:spacing w:after="0" w:line="360" w:lineRule="auto"/>
        <w:ind w:right="-177"/>
        <w:jc w:val="both"/>
        <w:rPr>
          <w:rFonts w:ascii="Arial" w:hAnsi="Arial" w:cs="Arial"/>
          <w:bCs/>
          <w:color w:val="000000"/>
          <w:sz w:val="22"/>
          <w:szCs w:val="22"/>
          <w:shd w:val="clear" w:color="auto" w:fill="FFFFFF"/>
          <w:lang w:val="pt-BR"/>
        </w:rPr>
      </w:pPr>
      <w:r w:rsidRPr="00DB0512">
        <w:rPr>
          <w:rFonts w:ascii="Arial" w:hAnsi="Arial" w:cs="Arial"/>
          <w:sz w:val="22"/>
          <w:szCs w:val="22"/>
          <w:lang w:val="pt-BR"/>
        </w:rPr>
        <w:t xml:space="preserve">1.2 - </w:t>
      </w:r>
      <w:r w:rsidRPr="00DB0512">
        <w:rPr>
          <w:rFonts w:ascii="Arial" w:hAnsi="Arial" w:cs="Arial"/>
          <w:bCs/>
          <w:color w:val="000000"/>
          <w:sz w:val="22"/>
          <w:szCs w:val="22"/>
          <w:shd w:val="clear" w:color="auto" w:fill="FFFFFF"/>
          <w:lang w:val="pt-BR"/>
        </w:rPr>
        <w:t>A proponente vencedora deverá realizar a</w:t>
      </w:r>
      <w:r w:rsidR="003B4882" w:rsidRPr="00DB0512">
        <w:rPr>
          <w:rFonts w:ascii="Arial" w:hAnsi="Arial" w:cs="Arial"/>
          <w:bCs/>
          <w:color w:val="000000"/>
          <w:sz w:val="22"/>
          <w:szCs w:val="22"/>
          <w:shd w:val="clear" w:color="auto" w:fill="FFFFFF"/>
          <w:lang w:val="pt-BR"/>
        </w:rPr>
        <w:t xml:space="preserve"> </w:t>
      </w:r>
      <w:r w:rsidR="00D67B8C" w:rsidRPr="00DB0512">
        <w:rPr>
          <w:rFonts w:ascii="Arial" w:hAnsi="Arial" w:cs="Arial"/>
          <w:bCs/>
          <w:color w:val="000000"/>
          <w:sz w:val="22"/>
          <w:szCs w:val="22"/>
          <w:shd w:val="clear" w:color="auto" w:fill="FFFFFF"/>
          <w:lang w:val="pt-BR"/>
        </w:rPr>
        <w:t>implantação do sistema em até 60 (sessenta) dias</w:t>
      </w:r>
      <w:r w:rsidR="00AA35AD" w:rsidRPr="00DB0512">
        <w:rPr>
          <w:rFonts w:ascii="Arial" w:hAnsi="Arial" w:cs="Arial"/>
          <w:bCs/>
          <w:color w:val="000000"/>
          <w:sz w:val="22"/>
          <w:szCs w:val="22"/>
          <w:shd w:val="clear" w:color="auto" w:fill="FFFFFF"/>
          <w:lang w:val="pt-BR"/>
        </w:rPr>
        <w:t xml:space="preserve"> após a autorização de fornecimento</w:t>
      </w:r>
      <w:r w:rsidR="00266AEF" w:rsidRPr="00DB0512">
        <w:rPr>
          <w:rFonts w:ascii="Arial" w:hAnsi="Arial" w:cs="Arial"/>
          <w:bCs/>
          <w:color w:val="000000"/>
          <w:sz w:val="22"/>
          <w:szCs w:val="22"/>
          <w:shd w:val="clear" w:color="auto" w:fill="FFFFFF"/>
          <w:lang w:val="pt-BR"/>
        </w:rPr>
        <w:t>.</w:t>
      </w:r>
    </w:p>
    <w:p w:rsidR="00D8582C" w:rsidRPr="00DB0512" w:rsidRDefault="00E648E5" w:rsidP="0011389A">
      <w:pPr>
        <w:pStyle w:val="Recuodecorpodetexto1"/>
        <w:spacing w:after="0" w:line="360" w:lineRule="auto"/>
        <w:ind w:right="-177"/>
        <w:jc w:val="both"/>
        <w:rPr>
          <w:rFonts w:ascii="Arial" w:hAnsi="Arial" w:cs="Arial"/>
          <w:sz w:val="22"/>
          <w:szCs w:val="22"/>
          <w:lang w:val="pt-BR"/>
        </w:rPr>
      </w:pPr>
      <w:r w:rsidRPr="00DB0512">
        <w:rPr>
          <w:rFonts w:ascii="Arial" w:eastAsia="Arial Unicode MS" w:hAnsi="Arial" w:cs="Arial"/>
          <w:sz w:val="22"/>
          <w:szCs w:val="22"/>
          <w:lang w:val="pt-BR"/>
        </w:rPr>
        <w:t xml:space="preserve">1.3 - </w:t>
      </w:r>
      <w:r w:rsidRPr="00DB0512">
        <w:rPr>
          <w:rFonts w:ascii="Arial" w:eastAsia="Arial Unicode MS" w:hAnsi="Arial" w:cs="Arial"/>
          <w:color w:val="000000"/>
          <w:sz w:val="22"/>
          <w:szCs w:val="22"/>
          <w:lang w:val="pt-BR"/>
        </w:rPr>
        <w:t>Caso o</w:t>
      </w:r>
      <w:r w:rsidR="00BC1237" w:rsidRPr="00DB0512">
        <w:rPr>
          <w:rFonts w:ascii="Arial" w:eastAsia="Arial Unicode MS" w:hAnsi="Arial" w:cs="Arial"/>
          <w:color w:val="000000"/>
          <w:sz w:val="22"/>
          <w:szCs w:val="22"/>
          <w:lang w:val="pt-BR"/>
        </w:rPr>
        <w:t xml:space="preserve"> produto fornecido ou serviço </w:t>
      </w:r>
      <w:r w:rsidRPr="00DB0512">
        <w:rPr>
          <w:rFonts w:ascii="Arial" w:eastAsia="Arial Unicode MS" w:hAnsi="Arial" w:cs="Arial"/>
          <w:color w:val="000000"/>
          <w:sz w:val="22"/>
          <w:szCs w:val="22"/>
          <w:lang w:val="pt-BR"/>
        </w:rPr>
        <w:t>prestado não corresponda ao exigido pelo Edital, o PRESTADOR</w:t>
      </w:r>
      <w:r w:rsidR="00BC1237" w:rsidRPr="00DB0512">
        <w:rPr>
          <w:rFonts w:ascii="Arial" w:eastAsia="Arial Unicode MS" w:hAnsi="Arial" w:cs="Arial"/>
          <w:color w:val="000000"/>
          <w:sz w:val="22"/>
          <w:szCs w:val="22"/>
          <w:lang w:val="pt-BR"/>
        </w:rPr>
        <w:t>/FORNECEDOR</w:t>
      </w:r>
      <w:r w:rsidRPr="00DB0512">
        <w:rPr>
          <w:rFonts w:ascii="Arial" w:eastAsia="Arial Unicode MS" w:hAnsi="Arial" w:cs="Arial"/>
          <w:color w:val="000000"/>
          <w:sz w:val="22"/>
          <w:szCs w:val="22"/>
          <w:lang w:val="pt-BR"/>
        </w:rPr>
        <w:t xml:space="preserve"> deverá providenciar, no prazo máximo de até </w:t>
      </w:r>
      <w:r w:rsidR="00D67B8C" w:rsidRPr="00DB0512">
        <w:rPr>
          <w:rFonts w:ascii="Arial" w:eastAsia="Arial Unicode MS" w:hAnsi="Arial" w:cs="Arial"/>
          <w:color w:val="000000"/>
          <w:sz w:val="22"/>
          <w:szCs w:val="22"/>
          <w:lang w:val="pt-BR"/>
        </w:rPr>
        <w:t>24</w:t>
      </w:r>
      <w:r w:rsidRPr="00DB0512">
        <w:rPr>
          <w:rFonts w:ascii="Arial" w:eastAsia="Arial Unicode MS" w:hAnsi="Arial" w:cs="Arial"/>
          <w:color w:val="000000"/>
          <w:sz w:val="22"/>
          <w:szCs w:val="22"/>
          <w:lang w:val="pt-BR"/>
        </w:rPr>
        <w:t xml:space="preserve"> (</w:t>
      </w:r>
      <w:r w:rsidR="00D67B8C" w:rsidRPr="00DB0512">
        <w:rPr>
          <w:rFonts w:ascii="Arial" w:eastAsia="Arial Unicode MS" w:hAnsi="Arial" w:cs="Arial"/>
          <w:color w:val="000000"/>
          <w:sz w:val="22"/>
          <w:szCs w:val="22"/>
          <w:lang w:val="pt-BR"/>
        </w:rPr>
        <w:t>vinte e quatro</w:t>
      </w:r>
      <w:r w:rsidRPr="00DB0512">
        <w:rPr>
          <w:rFonts w:ascii="Arial" w:eastAsia="Arial Unicode MS" w:hAnsi="Arial" w:cs="Arial"/>
          <w:color w:val="000000"/>
          <w:sz w:val="22"/>
          <w:szCs w:val="22"/>
          <w:lang w:val="pt-BR"/>
        </w:rPr>
        <w:t>) horas, a sua reparação visando ao atendimento das especificações, sem prejuízo da incidência das sanções previstas no Edital, Lei 8.666/93 e a alterações subsequentes, Lei 10.520/02, Decreto Municipal nº 5.900/14 e demais legislações aplicáveis.</w:t>
      </w:r>
    </w:p>
    <w:p w:rsidR="00D8582C" w:rsidRPr="00DB0512" w:rsidRDefault="00E648E5" w:rsidP="0011389A">
      <w:pPr>
        <w:pStyle w:val="Recuodecorpodetexto1"/>
        <w:spacing w:after="0" w:line="360" w:lineRule="auto"/>
        <w:ind w:right="-177"/>
        <w:jc w:val="both"/>
        <w:rPr>
          <w:rFonts w:ascii="Arial" w:hAnsi="Arial" w:cs="Arial"/>
          <w:sz w:val="22"/>
          <w:szCs w:val="22"/>
          <w:lang w:val="pt-BR"/>
        </w:rPr>
      </w:pPr>
      <w:r w:rsidRPr="00DB0512">
        <w:rPr>
          <w:rFonts w:ascii="Arial" w:eastAsia="Arial Unicode MS" w:hAnsi="Arial" w:cs="Arial"/>
          <w:color w:val="000000"/>
          <w:sz w:val="22"/>
          <w:szCs w:val="22"/>
          <w:lang w:val="pt-BR"/>
        </w:rPr>
        <w:t xml:space="preserve">1.4 - </w:t>
      </w:r>
      <w:r w:rsidRPr="00DB0512">
        <w:rPr>
          <w:rFonts w:ascii="Arial" w:hAnsi="Arial" w:cs="Arial"/>
          <w:sz w:val="22"/>
          <w:szCs w:val="22"/>
          <w:lang w:val="pt-BR"/>
        </w:rPr>
        <w:t xml:space="preserve">A presente </w:t>
      </w:r>
      <w:r w:rsidR="001508B0" w:rsidRPr="00DB0512">
        <w:rPr>
          <w:rFonts w:ascii="Arial" w:hAnsi="Arial" w:cs="Arial"/>
          <w:sz w:val="22"/>
          <w:szCs w:val="22"/>
          <w:lang w:val="pt-BR"/>
        </w:rPr>
        <w:t>contratação</w:t>
      </w:r>
      <w:r w:rsidR="00BC1237" w:rsidRPr="00DB0512">
        <w:rPr>
          <w:rFonts w:ascii="Arial" w:hAnsi="Arial" w:cs="Arial"/>
          <w:sz w:val="22"/>
          <w:szCs w:val="22"/>
          <w:lang w:val="pt-BR"/>
        </w:rPr>
        <w:t xml:space="preserve"> </w:t>
      </w:r>
      <w:r w:rsidRPr="00DB0512">
        <w:rPr>
          <w:rFonts w:ascii="Arial" w:hAnsi="Arial" w:cs="Arial"/>
          <w:sz w:val="22"/>
          <w:szCs w:val="22"/>
          <w:lang w:val="pt-BR"/>
        </w:rPr>
        <w:t>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BC1237" w:rsidRPr="00DB0512" w:rsidRDefault="00BC1237" w:rsidP="0011389A">
      <w:pPr>
        <w:pStyle w:val="Recuodecorpodetexto1"/>
        <w:spacing w:after="0" w:line="360" w:lineRule="auto"/>
        <w:ind w:right="-177"/>
        <w:jc w:val="both"/>
        <w:rPr>
          <w:rFonts w:ascii="Arial" w:hAnsi="Arial" w:cs="Arial"/>
          <w:sz w:val="22"/>
          <w:szCs w:val="22"/>
          <w:lang w:val="pt-BR"/>
        </w:rPr>
      </w:pP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b/>
          <w:bCs/>
          <w:sz w:val="22"/>
          <w:szCs w:val="22"/>
          <w:lang w:val="pt-BR"/>
        </w:rPr>
        <w:t>2. DAS CONDIÇÕES DE PARTICIPAÇÃO</w:t>
      </w: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sz w:val="22"/>
          <w:szCs w:val="22"/>
          <w:lang w:val="pt-BR"/>
        </w:rPr>
        <w:lastRenderedPageBreak/>
        <w:t>2.1. Poderão participar desta licitação qualquer empresa que satisfaça as condições estabelecidas neste Edital e cujo ramo de atividade seja pertinente e compatível com o objeto licitado.</w:t>
      </w: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sz w:val="22"/>
          <w:szCs w:val="22"/>
          <w:lang w:val="pt-BR"/>
        </w:rPr>
        <w:t>2.3. Não poderão participar, direta ou indiretamente da licitação, sob pena de desclassificação:</w:t>
      </w:r>
    </w:p>
    <w:p w:rsidR="00D8582C" w:rsidRPr="00DB0512" w:rsidRDefault="00E648E5" w:rsidP="0011389A">
      <w:pPr>
        <w:numPr>
          <w:ilvl w:val="0"/>
          <w:numId w:val="3"/>
        </w:numPr>
        <w:tabs>
          <w:tab w:val="num" w:pos="567"/>
        </w:tabs>
        <w:spacing w:line="360" w:lineRule="auto"/>
        <w:ind w:left="283" w:right="-177" w:firstLine="0"/>
        <w:jc w:val="both"/>
        <w:rPr>
          <w:rFonts w:ascii="Arial" w:hAnsi="Arial" w:cs="Arial"/>
          <w:color w:val="000000"/>
          <w:sz w:val="22"/>
          <w:szCs w:val="22"/>
          <w:lang w:val="pt-BR"/>
        </w:rPr>
      </w:pPr>
      <w:r w:rsidRPr="00DB0512">
        <w:rPr>
          <w:rFonts w:ascii="Arial" w:hAnsi="Arial" w:cs="Arial"/>
          <w:color w:val="000000"/>
          <w:sz w:val="22"/>
          <w:szCs w:val="22"/>
          <w:lang w:val="pt-BR"/>
        </w:rPr>
        <w:t>Empresas que não atenderem às condições deste Edital;</w:t>
      </w:r>
    </w:p>
    <w:p w:rsidR="00D8582C" w:rsidRPr="00DB0512" w:rsidRDefault="00E648E5" w:rsidP="0011389A">
      <w:pPr>
        <w:numPr>
          <w:ilvl w:val="0"/>
          <w:numId w:val="3"/>
        </w:numPr>
        <w:tabs>
          <w:tab w:val="num" w:pos="567"/>
        </w:tabs>
        <w:spacing w:line="360" w:lineRule="auto"/>
        <w:ind w:left="283" w:right="-177" w:firstLine="0"/>
        <w:jc w:val="both"/>
        <w:rPr>
          <w:rFonts w:ascii="Arial" w:hAnsi="Arial" w:cs="Arial"/>
          <w:color w:val="000000"/>
          <w:sz w:val="22"/>
          <w:szCs w:val="22"/>
          <w:lang w:val="pt-BR"/>
        </w:rPr>
      </w:pPr>
      <w:r w:rsidRPr="00DB0512">
        <w:rPr>
          <w:rFonts w:ascii="Arial" w:hAnsi="Arial" w:cs="Arial"/>
          <w:color w:val="000000"/>
          <w:sz w:val="22"/>
          <w:szCs w:val="22"/>
          <w:lang w:val="pt-BR"/>
        </w:rPr>
        <w:t xml:space="preserve">O autor do projeto, básico ou executivo, pessoa física ou jurídica; </w:t>
      </w:r>
    </w:p>
    <w:p w:rsidR="00D8582C" w:rsidRPr="00DB0512" w:rsidRDefault="00E648E5" w:rsidP="0011389A">
      <w:pPr>
        <w:numPr>
          <w:ilvl w:val="0"/>
          <w:numId w:val="3"/>
        </w:numPr>
        <w:tabs>
          <w:tab w:val="num" w:pos="567"/>
        </w:tabs>
        <w:spacing w:line="360" w:lineRule="auto"/>
        <w:ind w:left="283" w:right="-177" w:firstLine="0"/>
        <w:jc w:val="both"/>
        <w:rPr>
          <w:rFonts w:ascii="Arial" w:hAnsi="Arial" w:cs="Arial"/>
          <w:color w:val="000000"/>
          <w:sz w:val="22"/>
          <w:szCs w:val="22"/>
          <w:lang w:val="pt-BR"/>
        </w:rPr>
      </w:pPr>
      <w:r w:rsidRPr="00DB0512">
        <w:rPr>
          <w:rFonts w:ascii="Arial" w:hAnsi="Arial" w:cs="Arial"/>
          <w:color w:val="000000"/>
          <w:sz w:val="22"/>
          <w:szCs w:val="22"/>
          <w:lang w:val="pt-BR"/>
        </w:rPr>
        <w:t>Empresas que tenham como sócio(s), servidor(es) ou dirigente(s) de órgão ou entidade contratante ou responsável pela licitação;</w:t>
      </w:r>
    </w:p>
    <w:p w:rsidR="00D8582C" w:rsidRPr="00DB0512" w:rsidRDefault="00E648E5" w:rsidP="0011389A">
      <w:pPr>
        <w:numPr>
          <w:ilvl w:val="0"/>
          <w:numId w:val="3"/>
        </w:numPr>
        <w:tabs>
          <w:tab w:val="num" w:pos="567"/>
        </w:tabs>
        <w:spacing w:line="360" w:lineRule="auto"/>
        <w:ind w:left="283" w:right="-177" w:firstLine="0"/>
        <w:jc w:val="both"/>
        <w:rPr>
          <w:rFonts w:ascii="Arial" w:hAnsi="Arial" w:cs="Arial"/>
          <w:color w:val="000000"/>
          <w:sz w:val="22"/>
          <w:szCs w:val="22"/>
          <w:lang w:val="pt-BR"/>
        </w:rPr>
      </w:pPr>
      <w:r w:rsidRPr="00DB0512">
        <w:rPr>
          <w:rFonts w:ascii="Arial" w:hAnsi="Arial" w:cs="Arial"/>
          <w:color w:val="000000"/>
          <w:sz w:val="22"/>
          <w:szCs w:val="22"/>
          <w:lang w:val="pt-BR"/>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D8582C" w:rsidRPr="00DB0512" w:rsidRDefault="00E648E5" w:rsidP="0011389A">
      <w:pPr>
        <w:numPr>
          <w:ilvl w:val="0"/>
          <w:numId w:val="3"/>
        </w:numPr>
        <w:tabs>
          <w:tab w:val="num" w:pos="567"/>
        </w:tabs>
        <w:spacing w:line="360" w:lineRule="auto"/>
        <w:ind w:left="283" w:right="-177" w:firstLine="0"/>
        <w:jc w:val="both"/>
        <w:rPr>
          <w:rFonts w:ascii="Arial" w:hAnsi="Arial" w:cs="Arial"/>
          <w:color w:val="000000"/>
          <w:sz w:val="22"/>
          <w:szCs w:val="22"/>
          <w:lang w:val="pt-BR"/>
        </w:rPr>
      </w:pPr>
      <w:r w:rsidRPr="00DB0512">
        <w:rPr>
          <w:rFonts w:ascii="Arial" w:hAnsi="Arial" w:cs="Arial"/>
          <w:color w:val="000000"/>
          <w:sz w:val="22"/>
          <w:szCs w:val="22"/>
          <w:lang w:val="pt-BR"/>
        </w:rPr>
        <w:t>Empresas impedidas de licitar ou contratar com a Administração Pública Municipal de Caçador;</w:t>
      </w:r>
    </w:p>
    <w:p w:rsidR="00D8582C" w:rsidRPr="00DB0512" w:rsidRDefault="00E648E5" w:rsidP="0011389A">
      <w:pPr>
        <w:numPr>
          <w:ilvl w:val="0"/>
          <w:numId w:val="3"/>
        </w:numPr>
        <w:tabs>
          <w:tab w:val="num" w:pos="567"/>
        </w:tabs>
        <w:spacing w:line="360" w:lineRule="auto"/>
        <w:ind w:left="283" w:right="-177" w:firstLine="0"/>
        <w:jc w:val="both"/>
        <w:rPr>
          <w:rFonts w:ascii="Arial" w:hAnsi="Arial" w:cs="Arial"/>
          <w:color w:val="000000"/>
          <w:sz w:val="22"/>
          <w:szCs w:val="22"/>
          <w:lang w:val="pt-BR"/>
        </w:rPr>
      </w:pPr>
      <w:r w:rsidRPr="00DB0512">
        <w:rPr>
          <w:rFonts w:ascii="Arial" w:hAnsi="Arial" w:cs="Arial"/>
          <w:color w:val="000000"/>
          <w:sz w:val="22"/>
          <w:szCs w:val="22"/>
          <w:lang w:val="pt-BR"/>
        </w:rPr>
        <w:t>Empresas sob processo de falência, concordata, recuperação judicial ou extrajudicial que incidam em proibição legal de contratar com a Administração Pública;</w:t>
      </w:r>
    </w:p>
    <w:p w:rsidR="00D8582C" w:rsidRPr="00DB0512" w:rsidRDefault="00E648E5" w:rsidP="0011389A">
      <w:pPr>
        <w:numPr>
          <w:ilvl w:val="0"/>
          <w:numId w:val="3"/>
        </w:numPr>
        <w:tabs>
          <w:tab w:val="num" w:pos="567"/>
        </w:tabs>
        <w:spacing w:line="360" w:lineRule="auto"/>
        <w:ind w:left="283" w:right="-177" w:firstLine="0"/>
        <w:jc w:val="both"/>
        <w:rPr>
          <w:rFonts w:ascii="Arial" w:hAnsi="Arial" w:cs="Arial"/>
          <w:color w:val="000000"/>
          <w:sz w:val="22"/>
          <w:szCs w:val="22"/>
          <w:lang w:val="pt-BR"/>
        </w:rPr>
      </w:pPr>
      <w:r w:rsidRPr="00DB0512">
        <w:rPr>
          <w:rFonts w:ascii="Arial" w:hAnsi="Arial" w:cs="Arial"/>
          <w:color w:val="000000"/>
          <w:sz w:val="22"/>
          <w:szCs w:val="22"/>
          <w:lang w:val="pt-BR"/>
        </w:rPr>
        <w:t>Empresas reunidas em consórcios, conforme nota técnica recomendatória 01/2017 da Prefeitura Municipal de Caçador.</w:t>
      </w:r>
    </w:p>
    <w:p w:rsidR="00D8582C" w:rsidRPr="00DB0512" w:rsidRDefault="00E648E5" w:rsidP="0011389A">
      <w:pPr>
        <w:numPr>
          <w:ilvl w:val="0"/>
          <w:numId w:val="3"/>
        </w:numPr>
        <w:tabs>
          <w:tab w:val="num" w:pos="567"/>
        </w:tabs>
        <w:spacing w:line="360" w:lineRule="auto"/>
        <w:ind w:left="283" w:right="-177" w:firstLine="0"/>
        <w:jc w:val="both"/>
        <w:rPr>
          <w:rFonts w:ascii="Arial" w:hAnsi="Arial" w:cs="Arial"/>
          <w:color w:val="000000"/>
          <w:sz w:val="22"/>
          <w:szCs w:val="22"/>
          <w:lang w:val="pt-BR"/>
        </w:rPr>
      </w:pPr>
      <w:r w:rsidRPr="00DB0512">
        <w:rPr>
          <w:rFonts w:ascii="Arial" w:hAnsi="Arial" w:cs="Arial"/>
          <w:color w:val="000000"/>
          <w:sz w:val="22"/>
          <w:szCs w:val="22"/>
          <w:lang w:val="pt-BR"/>
        </w:rPr>
        <w:t xml:space="preserve"> Empresas que tenham como proprietário(s) ou sócio(s) ou seja cônjuge, companheiro, parente em linha reta, colateral ou por afinidade, até o terceiro grau, de agente político do órgão ou entidade contratante ou responsável pela licitação, do Prefeito, Vice-Prefeito ou Secretários Municipais, conforme art. 102 da Lei Orgânica do Município de Caçador.</w:t>
      </w: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sz w:val="22"/>
          <w:szCs w:val="22"/>
          <w:lang w:val="pt-BR"/>
        </w:rPr>
        <w:t xml:space="preserve">2.4. A participação na licitação implica na aceitação integral e irretratável dos termos e </w:t>
      </w:r>
      <w:r w:rsidR="00BC1237" w:rsidRPr="00DB0512">
        <w:rPr>
          <w:rFonts w:cs="Arial"/>
          <w:sz w:val="22"/>
          <w:szCs w:val="22"/>
          <w:lang w:val="pt-BR"/>
        </w:rPr>
        <w:t>conteúdo</w:t>
      </w:r>
      <w:r w:rsidRPr="00DB0512">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sz w:val="22"/>
          <w:szCs w:val="22"/>
          <w:lang w:val="pt-BR"/>
        </w:rPr>
        <w:t>2.5. As pessoas jurídicas que tenham sócios em comum não poderão participar da licitação para o(s) mesmo(s) item(s), sob pena de desclassificação.</w:t>
      </w:r>
    </w:p>
    <w:p w:rsidR="00D8582C" w:rsidRPr="00DB0512" w:rsidRDefault="00E648E5" w:rsidP="0011389A">
      <w:pPr>
        <w:pStyle w:val="Recuodecorpodetexto20"/>
        <w:spacing w:line="360" w:lineRule="auto"/>
        <w:ind w:left="283" w:right="-177" w:firstLine="0"/>
        <w:rPr>
          <w:rFonts w:cs="Arial"/>
          <w:b/>
          <w:bCs/>
          <w:sz w:val="22"/>
          <w:szCs w:val="22"/>
          <w:lang w:val="pt-BR"/>
        </w:rPr>
      </w:pPr>
      <w:r w:rsidRPr="00DB0512">
        <w:rPr>
          <w:rFonts w:cs="Arial"/>
          <w:b/>
          <w:bCs/>
          <w:sz w:val="22"/>
          <w:szCs w:val="22"/>
          <w:lang w:val="pt-BR"/>
        </w:rPr>
        <w:t>2.6 DA PARTICIPAÇÃO DOS MICROEMPREENDEDORES INDIVIDUAL, MICROEMPRESAS E EMPRESA DE PEQUENO PORTE – LEI COMPLEMENTAR No. 123/2006.</w:t>
      </w: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sz w:val="22"/>
          <w:szCs w:val="22"/>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sz w:val="22"/>
          <w:szCs w:val="22"/>
          <w:lang w:val="pt-BR"/>
        </w:rPr>
        <w:t xml:space="preserve">2.6.2 - A condição de Microempreendedor Individual, Microempresa e Empresa de Pequeno Porte deverá ser comprovada mediante apresentação </w:t>
      </w:r>
      <w:r w:rsidRPr="00DB0512">
        <w:rPr>
          <w:rFonts w:cs="Arial"/>
          <w:b/>
          <w:sz w:val="22"/>
          <w:szCs w:val="22"/>
          <w:lang w:val="pt-BR"/>
        </w:rPr>
        <w:t>(fora dos envelopes)</w:t>
      </w:r>
      <w:r w:rsidRPr="00DB0512">
        <w:rPr>
          <w:rFonts w:cs="Arial"/>
          <w:sz w:val="22"/>
          <w:szCs w:val="22"/>
          <w:lang w:val="pt-BR"/>
        </w:rPr>
        <w:t xml:space="preserve"> da seguinte documentação: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2.6.2.1- Sociedade Empresária: Certidão Simplificada emitida pela Junta Comercial da sede do licitante onde conste o seu enquadramento como Empresa de Pequeno Porte ou Microempresa, ou </w:t>
      </w:r>
      <w:r w:rsidRPr="00DB0512">
        <w:rPr>
          <w:rFonts w:ascii="Arial" w:hAnsi="Arial" w:cs="Arial"/>
          <w:sz w:val="22"/>
          <w:szCs w:val="22"/>
          <w:lang w:val="pt-BR"/>
        </w:rPr>
        <w:lastRenderedPageBreak/>
        <w:t>Declaração de que cumpre os requisitos legais estabelecidos no art. 3 da Lei Complementar nº 123, de 2006 e suas alterações, estando apto a usufruir do tratamento favorecido estabelecido nos </w:t>
      </w:r>
      <w:hyperlink r:id="rId9" w:anchor="art42" w:history="1">
        <w:r w:rsidRPr="00DB0512">
          <w:rPr>
            <w:rFonts w:ascii="Arial" w:hAnsi="Arial" w:cs="Arial"/>
            <w:sz w:val="22"/>
            <w:szCs w:val="22"/>
            <w:lang w:val="pt-BR"/>
          </w:rPr>
          <w:t>art. 42 ao art. 49</w:t>
        </w:r>
        <w:r w:rsidRPr="00DB0512">
          <w:rPr>
            <w:rStyle w:val="LinkdaInternet"/>
            <w:rFonts w:ascii="Arial" w:hAnsi="Arial" w:cs="Arial"/>
            <w:sz w:val="22"/>
            <w:szCs w:val="22"/>
            <w:lang w:val="pt-BR"/>
          </w:rPr>
          <w:t xml:space="preserve"> </w:t>
        </w:r>
      </w:hyperlink>
      <w:r w:rsidRPr="00DB0512">
        <w:rPr>
          <w:rFonts w:ascii="Arial" w:hAnsi="Arial" w:cs="Arial"/>
          <w:sz w:val="22"/>
          <w:szCs w:val="22"/>
          <w:lang w:val="pt-BR"/>
        </w:rPr>
        <w:t>do estatuto (conforme o modelo do Anexo VII do presente Edital);</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DB0512">
          <w:rPr>
            <w:rFonts w:ascii="Arial" w:hAnsi="Arial" w:cs="Arial"/>
            <w:sz w:val="22"/>
            <w:szCs w:val="22"/>
            <w:lang w:val="pt-BR"/>
          </w:rPr>
          <w:t xml:space="preserve">art. 42 ao art. 49 </w:t>
        </w:r>
      </w:hyperlink>
      <w:r w:rsidRPr="00DB0512">
        <w:rPr>
          <w:rFonts w:ascii="Arial" w:hAnsi="Arial" w:cs="Arial"/>
          <w:sz w:val="22"/>
          <w:szCs w:val="22"/>
          <w:lang w:val="pt-BR"/>
        </w:rPr>
        <w:t>do estatuto (conforme o modelo do Anexo VII do presente Edital);</w:t>
      </w: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D8582C" w:rsidRPr="00DB0512" w:rsidRDefault="00E648E5" w:rsidP="0011389A">
      <w:pPr>
        <w:pStyle w:val="Recuodecorpodetexto20"/>
        <w:spacing w:line="360" w:lineRule="auto"/>
        <w:ind w:left="283" w:right="-177" w:firstLine="0"/>
        <w:rPr>
          <w:rFonts w:cs="Arial"/>
          <w:sz w:val="22"/>
          <w:szCs w:val="22"/>
          <w:lang w:val="pt-BR"/>
        </w:rPr>
      </w:pPr>
      <w:r w:rsidRPr="00DB0512">
        <w:rPr>
          <w:rFonts w:cs="Arial"/>
          <w:sz w:val="22"/>
          <w:szCs w:val="22"/>
          <w:lang w:val="pt-BR"/>
        </w:rPr>
        <w:t xml:space="preserve">2.6.4 - Os documentos para fins de comprovação dos benefícios previstos na Lei Complementar nº 123/2006, deverão ser apresentados </w:t>
      </w:r>
      <w:r w:rsidRPr="00DB0512">
        <w:rPr>
          <w:rFonts w:cs="Arial"/>
          <w:b/>
          <w:sz w:val="22"/>
          <w:szCs w:val="22"/>
          <w:lang w:val="pt-BR"/>
        </w:rPr>
        <w:t>FORA DOS ENVELOPES</w:t>
      </w:r>
      <w:r w:rsidRPr="00DB0512">
        <w:rPr>
          <w:rFonts w:cs="Arial"/>
          <w:sz w:val="22"/>
          <w:szCs w:val="22"/>
          <w:lang w:val="pt-BR"/>
        </w:rPr>
        <w:t>, no ato de CREDENCIAMENTO das empresas participantes.</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2.6.5 – A empresa que não comprovar quaisquer das condições retro citadas não terá direito aos benefícios concedidos pela Lei Complementar nº 123/2006.</w:t>
      </w:r>
    </w:p>
    <w:p w:rsidR="00BC1237" w:rsidRPr="00DB0512" w:rsidRDefault="00BC1237" w:rsidP="0011389A">
      <w:pPr>
        <w:spacing w:line="360" w:lineRule="auto"/>
        <w:ind w:left="283" w:right="-177"/>
        <w:jc w:val="both"/>
        <w:rPr>
          <w:rFonts w:ascii="Arial" w:hAnsi="Arial" w:cs="Arial"/>
          <w:sz w:val="22"/>
          <w:szCs w:val="22"/>
          <w:lang w:val="pt-BR"/>
        </w:rPr>
      </w:pP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eastAsia="Arial Unicode MS" w:hAnsi="Arial" w:cs="Arial"/>
          <w:b/>
          <w:bCs/>
          <w:color w:val="000000"/>
          <w:sz w:val="22"/>
          <w:szCs w:val="22"/>
          <w:lang w:val="pt-BR"/>
        </w:rPr>
        <w:t>3 –</w:t>
      </w:r>
      <w:r w:rsidRPr="00DB0512">
        <w:rPr>
          <w:rFonts w:ascii="Arial" w:eastAsia="Arial Unicode MS" w:hAnsi="Arial" w:cs="Arial"/>
          <w:b/>
          <w:sz w:val="22"/>
          <w:szCs w:val="22"/>
          <w:lang w:val="pt-BR"/>
        </w:rPr>
        <w:t xml:space="preserve"> DO CREDENCIAMENTO</w:t>
      </w:r>
    </w:p>
    <w:p w:rsidR="00D8582C" w:rsidRPr="00DB0512" w:rsidRDefault="00E648E5" w:rsidP="0011389A">
      <w:pPr>
        <w:spacing w:line="360" w:lineRule="auto"/>
        <w:ind w:left="283" w:right="-177"/>
        <w:jc w:val="both"/>
        <w:rPr>
          <w:rFonts w:ascii="Arial" w:hAnsi="Arial" w:cs="Arial"/>
          <w:b/>
          <w:sz w:val="22"/>
          <w:szCs w:val="22"/>
          <w:highlight w:val="white"/>
          <w:lang w:val="pt-BR"/>
        </w:rPr>
      </w:pPr>
      <w:r w:rsidRPr="00DB0512">
        <w:rPr>
          <w:rFonts w:ascii="Arial" w:hAnsi="Arial" w:cs="Arial"/>
          <w:b/>
          <w:sz w:val="22"/>
          <w:szCs w:val="22"/>
          <w:shd w:val="clear" w:color="auto" w:fill="FFFFFF"/>
          <w:lang w:val="pt-BR"/>
        </w:rPr>
        <w:t>ATENÇÃO: Os documentos referentes ao credenciamento não podem ser incluídos nos envelopes de habilitação e/ou proposta. Eles deverão ser protocolados separadamente dos envelopes.</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3.1 – Para o credenciamento deverão ser apresentados os seguintes documentos:</w:t>
      </w:r>
    </w:p>
    <w:p w:rsidR="00D8582C" w:rsidRPr="00DB0512" w:rsidRDefault="00E648E5"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eastAsia="Arial Unicode MS" w:hAnsi="Arial" w:cs="Arial"/>
          <w:sz w:val="22"/>
          <w:szCs w:val="22"/>
          <w:lang w:val="pt-BR"/>
        </w:rPr>
        <w:t xml:space="preserve">b) Caso o representante não seja sócio-gerente ou diretor, o seu credenciamento far-se-á através de instrumento público ou particular de procuração, ou termo de credenciamento </w:t>
      </w:r>
      <w:r w:rsidRPr="00DB0512">
        <w:rPr>
          <w:rFonts w:ascii="Arial" w:eastAsia="Arial Unicode MS" w:hAnsi="Arial" w:cs="Arial"/>
          <w:b/>
          <w:sz w:val="22"/>
          <w:szCs w:val="22"/>
          <w:lang w:val="pt-BR"/>
        </w:rPr>
        <w:t>(conforme modelo constante do Anexo I</w:t>
      </w:r>
      <w:r w:rsidR="00327670" w:rsidRPr="00DB0512">
        <w:rPr>
          <w:rFonts w:ascii="Arial" w:eastAsia="Arial Unicode MS" w:hAnsi="Arial" w:cs="Arial"/>
          <w:b/>
          <w:sz w:val="22"/>
          <w:szCs w:val="22"/>
          <w:lang w:val="pt-BR"/>
        </w:rPr>
        <w:t>V</w:t>
      </w:r>
      <w:r w:rsidRPr="00DB0512">
        <w:rPr>
          <w:rFonts w:ascii="Arial" w:eastAsia="Arial Unicode MS" w:hAnsi="Arial" w:cs="Arial"/>
          <w:b/>
          <w:sz w:val="22"/>
          <w:szCs w:val="22"/>
          <w:lang w:val="pt-BR"/>
        </w:rPr>
        <w:t>)</w:t>
      </w:r>
      <w:r w:rsidRPr="00DB0512">
        <w:rPr>
          <w:rFonts w:ascii="Arial" w:eastAsia="Arial Unicode MS" w:hAnsi="Arial" w:cs="Arial"/>
          <w:sz w:val="22"/>
          <w:szCs w:val="22"/>
          <w:lang w:val="pt-BR"/>
        </w:rPr>
        <w:t xml:space="preserve">, COM FIRMA RECONHECIDA DO OUTORGANTE. DEVENDO APRESENTAR, TAMBÉM, A MESMA DOCUMENTAÇÃO CONSTANTE DA LETRA “A” DESTE CAPÍTULO, a fim de comprovar os poderes do outorgante. </w:t>
      </w:r>
    </w:p>
    <w:p w:rsidR="00D8582C" w:rsidRPr="00DB0512" w:rsidRDefault="00E648E5"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lastRenderedPageBreak/>
        <w:t>3.2</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Declaração de Cumprimento Pleno dos Requisitos de Habilitação, conforme modelo (ANEXO V).</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eastAsia="Arial Unicode MS" w:hAnsi="Arial" w:cs="Arial"/>
          <w:sz w:val="22"/>
          <w:szCs w:val="22"/>
          <w:lang w:val="pt-BR"/>
        </w:rPr>
        <w:t>3.2.1</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 xml:space="preserve">Se for Microempreendedor Individual, Microempresa ou Empresa de Pequeno Porte – EPP com problemas na habilitação, fazer constar tal ressalva. </w:t>
      </w:r>
    </w:p>
    <w:p w:rsidR="00D8582C" w:rsidRPr="00DB0512" w:rsidRDefault="00E648E5" w:rsidP="0011389A">
      <w:pPr>
        <w:spacing w:line="360" w:lineRule="auto"/>
        <w:ind w:left="283" w:right="-177"/>
        <w:jc w:val="both"/>
        <w:rPr>
          <w:rFonts w:ascii="Arial" w:eastAsia="Arial Unicode MS" w:hAnsi="Arial" w:cs="Arial"/>
          <w:b/>
          <w:i/>
          <w:sz w:val="22"/>
          <w:szCs w:val="22"/>
          <w:lang w:val="pt-BR"/>
        </w:rPr>
      </w:pPr>
      <w:r w:rsidRPr="00DB0512">
        <w:rPr>
          <w:rFonts w:ascii="Arial" w:eastAsia="Arial Unicode MS" w:hAnsi="Arial" w:cs="Arial"/>
          <w:b/>
          <w:i/>
          <w:sz w:val="22"/>
          <w:szCs w:val="22"/>
          <w:lang w:val="pt-BR"/>
        </w:rPr>
        <w:t>Obs.: A declaração contida no item 3.2 deverá acompanhar os documentos do credenciamento, fora dos envelopes.</w:t>
      </w:r>
    </w:p>
    <w:p w:rsidR="00D8582C" w:rsidRPr="00DB0512" w:rsidRDefault="00E648E5" w:rsidP="0011389A">
      <w:pPr>
        <w:spacing w:line="360" w:lineRule="auto"/>
        <w:ind w:left="283" w:right="-177"/>
        <w:jc w:val="both"/>
        <w:rPr>
          <w:rFonts w:ascii="Arial" w:eastAsia="Arial Unicode MS" w:hAnsi="Arial" w:cs="Arial"/>
          <w:b/>
          <w:sz w:val="22"/>
          <w:szCs w:val="22"/>
          <w:lang w:val="pt-BR"/>
        </w:rPr>
      </w:pPr>
      <w:r w:rsidRPr="00DB0512">
        <w:rPr>
          <w:rFonts w:ascii="Arial" w:eastAsia="Arial Unicode MS" w:hAnsi="Arial" w:cs="Arial"/>
          <w:b/>
          <w:sz w:val="22"/>
          <w:szCs w:val="22"/>
          <w:lang w:val="pt-BR"/>
        </w:rPr>
        <w:t>3.3</w:t>
      </w:r>
      <w:r w:rsidR="003934D5" w:rsidRPr="00DB0512">
        <w:rPr>
          <w:rFonts w:ascii="Arial" w:eastAsia="Arial Unicode MS" w:hAnsi="Arial" w:cs="Arial"/>
          <w:b/>
          <w:sz w:val="22"/>
          <w:szCs w:val="22"/>
          <w:lang w:val="pt-BR"/>
        </w:rPr>
        <w:t xml:space="preserve"> </w:t>
      </w:r>
      <w:r w:rsidRPr="00DB0512">
        <w:rPr>
          <w:rFonts w:ascii="Arial" w:eastAsia="Arial Unicode MS" w:hAnsi="Arial" w:cs="Arial"/>
          <w:b/>
          <w:sz w:val="22"/>
          <w:szCs w:val="22"/>
          <w:lang w:val="pt-BR"/>
        </w:rPr>
        <w:t>–</w:t>
      </w:r>
      <w:r w:rsidR="003934D5" w:rsidRPr="00DB0512">
        <w:rPr>
          <w:rFonts w:ascii="Arial" w:eastAsia="Arial Unicode MS" w:hAnsi="Arial" w:cs="Arial"/>
          <w:b/>
          <w:sz w:val="22"/>
          <w:szCs w:val="22"/>
          <w:lang w:val="pt-BR"/>
        </w:rPr>
        <w:t xml:space="preserve"> </w:t>
      </w:r>
      <w:r w:rsidRPr="00DB0512">
        <w:rPr>
          <w:rFonts w:ascii="Arial" w:eastAsia="Arial Unicode MS" w:hAnsi="Arial" w:cs="Arial"/>
          <w:b/>
          <w:sz w:val="22"/>
          <w:szCs w:val="22"/>
          <w:lang w:val="pt-BR"/>
        </w:rPr>
        <w:t>A DOCUMENTAÇÃO REFERENTE AO CREDENCIAMENTO DEVERÁ SER APRESENTADA FORA DOS ENVELOPES PROPOSTA E DOCUMENTAÇÃO, a qual será retida pelo Pregoeiro e Equipe de Apoio e juntada ao processo.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eastAsia="Arial Unicode MS" w:hAnsi="Arial" w:cs="Arial"/>
          <w:sz w:val="22"/>
          <w:szCs w:val="22"/>
          <w:lang w:val="pt-BR"/>
        </w:rPr>
        <w:t>3.4</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Apenas a pessoa credenciada poderá intervir no procedimento licitatório, sendo admitido, para este efeito, apenas 01 (um) representante por licitante interessada.</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eastAsia="Arial Unicode MS" w:hAnsi="Arial" w:cs="Arial"/>
          <w:sz w:val="22"/>
          <w:szCs w:val="22"/>
          <w:lang w:val="pt-BR"/>
        </w:rPr>
        <w:t>3.5</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Não será admitida a participação de um mesmo representante para mais de uma empresa licitante.</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eastAsia="Arial Unicode MS" w:hAnsi="Arial" w:cs="Arial"/>
          <w:sz w:val="22"/>
          <w:szCs w:val="22"/>
          <w:lang w:val="pt-BR"/>
        </w:rPr>
        <w:t>3.6</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Por motivo de força maior ou quando da necessidade de realização de nova sessão pública, a empresa poderá credenciar novo representante legal, desde que este atenda às condições de credenciamento.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eastAsia="Arial Unicode MS" w:hAnsi="Arial" w:cs="Arial"/>
          <w:sz w:val="22"/>
          <w:szCs w:val="22"/>
          <w:lang w:val="pt-BR"/>
        </w:rPr>
        <w:t>3.7</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3.8</w:t>
      </w:r>
      <w:r w:rsidR="003934D5" w:rsidRPr="00DB0512">
        <w:rPr>
          <w:rFonts w:ascii="Arial" w:hAnsi="Arial" w:cs="Arial"/>
          <w:sz w:val="22"/>
          <w:szCs w:val="22"/>
          <w:lang w:val="pt-BR"/>
        </w:rPr>
        <w:t xml:space="preserve"> </w:t>
      </w:r>
      <w:r w:rsidRPr="00DB0512">
        <w:rPr>
          <w:rFonts w:ascii="Arial" w:hAnsi="Arial" w:cs="Arial"/>
          <w:sz w:val="22"/>
          <w:szCs w:val="22"/>
          <w:lang w:val="pt-BR"/>
        </w:rPr>
        <w:t>–</w:t>
      </w:r>
      <w:r w:rsidR="003934D5" w:rsidRPr="00DB0512">
        <w:rPr>
          <w:rFonts w:ascii="Arial" w:hAnsi="Arial" w:cs="Arial"/>
          <w:sz w:val="22"/>
          <w:szCs w:val="22"/>
          <w:lang w:val="pt-BR"/>
        </w:rPr>
        <w:t xml:space="preserve"> </w:t>
      </w:r>
      <w:r w:rsidRPr="00DB0512">
        <w:rPr>
          <w:rFonts w:ascii="Arial" w:hAnsi="Arial" w:cs="Arial"/>
          <w:sz w:val="22"/>
          <w:szCs w:val="22"/>
          <w:lang w:val="pt-BR"/>
        </w:rPr>
        <w:t>Far-se-á o credenciamento até o horário estipulado para o início da sessão de processamento do Pregão.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eastAsia="Arial Unicode MS" w:hAnsi="Arial" w:cs="Arial"/>
          <w:sz w:val="22"/>
          <w:szCs w:val="22"/>
          <w:lang w:val="pt-BR"/>
        </w:rPr>
        <w:t>3.8.1</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Ultrapassado o prazo acima previsto, estará encerrado o credenciamento, bem como o recebimento dos envelopes e, por consequência, a possibilidade de admissão de novos participantes no certame.</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3.9</w:t>
      </w:r>
      <w:r w:rsidR="003934D5" w:rsidRPr="00DB0512">
        <w:rPr>
          <w:rFonts w:ascii="Arial" w:hAnsi="Arial" w:cs="Arial"/>
          <w:sz w:val="22"/>
          <w:szCs w:val="22"/>
          <w:lang w:val="pt-BR"/>
        </w:rPr>
        <w:t xml:space="preserve"> </w:t>
      </w:r>
      <w:r w:rsidRPr="00DB0512">
        <w:rPr>
          <w:rFonts w:ascii="Arial" w:hAnsi="Arial" w:cs="Arial"/>
          <w:sz w:val="22"/>
          <w:szCs w:val="22"/>
          <w:lang w:val="pt-BR"/>
        </w:rPr>
        <w:t>–</w:t>
      </w:r>
      <w:r w:rsidR="003934D5" w:rsidRPr="00DB0512">
        <w:rPr>
          <w:rFonts w:ascii="Arial" w:hAnsi="Arial" w:cs="Arial"/>
          <w:sz w:val="22"/>
          <w:szCs w:val="22"/>
          <w:lang w:val="pt-BR"/>
        </w:rPr>
        <w:t xml:space="preserve"> </w:t>
      </w:r>
      <w:r w:rsidRPr="00DB0512">
        <w:rPr>
          <w:rFonts w:ascii="Arial" w:hAnsi="Arial" w:cs="Arial"/>
          <w:sz w:val="22"/>
          <w:szCs w:val="22"/>
          <w:lang w:val="pt-BR"/>
        </w:rPr>
        <w:t>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eastAsia="Arial Unicode MS" w:hAnsi="Arial" w:cs="Arial"/>
          <w:sz w:val="22"/>
          <w:szCs w:val="22"/>
          <w:lang w:val="pt-BR"/>
        </w:rPr>
        <w:t>3.10</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w:t>
      </w:r>
      <w:r w:rsidR="003934D5" w:rsidRPr="00DB0512">
        <w:rPr>
          <w:rFonts w:ascii="Arial" w:eastAsia="Arial Unicode MS" w:hAnsi="Arial" w:cs="Arial"/>
          <w:sz w:val="22"/>
          <w:szCs w:val="22"/>
          <w:lang w:val="pt-BR"/>
        </w:rPr>
        <w:t xml:space="preserve"> </w:t>
      </w:r>
      <w:r w:rsidRPr="00DB0512">
        <w:rPr>
          <w:rFonts w:ascii="Arial" w:eastAsia="Arial Unicode MS" w:hAnsi="Arial" w:cs="Arial"/>
          <w:sz w:val="22"/>
          <w:szCs w:val="22"/>
          <w:lang w:val="pt-BR"/>
        </w:rPr>
        <w:t>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3.11</w:t>
      </w:r>
      <w:r w:rsidR="003934D5" w:rsidRPr="00DB0512">
        <w:rPr>
          <w:rFonts w:ascii="Arial" w:hAnsi="Arial" w:cs="Arial"/>
          <w:sz w:val="22"/>
          <w:szCs w:val="22"/>
          <w:lang w:val="pt-BR"/>
        </w:rPr>
        <w:t xml:space="preserve"> </w:t>
      </w:r>
      <w:r w:rsidRPr="00DB0512">
        <w:rPr>
          <w:rFonts w:ascii="Arial" w:hAnsi="Arial" w:cs="Arial"/>
          <w:sz w:val="22"/>
          <w:szCs w:val="22"/>
          <w:lang w:val="pt-BR"/>
        </w:rPr>
        <w:t xml:space="preserve">– Encerrado o credenciamento, o Pregoeiro e a Equipe de Apoio averiguarão a existência de algum impedimento objetivo para que algum licitante participe da sessão. </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3.11.1</w:t>
      </w:r>
      <w:r w:rsidR="003934D5" w:rsidRPr="00DB0512">
        <w:rPr>
          <w:rFonts w:ascii="Arial" w:hAnsi="Arial" w:cs="Arial"/>
          <w:sz w:val="22"/>
          <w:szCs w:val="22"/>
          <w:lang w:val="pt-BR"/>
        </w:rPr>
        <w:t xml:space="preserve"> </w:t>
      </w:r>
      <w:r w:rsidRPr="00DB0512">
        <w:rPr>
          <w:rFonts w:ascii="Arial" w:hAnsi="Arial" w:cs="Arial"/>
          <w:sz w:val="22"/>
          <w:szCs w:val="22"/>
          <w:lang w:val="pt-BR"/>
        </w:rPr>
        <w:t xml:space="preserve">– Serão conferidos os CNPJ dos licitantes no BNDT – Banco Nacional de Devedores Trabalhistas; CNIA – Cadastro Nacional de Condenações por Improbidade Administrativa; CEIS – </w:t>
      </w:r>
      <w:r w:rsidRPr="00DB0512">
        <w:rPr>
          <w:rFonts w:ascii="Arial" w:hAnsi="Arial" w:cs="Arial"/>
          <w:sz w:val="22"/>
          <w:szCs w:val="22"/>
          <w:lang w:val="pt-BR"/>
        </w:rPr>
        <w:lastRenderedPageBreak/>
        <w:t>Cadastro de Empresas Inidôneas e Suspensas</w:t>
      </w:r>
    </w:p>
    <w:p w:rsidR="00D8582C" w:rsidRPr="00DB0512" w:rsidRDefault="00D8582C" w:rsidP="0011389A">
      <w:pPr>
        <w:spacing w:line="360" w:lineRule="auto"/>
        <w:ind w:left="283" w:right="-177"/>
        <w:jc w:val="both"/>
        <w:rPr>
          <w:rFonts w:ascii="Arial" w:hAnsi="Arial" w:cs="Arial"/>
          <w:b/>
          <w:sz w:val="22"/>
          <w:szCs w:val="22"/>
          <w:lang w:val="pt-BR"/>
        </w:rPr>
      </w:pPr>
    </w:p>
    <w:p w:rsidR="00D8582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 xml:space="preserve">4 </w:t>
      </w:r>
      <w:r w:rsidRPr="00DB0512">
        <w:rPr>
          <w:rFonts w:ascii="Arial" w:hAnsi="Arial" w:cs="Arial"/>
          <w:sz w:val="22"/>
          <w:szCs w:val="22"/>
          <w:lang w:val="pt-BR"/>
        </w:rPr>
        <w:t>-</w:t>
      </w:r>
      <w:r w:rsidRPr="00DB0512">
        <w:rPr>
          <w:rFonts w:ascii="Arial" w:hAnsi="Arial" w:cs="Arial"/>
          <w:b/>
          <w:sz w:val="22"/>
          <w:szCs w:val="22"/>
          <w:lang w:val="pt-BR"/>
        </w:rPr>
        <w:t xml:space="preserve"> DA PROPOSTA</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4.1 - A proposta deverá ser entregue em envelope fechado, contendo a seguinte indicação: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b/>
          <w:sz w:val="22"/>
          <w:szCs w:val="22"/>
          <w:lang w:val="pt-BR"/>
        </w:rPr>
        <w:t>RAZÃO SOCIAL DA PROPONENTE</w:t>
      </w:r>
    </w:p>
    <w:p w:rsidR="00D8582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PREFEITURA MUNICIPAL DE CAÇADOR</w:t>
      </w:r>
    </w:p>
    <w:p w:rsidR="00D8582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 xml:space="preserve">PREGÃO PRESENCIAL Nº </w:t>
      </w:r>
      <w:r w:rsidR="00D67B8C" w:rsidRPr="00DB0512">
        <w:rPr>
          <w:rFonts w:ascii="Arial" w:hAnsi="Arial" w:cs="Arial"/>
          <w:b/>
          <w:sz w:val="22"/>
          <w:szCs w:val="22"/>
          <w:lang w:val="pt-BR"/>
        </w:rPr>
        <w:t>0</w:t>
      </w:r>
      <w:r w:rsidR="00DB0512">
        <w:rPr>
          <w:rFonts w:ascii="Arial" w:hAnsi="Arial" w:cs="Arial"/>
          <w:b/>
          <w:sz w:val="22"/>
          <w:szCs w:val="22"/>
          <w:lang w:val="pt-BR"/>
        </w:rPr>
        <w:t>3</w:t>
      </w:r>
      <w:r w:rsidRPr="00DB0512">
        <w:rPr>
          <w:rFonts w:ascii="Arial" w:hAnsi="Arial" w:cs="Arial"/>
          <w:b/>
          <w:sz w:val="22"/>
          <w:szCs w:val="22"/>
          <w:lang w:val="pt-BR"/>
        </w:rPr>
        <w:t>/201</w:t>
      </w:r>
      <w:r w:rsidR="00D67B8C" w:rsidRPr="00DB0512">
        <w:rPr>
          <w:rFonts w:ascii="Arial" w:hAnsi="Arial" w:cs="Arial"/>
          <w:b/>
          <w:sz w:val="22"/>
          <w:szCs w:val="22"/>
          <w:lang w:val="pt-BR"/>
        </w:rPr>
        <w:t>9</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b/>
          <w:sz w:val="22"/>
          <w:szCs w:val="22"/>
          <w:lang w:val="pt-BR"/>
        </w:rPr>
        <w:t>ENVELOPE Nº 01 - “PROPOSTA DE PREÇOS”</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4.2 - A proposta necessariamente deverá preencher os seguintes requisitos:</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a) ser apresentada no formulário </w:t>
      </w:r>
      <w:r w:rsidRPr="00DB0512">
        <w:rPr>
          <w:rFonts w:ascii="Arial" w:hAnsi="Arial" w:cs="Arial"/>
          <w:b/>
          <w:sz w:val="22"/>
          <w:szCs w:val="22"/>
          <w:lang w:val="pt-BR"/>
        </w:rPr>
        <w:t>ANEXO II</w:t>
      </w:r>
      <w:r w:rsidRPr="00DB0512">
        <w:rPr>
          <w:rFonts w:ascii="Arial" w:hAnsi="Arial" w:cs="Arial"/>
          <w:sz w:val="22"/>
          <w:szCs w:val="22"/>
          <w:lang w:val="pt-BR"/>
        </w:rPr>
        <w:t xml:space="preserve"> ou segundo seu modelo, com prazo de validade mínimo de 60 (sessenta) dias, contendo especificação dos serviços cotados, segundo as exigências mínimas apresentadas no Capítulo 1 deste Edital. Não serão permitidas alternativas, emendas, rasuras ou entrelinhas. </w:t>
      </w:r>
      <w:r w:rsidRPr="00DB0512">
        <w:rPr>
          <w:rFonts w:ascii="Arial" w:hAnsi="Arial" w:cs="Arial"/>
          <w:b/>
          <w:sz w:val="22"/>
          <w:szCs w:val="22"/>
          <w:lang w:val="pt-BR"/>
        </w:rPr>
        <w:t>Recomenda-se aos senhores licitantes que, dentro do possível, utilizem o formulário anexo ao Edital, pois agiliza a análise das propostas e reduz os erros de elaboração das mesmas;</w:t>
      </w:r>
      <w:r w:rsidRPr="00DB0512">
        <w:rPr>
          <w:rFonts w:ascii="Arial" w:hAnsi="Arial" w:cs="Arial"/>
          <w:sz w:val="22"/>
          <w:szCs w:val="22"/>
          <w:lang w:val="pt-BR"/>
        </w:rPr>
        <w:t xml:space="preserve"> </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b) conter o nome do proponente, endereço, identificação (individual ou social), o n.º do CNPJ e da Inscrição Estadual ou Municipal;</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c) suas folhas devem estar assinadas e/ou rubricadas pelo seu representante legal;</w:t>
      </w:r>
    </w:p>
    <w:p w:rsidR="00D8582C" w:rsidRPr="00DB0512" w:rsidRDefault="00E648E5" w:rsidP="0011389A">
      <w:pPr>
        <w:spacing w:line="360" w:lineRule="auto"/>
        <w:ind w:left="283" w:right="-177"/>
        <w:jc w:val="both"/>
        <w:rPr>
          <w:rFonts w:ascii="Arial" w:hAnsi="Arial" w:cs="Arial"/>
          <w:b/>
          <w:i/>
          <w:sz w:val="22"/>
          <w:szCs w:val="22"/>
          <w:lang w:val="pt-BR"/>
        </w:rPr>
      </w:pPr>
      <w:r w:rsidRPr="00DB0512">
        <w:rPr>
          <w:rFonts w:ascii="Arial" w:hAnsi="Arial" w:cs="Arial"/>
          <w:b/>
          <w:i/>
          <w:sz w:val="22"/>
          <w:szCs w:val="22"/>
          <w:lang w:val="pt-BR"/>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d) conter declaração de que os preços apresentados compreendem todas as despesas incidentes sobre o objeto licitado, tais como impostos, taxas, encargos sociais e trabalhistas, fretes e seguros;</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e) conter prazo de prestação dos serviços, conforme item 1.2;</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f) conter discriminados em moeda corrente nacional os </w:t>
      </w:r>
      <w:r w:rsidRPr="00DB0512">
        <w:rPr>
          <w:rFonts w:ascii="Arial" w:hAnsi="Arial" w:cs="Arial"/>
          <w:b/>
          <w:sz w:val="22"/>
          <w:szCs w:val="22"/>
          <w:lang w:val="pt-BR"/>
        </w:rPr>
        <w:t>preços unitários, por item</w:t>
      </w:r>
      <w:r w:rsidRPr="00DB0512">
        <w:rPr>
          <w:rFonts w:ascii="Arial" w:hAnsi="Arial" w:cs="Arial"/>
          <w:sz w:val="22"/>
          <w:szCs w:val="22"/>
          <w:lang w:val="pt-BR"/>
        </w:rPr>
        <w:t>, limitados a 02 (duas) casas decimais para os centavos.</w:t>
      </w:r>
    </w:p>
    <w:p w:rsidR="00D8582C" w:rsidRPr="00DB0512" w:rsidRDefault="00E648E5" w:rsidP="0011389A">
      <w:pPr>
        <w:spacing w:line="360" w:lineRule="auto"/>
        <w:ind w:left="283" w:right="-177"/>
        <w:jc w:val="both"/>
        <w:rPr>
          <w:rFonts w:ascii="Arial" w:hAnsi="Arial" w:cs="Arial"/>
          <w:b/>
          <w:i/>
          <w:sz w:val="22"/>
          <w:szCs w:val="22"/>
          <w:lang w:val="pt-BR"/>
        </w:rPr>
      </w:pPr>
      <w:r w:rsidRPr="00DB0512">
        <w:rPr>
          <w:rFonts w:ascii="Arial" w:hAnsi="Arial" w:cs="Arial"/>
          <w:b/>
          <w:i/>
          <w:sz w:val="22"/>
          <w:szCs w:val="22"/>
          <w:lang w:val="pt-BR"/>
        </w:rPr>
        <w:t xml:space="preserve">Obs.: Caso os proponentes apresentem valores totais com 03 (três) ou mais casas decimais após a vírgula, a Pregoeiro considerará apenas as 02 (duas) primeiras. </w:t>
      </w:r>
    </w:p>
    <w:p w:rsidR="00D8582C" w:rsidRPr="00DB0512" w:rsidRDefault="00E648E5" w:rsidP="0011389A">
      <w:pPr>
        <w:spacing w:line="360" w:lineRule="auto"/>
        <w:ind w:left="283" w:right="-177"/>
        <w:jc w:val="both"/>
        <w:rPr>
          <w:rFonts w:ascii="Arial" w:hAnsi="Arial" w:cs="Arial"/>
          <w:sz w:val="22"/>
          <w:szCs w:val="22"/>
          <w:u w:val="single"/>
          <w:lang w:val="pt-BR"/>
        </w:rPr>
      </w:pPr>
      <w:r w:rsidRPr="00DB0512">
        <w:rPr>
          <w:rFonts w:ascii="Arial" w:hAnsi="Arial" w:cs="Arial"/>
          <w:sz w:val="22"/>
          <w:szCs w:val="22"/>
          <w:u w:val="single"/>
          <w:lang w:val="pt-BR"/>
        </w:rPr>
        <w:t xml:space="preserve">g) Em sendo a licitação do tipo Menor Preço por Lote, o participante deverá cotar todos os itens contidos no lote, sob pena de desclassificação no referido lote. </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4.2.1. Havendo divergência entre o valor unitário e o valor total do item cotado, será considerado, para fins de julgamento das propostas, o primeiro.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4.2.2 – Para maior comodidade, o Município disponibilizará aos licitantes formulário proposta para preenchimento através do software </w:t>
      </w:r>
      <w:r w:rsidRPr="00DB0512">
        <w:rPr>
          <w:rFonts w:ascii="Arial" w:hAnsi="Arial" w:cs="Arial"/>
          <w:b/>
          <w:sz w:val="22"/>
          <w:szCs w:val="22"/>
          <w:u w:val="single"/>
          <w:lang w:val="pt-BR"/>
        </w:rPr>
        <w:t xml:space="preserve">“COT”, </w:t>
      </w:r>
      <w:r w:rsidRPr="00DB0512">
        <w:rPr>
          <w:rFonts w:ascii="Arial" w:hAnsi="Arial" w:cs="Arial"/>
          <w:sz w:val="22"/>
          <w:szCs w:val="22"/>
          <w:lang w:val="pt-BR"/>
        </w:rPr>
        <w:t>cujo programa será fornecido pelo Município através do e-mail: licitacoes.sec@cacador.sc.gov.br.</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4.2.3 – As empresas interessadas deverão requisitar a Diretoria de Licitações o referido “formulário </w:t>
      </w:r>
      <w:r w:rsidRPr="00DB0512">
        <w:rPr>
          <w:rFonts w:ascii="Arial" w:hAnsi="Arial" w:cs="Arial"/>
          <w:sz w:val="22"/>
          <w:szCs w:val="22"/>
          <w:lang w:val="pt-BR"/>
        </w:rPr>
        <w:lastRenderedPageBreak/>
        <w:t xml:space="preserve">proposta” através do e-mail: </w:t>
      </w:r>
      <w:hyperlink r:id="rId11">
        <w:r w:rsidRPr="00DB0512">
          <w:rPr>
            <w:rStyle w:val="LinkdaInternet"/>
            <w:rFonts w:ascii="Arial" w:hAnsi="Arial" w:cs="Arial"/>
            <w:sz w:val="22"/>
            <w:szCs w:val="22"/>
            <w:lang w:val="pt-BR"/>
          </w:rPr>
          <w:t>licitacoes.sec@cacador.sc.gov.br</w:t>
        </w:r>
      </w:hyperlink>
      <w:r w:rsidRPr="00DB0512">
        <w:rPr>
          <w:rFonts w:ascii="Arial" w:hAnsi="Arial" w:cs="Arial"/>
          <w:sz w:val="22"/>
          <w:szCs w:val="22"/>
          <w:lang w:val="pt-BR"/>
        </w:rPr>
        <w:t xml:space="preserve"> , que será fornecido em pen drive/ cd ou via e-mail, informando os seguintes dados, os quais deverão obrigatoriamente da empresa licitante: razão social, CNPJ, Inscrição Estadual, endereço completo, telefone e e-mail;</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4.2.5 – O CD/PEN DRIVE (facultativo) contendo a planilha eletrônica deverá estar dentro do envelope proposta.</w:t>
      </w:r>
    </w:p>
    <w:p w:rsidR="00D8582C" w:rsidRPr="00DB0512" w:rsidRDefault="00E648E5" w:rsidP="0011389A">
      <w:pPr>
        <w:spacing w:line="360" w:lineRule="auto"/>
        <w:ind w:left="283" w:right="-177"/>
        <w:jc w:val="both"/>
        <w:rPr>
          <w:rFonts w:ascii="Arial" w:hAnsi="Arial" w:cs="Arial"/>
          <w:b/>
          <w:i/>
          <w:sz w:val="22"/>
          <w:szCs w:val="22"/>
          <w:lang w:val="pt-BR"/>
        </w:rPr>
      </w:pPr>
      <w:r w:rsidRPr="00DB0512">
        <w:rPr>
          <w:rFonts w:ascii="Arial" w:hAnsi="Arial" w:cs="Arial"/>
          <w:b/>
          <w:i/>
          <w:sz w:val="22"/>
          <w:szCs w:val="22"/>
          <w:lang w:val="pt-BR"/>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D8582C" w:rsidRPr="00DB0512" w:rsidRDefault="00E648E5" w:rsidP="0011389A">
      <w:pPr>
        <w:spacing w:line="360" w:lineRule="auto"/>
        <w:ind w:left="283" w:right="-177"/>
        <w:jc w:val="both"/>
        <w:rPr>
          <w:rFonts w:ascii="Arial" w:hAnsi="Arial" w:cs="Arial"/>
          <w:sz w:val="22"/>
          <w:szCs w:val="22"/>
          <w:highlight w:val="yellow"/>
          <w:lang w:val="pt-BR"/>
        </w:rPr>
      </w:pPr>
      <w:r w:rsidRPr="00DB0512">
        <w:rPr>
          <w:rFonts w:ascii="Arial" w:hAnsi="Arial" w:cs="Arial"/>
          <w:sz w:val="22"/>
          <w:szCs w:val="22"/>
          <w:lang w:val="pt-BR"/>
        </w:rPr>
        <w:t xml:space="preserve">4.3 - Anexar à proposta, os dados bancários: nome do banco, nº da conta corrente, indicando a agência bancária para recebimento dos créditos </w:t>
      </w:r>
      <w:r w:rsidRPr="00DB0512">
        <w:rPr>
          <w:rFonts w:ascii="Arial" w:hAnsi="Arial" w:cs="Arial"/>
          <w:b/>
          <w:sz w:val="22"/>
          <w:szCs w:val="22"/>
          <w:lang w:val="pt-BR"/>
        </w:rPr>
        <w:t xml:space="preserve">(conforme modelo no </w:t>
      </w:r>
      <w:r w:rsidRPr="00DB0512">
        <w:rPr>
          <w:rFonts w:ascii="Arial" w:hAnsi="Arial" w:cs="Arial"/>
          <w:b/>
          <w:sz w:val="22"/>
          <w:szCs w:val="22"/>
          <w:u w:val="single"/>
          <w:lang w:val="pt-BR"/>
        </w:rPr>
        <w:t>ANEXO II</w:t>
      </w:r>
      <w:r w:rsidR="00327670" w:rsidRPr="00DB0512">
        <w:rPr>
          <w:rFonts w:ascii="Arial" w:hAnsi="Arial" w:cs="Arial"/>
          <w:b/>
          <w:sz w:val="22"/>
          <w:szCs w:val="22"/>
          <w:u w:val="single"/>
          <w:lang w:val="pt-BR"/>
        </w:rPr>
        <w:t>I</w:t>
      </w:r>
      <w:r w:rsidRPr="00DB0512">
        <w:rPr>
          <w:rFonts w:ascii="Arial" w:hAnsi="Arial" w:cs="Arial"/>
          <w:b/>
          <w:sz w:val="22"/>
          <w:szCs w:val="22"/>
          <w:u w:val="single"/>
          <w:lang w:val="pt-BR"/>
        </w:rPr>
        <w:t>).</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4.4 - Anexar à proposta os dados do representante legal da empresa (aquele que assina a proposta): nome completo, cargo ou função, número de identidade e número do CPF/MF </w:t>
      </w:r>
      <w:r w:rsidRPr="00DB0512">
        <w:rPr>
          <w:rFonts w:ascii="Arial" w:hAnsi="Arial" w:cs="Arial"/>
          <w:b/>
          <w:sz w:val="22"/>
          <w:szCs w:val="22"/>
          <w:lang w:val="pt-BR"/>
        </w:rPr>
        <w:t xml:space="preserve">(conforme modelo no </w:t>
      </w:r>
      <w:r w:rsidRPr="00DB0512">
        <w:rPr>
          <w:rFonts w:ascii="Arial" w:hAnsi="Arial" w:cs="Arial"/>
          <w:b/>
          <w:sz w:val="22"/>
          <w:szCs w:val="22"/>
          <w:u w:val="single"/>
          <w:lang w:val="pt-BR"/>
        </w:rPr>
        <w:t>ANEXO II).</w:t>
      </w:r>
    </w:p>
    <w:p w:rsidR="00D8582C" w:rsidRPr="00DB0512" w:rsidRDefault="00E648E5" w:rsidP="0011389A">
      <w:pPr>
        <w:spacing w:line="360" w:lineRule="auto"/>
        <w:ind w:left="283" w:right="-177"/>
        <w:jc w:val="both"/>
        <w:rPr>
          <w:rFonts w:ascii="Arial" w:hAnsi="Arial" w:cs="Arial"/>
          <w:b/>
          <w:i/>
          <w:sz w:val="22"/>
          <w:szCs w:val="22"/>
          <w:lang w:val="pt-BR"/>
        </w:rPr>
      </w:pPr>
      <w:r w:rsidRPr="00DB0512">
        <w:rPr>
          <w:rFonts w:ascii="Arial" w:hAnsi="Arial" w:cs="Arial"/>
          <w:b/>
          <w:i/>
          <w:sz w:val="22"/>
          <w:szCs w:val="22"/>
          <w:lang w:val="pt-BR"/>
        </w:rPr>
        <w:t xml:space="preserve">Obs.: A não apresentação do documento mencionado nos itens 4.3 e 4.4 não será motivo de desclassificação da proposta, podendo o(a) Pregoeiro(a) permitir que o representante da empresa preencha o referido documento no momento do certame. </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iCs/>
          <w:sz w:val="22"/>
          <w:szCs w:val="22"/>
          <w:lang w:val="pt-BR"/>
        </w:rPr>
        <w:t>4.5</w:t>
      </w:r>
      <w:r w:rsidRPr="00DB0512">
        <w:rPr>
          <w:rFonts w:ascii="Arial" w:hAnsi="Arial" w:cs="Arial"/>
          <w:i/>
          <w:iCs/>
          <w:sz w:val="22"/>
          <w:szCs w:val="22"/>
          <w:lang w:val="pt-BR"/>
        </w:rPr>
        <w:t xml:space="preserve"> – </w:t>
      </w:r>
      <w:r w:rsidRPr="00DB0512">
        <w:rPr>
          <w:rFonts w:ascii="Arial" w:hAnsi="Arial" w:cs="Arial"/>
          <w:sz w:val="22"/>
          <w:szCs w:val="22"/>
          <w:lang w:val="pt-BR"/>
        </w:rPr>
        <w:t>Vícios, erros e/ou omissões que não impliquem em prejuízo para o Município poderão ser desconsiderados pelo(a) Pregoeiro(a), cabendo a este(a) agir em conformidade com os princípios que regem a Administração Pública.</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4.6 – Independentemente de declaração expressa, a simples apresentação da proposta implica em aceitação de todas as condições estabelecidas neste Edital e seus Anexos. </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4.7 – A validade da proposta é de 60 (sessenta) dias, o qual será contado a partir da data da sessão de abertura dos envelopes propostas. Na contagem do prazo excluir-se-á o dia de início e incluir-se-á o dia de vencimento.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4.8 – Serão desclassificadas as propostas que contenham vícios insanáveis.</w:t>
      </w:r>
    </w:p>
    <w:p w:rsidR="00417FC1" w:rsidRPr="00DB0512" w:rsidRDefault="00417FC1" w:rsidP="0011389A">
      <w:pPr>
        <w:spacing w:line="360" w:lineRule="auto"/>
        <w:ind w:left="283" w:right="-177"/>
        <w:jc w:val="both"/>
        <w:rPr>
          <w:rFonts w:ascii="Arial" w:hAnsi="Arial" w:cs="Arial"/>
          <w:sz w:val="22"/>
          <w:szCs w:val="22"/>
          <w:lang w:val="pt-BR"/>
        </w:rPr>
      </w:pP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b/>
          <w:sz w:val="22"/>
          <w:szCs w:val="22"/>
          <w:lang w:val="pt-BR"/>
        </w:rPr>
        <w:t xml:space="preserve">5 </w:t>
      </w:r>
      <w:r w:rsidRPr="00DB0512">
        <w:rPr>
          <w:rFonts w:ascii="Arial" w:hAnsi="Arial" w:cs="Arial"/>
          <w:sz w:val="22"/>
          <w:szCs w:val="22"/>
          <w:lang w:val="pt-BR"/>
        </w:rPr>
        <w:t>-</w:t>
      </w:r>
      <w:r w:rsidRPr="00DB0512">
        <w:rPr>
          <w:rFonts w:ascii="Arial" w:hAnsi="Arial" w:cs="Arial"/>
          <w:b/>
          <w:sz w:val="22"/>
          <w:szCs w:val="22"/>
          <w:lang w:val="pt-BR"/>
        </w:rPr>
        <w:t xml:space="preserve"> DA HABILITAÇÃO</w:t>
      </w:r>
    </w:p>
    <w:p w:rsidR="00320BC1" w:rsidRPr="00DB0512" w:rsidRDefault="00E648E5" w:rsidP="0011389A">
      <w:pPr>
        <w:spacing w:line="360" w:lineRule="auto"/>
        <w:ind w:left="283" w:right="-177"/>
        <w:jc w:val="both"/>
        <w:rPr>
          <w:rFonts w:ascii="Arial" w:eastAsia="Arial" w:hAnsi="Arial" w:cs="Arial"/>
          <w:sz w:val="22"/>
          <w:szCs w:val="22"/>
          <w:lang w:val="pt-BR"/>
        </w:rPr>
      </w:pPr>
      <w:r w:rsidRPr="00DB0512">
        <w:rPr>
          <w:rFonts w:ascii="Arial" w:hAnsi="Arial" w:cs="Arial"/>
          <w:sz w:val="22"/>
          <w:szCs w:val="22"/>
          <w:lang w:val="pt-BR"/>
        </w:rPr>
        <w:t xml:space="preserve">5.1 - Toda a documentação de habilitação deverá ser entregue em envelope fechado, contendo a seguinte indicação: </w:t>
      </w:r>
      <w:r w:rsidRPr="00DB0512">
        <w:rPr>
          <w:rFonts w:ascii="Arial" w:eastAsia="Arial" w:hAnsi="Arial" w:cs="Arial"/>
          <w:sz w:val="22"/>
          <w:szCs w:val="22"/>
          <w:lang w:val="pt-BR"/>
        </w:rPr>
        <w:t xml:space="preserve"> </w:t>
      </w:r>
    </w:p>
    <w:p w:rsidR="00D8582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RAZÃO SOCIAL DA PROPONENTE</w:t>
      </w:r>
    </w:p>
    <w:p w:rsidR="00D8582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PREFEITURA MUNICIPAL DE CAÇADOR</w:t>
      </w:r>
    </w:p>
    <w:p w:rsidR="00D8582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 xml:space="preserve">PREGÃO PRESENCIAL Nº </w:t>
      </w:r>
      <w:r w:rsidR="00D67B8C" w:rsidRPr="00DB0512">
        <w:rPr>
          <w:rFonts w:ascii="Arial" w:hAnsi="Arial" w:cs="Arial"/>
          <w:b/>
          <w:sz w:val="22"/>
          <w:szCs w:val="22"/>
          <w:lang w:val="pt-BR"/>
        </w:rPr>
        <w:t>0</w:t>
      </w:r>
      <w:r w:rsidR="00DB0512">
        <w:rPr>
          <w:rFonts w:ascii="Arial" w:hAnsi="Arial" w:cs="Arial"/>
          <w:b/>
          <w:sz w:val="22"/>
          <w:szCs w:val="22"/>
          <w:lang w:val="pt-BR"/>
        </w:rPr>
        <w:t>3</w:t>
      </w:r>
      <w:r w:rsidR="001E4E97" w:rsidRPr="00DB0512">
        <w:rPr>
          <w:rFonts w:ascii="Arial" w:hAnsi="Arial" w:cs="Arial"/>
          <w:b/>
          <w:sz w:val="22"/>
          <w:szCs w:val="22"/>
          <w:lang w:val="pt-BR"/>
        </w:rPr>
        <w:t>/201</w:t>
      </w:r>
      <w:r w:rsidR="00D67B8C" w:rsidRPr="00DB0512">
        <w:rPr>
          <w:rFonts w:ascii="Arial" w:hAnsi="Arial" w:cs="Arial"/>
          <w:b/>
          <w:sz w:val="22"/>
          <w:szCs w:val="22"/>
          <w:lang w:val="pt-BR"/>
        </w:rPr>
        <w:t>9</w:t>
      </w:r>
      <w:r w:rsidRPr="00DB0512">
        <w:rPr>
          <w:rFonts w:ascii="Arial" w:hAnsi="Arial" w:cs="Arial"/>
          <w:b/>
          <w:sz w:val="22"/>
          <w:szCs w:val="22"/>
          <w:lang w:val="pt-BR"/>
        </w:rPr>
        <w:t xml:space="preserve"> </w:t>
      </w:r>
    </w:p>
    <w:p w:rsidR="00D8582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ENVELOPE Nº 02 - “DOCUMENTOS DE HABILITAÇÃO”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lastRenderedPageBreak/>
        <w:t>5.2 - Para habilitação na presente Licitação será exigida a entrega dos seguintes documentos:</w:t>
      </w:r>
    </w:p>
    <w:p w:rsidR="00D8582C" w:rsidRPr="00DB0512" w:rsidRDefault="00E648E5" w:rsidP="0011389A">
      <w:pPr>
        <w:pStyle w:val="Recuodecorpodetexto2"/>
        <w:spacing w:line="360" w:lineRule="auto"/>
        <w:ind w:left="283" w:right="-177" w:firstLine="0"/>
        <w:rPr>
          <w:sz w:val="22"/>
          <w:szCs w:val="22"/>
        </w:rPr>
      </w:pPr>
      <w:r w:rsidRPr="00DB0512">
        <w:rPr>
          <w:b/>
          <w:sz w:val="22"/>
          <w:szCs w:val="22"/>
        </w:rPr>
        <w:t xml:space="preserve">5.2.1 Habilitação Jurídica: </w:t>
      </w:r>
    </w:p>
    <w:p w:rsidR="00D8582C" w:rsidRPr="00DB0512" w:rsidRDefault="00E648E5" w:rsidP="0011389A">
      <w:pPr>
        <w:pStyle w:val="Recuodecorpodetexto2"/>
        <w:numPr>
          <w:ilvl w:val="0"/>
          <w:numId w:val="2"/>
        </w:numPr>
        <w:spacing w:line="360" w:lineRule="auto"/>
        <w:ind w:left="283" w:right="-177" w:firstLine="0"/>
        <w:rPr>
          <w:sz w:val="22"/>
          <w:szCs w:val="22"/>
          <w:lang w:val="pt-BR"/>
        </w:rPr>
      </w:pPr>
      <w:r w:rsidRPr="00DB0512">
        <w:rPr>
          <w:sz w:val="22"/>
          <w:szCs w:val="22"/>
          <w:lang w:val="pt-BR"/>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D8582C" w:rsidRPr="00DB0512" w:rsidRDefault="00E648E5" w:rsidP="0011389A">
      <w:pPr>
        <w:pStyle w:val="Recuodecorpodetexto2"/>
        <w:numPr>
          <w:ilvl w:val="0"/>
          <w:numId w:val="2"/>
        </w:numPr>
        <w:spacing w:line="360" w:lineRule="auto"/>
        <w:ind w:left="283" w:right="-177" w:firstLine="0"/>
        <w:rPr>
          <w:sz w:val="22"/>
          <w:szCs w:val="22"/>
          <w:lang w:val="pt-BR"/>
        </w:rPr>
      </w:pPr>
      <w:r w:rsidRPr="00DB0512">
        <w:rPr>
          <w:sz w:val="22"/>
          <w:szCs w:val="22"/>
          <w:lang w:val="pt-BR"/>
        </w:rPr>
        <w:t xml:space="preserve">Registro Comercial, no caso de empresa individual, ou; </w:t>
      </w:r>
    </w:p>
    <w:p w:rsidR="00D8582C" w:rsidRPr="00DB0512" w:rsidRDefault="00E648E5" w:rsidP="0011389A">
      <w:pPr>
        <w:pStyle w:val="Recuodecorpodetexto2"/>
        <w:numPr>
          <w:ilvl w:val="0"/>
          <w:numId w:val="2"/>
        </w:numPr>
        <w:spacing w:line="360" w:lineRule="auto"/>
        <w:ind w:left="283" w:right="-177" w:firstLine="0"/>
        <w:rPr>
          <w:sz w:val="22"/>
          <w:szCs w:val="22"/>
          <w:lang w:val="pt-BR"/>
        </w:rPr>
      </w:pPr>
      <w:r w:rsidRPr="00DB0512">
        <w:rPr>
          <w:sz w:val="22"/>
          <w:szCs w:val="22"/>
          <w:lang w:val="pt-BR"/>
        </w:rPr>
        <w:t xml:space="preserve">Inscrição do ato constitutivo, no caso de sociedades civis, acompanhada de prova de diretoria em exercício, ou; </w:t>
      </w:r>
    </w:p>
    <w:p w:rsidR="00D8582C" w:rsidRPr="00DB0512" w:rsidRDefault="00E648E5" w:rsidP="0011389A">
      <w:pPr>
        <w:pStyle w:val="Recuodecorpodetexto2"/>
        <w:numPr>
          <w:ilvl w:val="0"/>
          <w:numId w:val="2"/>
        </w:numPr>
        <w:spacing w:line="360" w:lineRule="auto"/>
        <w:ind w:left="283" w:right="-177" w:firstLine="0"/>
        <w:rPr>
          <w:sz w:val="22"/>
          <w:szCs w:val="22"/>
          <w:lang w:val="pt-BR"/>
        </w:rPr>
      </w:pPr>
      <w:r w:rsidRPr="00DB0512">
        <w:rPr>
          <w:sz w:val="22"/>
          <w:szCs w:val="22"/>
          <w:lang w:val="pt-BR"/>
        </w:rPr>
        <w:t>Decreto de autorização, em se tratando de empresa ou sociedade estrangeira em funcionamento no País, e ato de registro ou autorização para funcionamento expedido pelo órgão competente, quando a atividade assim o exigir.</w:t>
      </w:r>
    </w:p>
    <w:p w:rsidR="00D8582C" w:rsidRPr="00DB0512" w:rsidRDefault="00E648E5" w:rsidP="0011389A">
      <w:pPr>
        <w:spacing w:line="360" w:lineRule="auto"/>
        <w:ind w:left="283" w:right="-177"/>
        <w:jc w:val="both"/>
        <w:rPr>
          <w:rFonts w:ascii="Arial" w:hAnsi="Arial" w:cs="Arial"/>
          <w:b/>
          <w:i/>
          <w:sz w:val="22"/>
          <w:szCs w:val="22"/>
          <w:lang w:val="pt-BR"/>
        </w:rPr>
      </w:pPr>
      <w:r w:rsidRPr="00DB0512">
        <w:rPr>
          <w:rFonts w:ascii="Arial" w:hAnsi="Arial" w:cs="Arial"/>
          <w:b/>
          <w:i/>
          <w:sz w:val="22"/>
          <w:szCs w:val="22"/>
          <w:lang w:val="pt-BR"/>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D8582C" w:rsidRPr="00DB0512" w:rsidRDefault="00E648E5" w:rsidP="0011389A">
      <w:pPr>
        <w:pStyle w:val="Recuodecorpodetexto2"/>
        <w:spacing w:line="360" w:lineRule="auto"/>
        <w:ind w:left="283" w:right="-177" w:firstLine="0"/>
        <w:rPr>
          <w:sz w:val="22"/>
          <w:szCs w:val="22"/>
          <w:lang w:val="pt-BR"/>
        </w:rPr>
      </w:pPr>
      <w:r w:rsidRPr="00DB0512">
        <w:rPr>
          <w:b/>
          <w:sz w:val="22"/>
          <w:szCs w:val="22"/>
          <w:lang w:val="pt-BR"/>
        </w:rPr>
        <w:t>5.2.2 – Habilitação Fiscal e Trabalhista:</w:t>
      </w:r>
      <w:r w:rsidRPr="00DB0512">
        <w:rPr>
          <w:sz w:val="22"/>
          <w:szCs w:val="22"/>
          <w:lang w:val="pt-BR"/>
        </w:rPr>
        <w:t xml:space="preserve">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a) Prova de inscrição no Cadastro Nacional de Pessoa Jurídica – CNPJ;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b) Certidão Conjunta Negativa de Débitos relativos aos Tributos Federais e à Dívida Ativa da União, em vigor;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c) Prova de regularidade com a Fazenda Estadual do domicílio do proponente, em vigor;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d) Prova de regularidade com a Fazenda Municipal do domicílio do proponente, em vigor;</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e) Prova de regularidade com o Fundo de Garantia por Tempo de Serviço, em vigor;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f) Prova de regularidade com o Instituto Nacional do Seguro Social – INSS, em vigor (caso esta não esteja abrangida na Certidão de Débitos Relativos aos tributos e à Dívida Ativa da União);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g) Certidão Negativa de Débitos Trabalhistas - CNDT, disponibilizada no site do Tribunal Superior do Trabalho (www.tst.gov.br/</w:t>
      </w:r>
      <w:proofErr w:type="spellStart"/>
      <w:r w:rsidRPr="00DB0512">
        <w:rPr>
          <w:sz w:val="22"/>
          <w:szCs w:val="22"/>
          <w:lang w:val="pt-BR"/>
        </w:rPr>
        <w:t>certidao</w:t>
      </w:r>
      <w:proofErr w:type="spellEnd"/>
      <w:r w:rsidRPr="00DB0512">
        <w:rPr>
          <w:sz w:val="22"/>
          <w:szCs w:val="22"/>
          <w:lang w:val="pt-BR"/>
        </w:rPr>
        <w:t xml:space="preserve">), em vigor. </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5.2.2.1 </w:t>
      </w:r>
      <w:r w:rsidR="0098795F" w:rsidRPr="00DB0512">
        <w:rPr>
          <w:rFonts w:ascii="Arial" w:hAnsi="Arial" w:cs="Arial"/>
          <w:sz w:val="22"/>
          <w:szCs w:val="22"/>
          <w:lang w:val="pt-BR"/>
        </w:rPr>
        <w:t>- As</w:t>
      </w:r>
      <w:r w:rsidRPr="00DB0512">
        <w:rPr>
          <w:rFonts w:ascii="Arial" w:hAnsi="Arial" w:cs="Arial"/>
          <w:sz w:val="22"/>
          <w:szCs w:val="22"/>
          <w:lang w:val="pt-BR"/>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D8582C" w:rsidRPr="00DB0512" w:rsidRDefault="00E648E5" w:rsidP="0011389A">
      <w:pPr>
        <w:pStyle w:val="Recuodecorpodetexto2"/>
        <w:spacing w:line="360" w:lineRule="auto"/>
        <w:ind w:left="283" w:right="-177" w:firstLine="0"/>
        <w:rPr>
          <w:sz w:val="22"/>
          <w:szCs w:val="22"/>
          <w:lang w:val="pt-BR"/>
        </w:rPr>
      </w:pPr>
      <w:r w:rsidRPr="00DB0512">
        <w:rPr>
          <w:b/>
          <w:sz w:val="22"/>
          <w:szCs w:val="22"/>
          <w:lang w:val="pt-BR"/>
        </w:rPr>
        <w:lastRenderedPageBreak/>
        <w:t>5.2.3 – Qualificação Econômico-Financeira:</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a) Certidão Negativa de Falência, Concordata e Recuperação Judicial, expedida pelo distribuidor da sede da pessoa jurídica. </w:t>
      </w:r>
    </w:p>
    <w:p w:rsidR="00D8582C" w:rsidRPr="00DB0512" w:rsidRDefault="00E648E5" w:rsidP="0011389A">
      <w:pPr>
        <w:pStyle w:val="Recuodecorpodetexto2"/>
        <w:spacing w:line="360" w:lineRule="auto"/>
        <w:ind w:left="283" w:right="-177" w:firstLine="0"/>
        <w:rPr>
          <w:sz w:val="22"/>
          <w:szCs w:val="22"/>
          <w:lang w:val="pt-BR"/>
        </w:rPr>
      </w:pPr>
      <w:r w:rsidRPr="00DB0512">
        <w:rPr>
          <w:b/>
          <w:sz w:val="22"/>
          <w:szCs w:val="22"/>
          <w:lang w:val="pt-BR"/>
        </w:rPr>
        <w:t>5.2.4 – Qualificação Técnica:</w:t>
      </w:r>
    </w:p>
    <w:p w:rsidR="003934D5" w:rsidRPr="00DB0512" w:rsidRDefault="00E648E5" w:rsidP="0011389A">
      <w:pPr>
        <w:pStyle w:val="Recuodecorpodetexto2"/>
        <w:spacing w:line="360" w:lineRule="auto"/>
        <w:ind w:left="283" w:right="-177" w:firstLine="0"/>
        <w:rPr>
          <w:iCs/>
          <w:sz w:val="22"/>
          <w:szCs w:val="22"/>
          <w:shd w:val="clear" w:color="auto" w:fill="FFFFFF"/>
          <w:lang w:val="pt-BR"/>
        </w:rPr>
      </w:pPr>
      <w:r w:rsidRPr="00DB0512">
        <w:rPr>
          <w:sz w:val="22"/>
          <w:szCs w:val="22"/>
          <w:lang w:val="pt-BR"/>
        </w:rPr>
        <w:t xml:space="preserve">a) </w:t>
      </w:r>
      <w:r w:rsidRPr="00DB0512">
        <w:rPr>
          <w:iCs/>
          <w:sz w:val="22"/>
          <w:szCs w:val="22"/>
          <w:shd w:val="clear" w:color="auto" w:fill="FFFFFF"/>
          <w:lang w:val="pt-BR"/>
        </w:rPr>
        <w:t>Atestado de Capacidade Técnica, fornecido por pessoa de direito público ou privado, que comprove que a empresa tenha executado</w:t>
      </w:r>
      <w:r w:rsidR="001705AF" w:rsidRPr="00DB0512">
        <w:rPr>
          <w:iCs/>
          <w:sz w:val="22"/>
          <w:szCs w:val="22"/>
          <w:shd w:val="clear" w:color="auto" w:fill="FFFFFF"/>
          <w:lang w:val="pt-BR"/>
        </w:rPr>
        <w:t xml:space="preserve"> e fornecido produtos e</w:t>
      </w:r>
      <w:r w:rsidRPr="00DB0512">
        <w:rPr>
          <w:iCs/>
          <w:sz w:val="22"/>
          <w:szCs w:val="22"/>
          <w:shd w:val="clear" w:color="auto" w:fill="FFFFFF"/>
          <w:lang w:val="pt-BR"/>
        </w:rPr>
        <w:t xml:space="preserve"> serviços com características compatíveis ao objeto da presente Licitação, demonstrando que o proponente possui experiência anterior satisfatória e bom desempenho</w:t>
      </w:r>
      <w:r w:rsidR="003934D5" w:rsidRPr="00DB0512">
        <w:rPr>
          <w:iCs/>
          <w:sz w:val="22"/>
          <w:szCs w:val="22"/>
          <w:shd w:val="clear" w:color="auto" w:fill="FFFFFF"/>
          <w:lang w:val="pt-BR"/>
        </w:rPr>
        <w:t>.</w:t>
      </w:r>
    </w:p>
    <w:p w:rsidR="00D67B8C" w:rsidRPr="00DB0512" w:rsidRDefault="00D67B8C" w:rsidP="0011389A">
      <w:pPr>
        <w:pStyle w:val="Recuodecorpodetexto2"/>
        <w:spacing w:line="360" w:lineRule="auto"/>
        <w:ind w:left="283" w:right="-177" w:firstLine="0"/>
        <w:rPr>
          <w:iCs/>
          <w:sz w:val="22"/>
          <w:szCs w:val="22"/>
          <w:shd w:val="clear" w:color="auto" w:fill="FFFFFF"/>
          <w:lang w:val="pt-BR"/>
        </w:rPr>
      </w:pPr>
      <w:r w:rsidRPr="00DB0512">
        <w:rPr>
          <w:iCs/>
          <w:sz w:val="22"/>
          <w:szCs w:val="22"/>
          <w:shd w:val="clear" w:color="auto" w:fill="FFFFFF"/>
          <w:lang w:val="pt-BR"/>
        </w:rPr>
        <w:t>b) Comprova</w:t>
      </w:r>
      <w:r w:rsidR="00090986" w:rsidRPr="00DB0512">
        <w:rPr>
          <w:iCs/>
          <w:sz w:val="22"/>
          <w:szCs w:val="22"/>
          <w:shd w:val="clear" w:color="auto" w:fill="FFFFFF"/>
          <w:lang w:val="pt-BR"/>
        </w:rPr>
        <w:t>ção de possuir em seus quadros ou membro da sociedade os seguintes profissionais de nível superior;</w:t>
      </w:r>
    </w:p>
    <w:p w:rsidR="00090986" w:rsidRPr="00DB0512" w:rsidRDefault="00090986" w:rsidP="0011389A">
      <w:pPr>
        <w:pStyle w:val="Recuodecorpodetexto2"/>
        <w:numPr>
          <w:ilvl w:val="0"/>
          <w:numId w:val="17"/>
        </w:numPr>
        <w:spacing w:line="360" w:lineRule="auto"/>
        <w:ind w:left="283" w:right="-177"/>
        <w:rPr>
          <w:iCs/>
          <w:sz w:val="22"/>
          <w:szCs w:val="22"/>
          <w:shd w:val="clear" w:color="auto" w:fill="FFFFFF"/>
          <w:lang w:val="pt-BR"/>
        </w:rPr>
      </w:pPr>
      <w:r w:rsidRPr="00DB0512">
        <w:rPr>
          <w:iCs/>
          <w:sz w:val="22"/>
          <w:szCs w:val="22"/>
          <w:shd w:val="clear" w:color="auto" w:fill="FFFFFF"/>
          <w:lang w:val="pt-BR"/>
        </w:rPr>
        <w:t>01 (um) Profissional de Nível Superior, Ciência da Computação;</w:t>
      </w:r>
    </w:p>
    <w:p w:rsidR="00090986" w:rsidRPr="00DB0512" w:rsidRDefault="00090986" w:rsidP="0011389A">
      <w:pPr>
        <w:pStyle w:val="Recuodecorpodetexto2"/>
        <w:numPr>
          <w:ilvl w:val="0"/>
          <w:numId w:val="17"/>
        </w:numPr>
        <w:spacing w:line="360" w:lineRule="auto"/>
        <w:ind w:left="283" w:right="-177"/>
        <w:rPr>
          <w:iCs/>
          <w:sz w:val="22"/>
          <w:szCs w:val="22"/>
          <w:shd w:val="clear" w:color="auto" w:fill="FFFFFF"/>
          <w:lang w:val="pt-BR"/>
        </w:rPr>
      </w:pPr>
      <w:r w:rsidRPr="00DB0512">
        <w:rPr>
          <w:iCs/>
          <w:sz w:val="22"/>
          <w:szCs w:val="22"/>
          <w:shd w:val="clear" w:color="auto" w:fill="FFFFFF"/>
          <w:lang w:val="pt-BR"/>
        </w:rPr>
        <w:t>01 (um) Profissional de Nível Superior com formação em Ciências Jurídicas, Especialista em Direito Tributário;</w:t>
      </w:r>
    </w:p>
    <w:p w:rsidR="00291B56" w:rsidRPr="00DB0512" w:rsidRDefault="00291B56" w:rsidP="0011389A">
      <w:pPr>
        <w:pStyle w:val="Recuodecorpodetexto2"/>
        <w:spacing w:line="360" w:lineRule="auto"/>
        <w:ind w:left="283" w:right="-177" w:firstLine="0"/>
        <w:rPr>
          <w:b/>
          <w:color w:val="auto"/>
          <w:sz w:val="22"/>
          <w:szCs w:val="22"/>
          <w:lang w:val="pt-BR"/>
        </w:rPr>
      </w:pPr>
      <w:r w:rsidRPr="00DB0512">
        <w:rPr>
          <w:b/>
          <w:color w:val="auto"/>
          <w:sz w:val="22"/>
          <w:szCs w:val="22"/>
          <w:lang w:val="pt-BR"/>
        </w:rPr>
        <w:t>Observação I – A comprovação de inclusão no Quadro Permanente, ao qual se refere esta alínea deverá ser realizada pela apresentação de cópia do contrato de trabalho do profissional, cópia do contrato de prestação de serviços regido pela legislação civil, ou cópia do Contrato Social da empresa e que conste o profissional integrante da sociedade</w:t>
      </w:r>
    </w:p>
    <w:p w:rsidR="00D8582C" w:rsidRPr="00DB0512" w:rsidRDefault="00E648E5" w:rsidP="0011389A">
      <w:pPr>
        <w:pStyle w:val="Recuodecorpodetexto2"/>
        <w:spacing w:line="360" w:lineRule="auto"/>
        <w:ind w:left="283" w:right="-177" w:firstLine="0"/>
        <w:rPr>
          <w:sz w:val="22"/>
          <w:szCs w:val="22"/>
          <w:lang w:val="pt-BR"/>
        </w:rPr>
      </w:pPr>
      <w:r w:rsidRPr="00DB0512">
        <w:rPr>
          <w:b/>
          <w:bCs/>
          <w:sz w:val="22"/>
          <w:szCs w:val="22"/>
          <w:lang w:val="pt-BR"/>
        </w:rPr>
        <w:t>5.2.5</w:t>
      </w:r>
      <w:r w:rsidR="009E3D06" w:rsidRPr="00DB0512">
        <w:rPr>
          <w:b/>
          <w:bCs/>
          <w:sz w:val="22"/>
          <w:szCs w:val="22"/>
          <w:lang w:val="pt-BR"/>
        </w:rPr>
        <w:t xml:space="preserve"> - </w:t>
      </w:r>
      <w:r w:rsidRPr="00DB0512">
        <w:rPr>
          <w:sz w:val="22"/>
          <w:szCs w:val="22"/>
          <w:lang w:val="pt-BR"/>
        </w:rPr>
        <w:t>A Comissão verificará, ainda, quanto à habilitação da Licitante, devendo por esta ser apresentada:</w:t>
      </w:r>
    </w:p>
    <w:p w:rsidR="00462C62" w:rsidRPr="00DB0512" w:rsidRDefault="00E648E5" w:rsidP="0011389A">
      <w:pPr>
        <w:pStyle w:val="Recuodecorpodetexto2"/>
        <w:numPr>
          <w:ilvl w:val="0"/>
          <w:numId w:val="5"/>
        </w:numPr>
        <w:spacing w:line="360" w:lineRule="auto"/>
        <w:ind w:left="283" w:right="-177" w:firstLine="0"/>
        <w:rPr>
          <w:sz w:val="22"/>
          <w:szCs w:val="22"/>
          <w:lang w:val="pt-BR"/>
        </w:rPr>
      </w:pPr>
      <w:r w:rsidRPr="00DB0512">
        <w:rPr>
          <w:sz w:val="22"/>
          <w:szCs w:val="22"/>
          <w:lang w:val="pt-BR"/>
        </w:rPr>
        <w:t xml:space="preserve">Declaração de que a licitante cumpre o disposto no Art. 7º, inciso XXXIII da Constituição Federal de 1988 (não emprega menores de idade), assinada pelo representante legal da empresa, conforme modelo do Anexo V. </w:t>
      </w:r>
    </w:p>
    <w:p w:rsidR="00D8582C" w:rsidRPr="00DB0512" w:rsidRDefault="00E648E5" w:rsidP="0011389A">
      <w:pPr>
        <w:pStyle w:val="Recuodecorpodetexto2"/>
        <w:numPr>
          <w:ilvl w:val="0"/>
          <w:numId w:val="5"/>
        </w:numPr>
        <w:spacing w:line="360" w:lineRule="auto"/>
        <w:ind w:left="283" w:right="-177" w:firstLine="0"/>
        <w:rPr>
          <w:color w:val="00000A"/>
          <w:sz w:val="22"/>
          <w:szCs w:val="22"/>
          <w:lang w:val="pt-BR"/>
        </w:rPr>
      </w:pPr>
      <w:r w:rsidRPr="00DB0512">
        <w:rPr>
          <w:sz w:val="22"/>
          <w:szCs w:val="22"/>
          <w:lang w:val="pt-BR"/>
        </w:rPr>
        <w:t xml:space="preserve">Declaração de que não pesa contra si declaração de inidoneidade nos termos do artigo 87, inciso IV e artigo 88, inciso III da Lei nº 8.666/93 </w:t>
      </w:r>
      <w:r w:rsidRPr="00DB0512">
        <w:rPr>
          <w:color w:val="00000A"/>
          <w:sz w:val="22"/>
          <w:szCs w:val="22"/>
          <w:lang w:val="pt-BR"/>
        </w:rPr>
        <w:t xml:space="preserve">e de </w:t>
      </w:r>
      <w:r w:rsidRPr="00DB0512">
        <w:rPr>
          <w:color w:val="00000A"/>
          <w:sz w:val="22"/>
          <w:szCs w:val="22"/>
          <w:shd w:val="clear" w:color="auto" w:fill="FFFFFF"/>
          <w:lang w:val="pt-BR"/>
        </w:rPr>
        <w:t>impedimento de licitar e contratar, prevista no art. 7º da Lei nº 10.520/02</w:t>
      </w:r>
      <w:r w:rsidRPr="00DB0512">
        <w:rPr>
          <w:color w:val="00000A"/>
          <w:sz w:val="22"/>
          <w:szCs w:val="22"/>
          <w:lang w:val="pt-BR"/>
        </w:rPr>
        <w:t>, assinada pelo representante legal da empresa, conforme modelo do Anexo VI.</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5.3.1 - No caso de documentos com prazo de validade vencido, a licitante poderá anexar junto ao CRC, no envelope documentação, os documentos atualizados na forma de cópia reprográfica autenticada. </w:t>
      </w:r>
    </w:p>
    <w:p w:rsidR="00D8582C" w:rsidRPr="00DB0512" w:rsidRDefault="00E648E5" w:rsidP="0011389A">
      <w:pPr>
        <w:spacing w:line="360" w:lineRule="auto"/>
        <w:ind w:left="283" w:right="-177"/>
        <w:jc w:val="both"/>
        <w:rPr>
          <w:rFonts w:ascii="Arial" w:eastAsia="Arial Unicode MS" w:hAnsi="Arial" w:cs="Arial"/>
          <w:b/>
          <w:i/>
          <w:sz w:val="22"/>
          <w:szCs w:val="22"/>
          <w:lang w:val="pt-BR"/>
        </w:rPr>
      </w:pPr>
      <w:r w:rsidRPr="00DB0512">
        <w:rPr>
          <w:rFonts w:ascii="Arial" w:eastAsia="Arial Unicode MS" w:hAnsi="Arial" w:cs="Arial"/>
          <w:b/>
          <w:sz w:val="22"/>
          <w:szCs w:val="22"/>
          <w:lang w:val="pt-BR"/>
        </w:rPr>
        <w:t>OBS</w:t>
      </w:r>
      <w:r w:rsidRPr="00DB0512">
        <w:rPr>
          <w:rFonts w:ascii="Arial" w:eastAsia="Arial Unicode MS" w:hAnsi="Arial" w:cs="Arial"/>
          <w:sz w:val="22"/>
          <w:szCs w:val="22"/>
          <w:lang w:val="pt-BR"/>
        </w:rPr>
        <w:t xml:space="preserve">. </w:t>
      </w:r>
      <w:r w:rsidRPr="00DB0512">
        <w:rPr>
          <w:rFonts w:ascii="Arial" w:eastAsia="Arial Unicode MS" w:hAnsi="Arial" w:cs="Arial"/>
          <w:b/>
          <w:i/>
          <w:sz w:val="22"/>
          <w:szCs w:val="22"/>
          <w:lang w:val="pt-BR"/>
        </w:rPr>
        <w:t>As proponentes que não estiverem cadastradas no Município de Caçador, deverão apresentar os documentos 30 minutos antes da abertura do processo para o cadastramento no sistema de compras, visando não atrasar o processo licitatório.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5.4 - As microempresas (ME), empresas de pequeno porte (EPP) ou Microempreendedores </w:t>
      </w:r>
      <w:r w:rsidRPr="00DB0512">
        <w:rPr>
          <w:rFonts w:ascii="Arial" w:hAnsi="Arial" w:cs="Arial"/>
          <w:sz w:val="22"/>
          <w:szCs w:val="22"/>
          <w:lang w:val="pt-BR"/>
        </w:rPr>
        <w:lastRenderedPageBreak/>
        <w:t>Individuais (MEI) deverão apresentar toda a documentação arrolada nos itens acima, no entanto:</w:t>
      </w:r>
    </w:p>
    <w:p w:rsidR="00D8582C" w:rsidRPr="00DB0512" w:rsidRDefault="00E648E5" w:rsidP="001E331F">
      <w:pPr>
        <w:ind w:left="1560" w:right="-176"/>
        <w:jc w:val="both"/>
        <w:rPr>
          <w:rFonts w:ascii="Arial" w:hAnsi="Arial" w:cs="Arial"/>
          <w:i/>
          <w:sz w:val="22"/>
          <w:szCs w:val="22"/>
          <w:lang w:val="pt-BR"/>
        </w:rPr>
      </w:pPr>
      <w:r w:rsidRPr="00DB0512">
        <w:rPr>
          <w:rFonts w:ascii="Arial" w:hAnsi="Arial" w:cs="Arial"/>
          <w:i/>
          <w:sz w:val="22"/>
          <w:szCs w:val="22"/>
          <w:lang w:val="pt-BR"/>
        </w:rPr>
        <w:t>§ 1</w:t>
      </w:r>
      <w:r w:rsidRPr="00DB0512">
        <w:rPr>
          <w:rFonts w:ascii="Arial" w:hAnsi="Arial" w:cs="Arial"/>
          <w:i/>
          <w:sz w:val="22"/>
          <w:szCs w:val="22"/>
          <w:u w:val="single"/>
          <w:vertAlign w:val="superscript"/>
          <w:lang w:val="pt-BR"/>
        </w:rPr>
        <w:t>o</w:t>
      </w:r>
      <w:r w:rsidRPr="00DB0512">
        <w:rPr>
          <w:rFonts w:ascii="Arial" w:hAnsi="Arial" w:cs="Arial"/>
          <w:i/>
          <w:sz w:val="22"/>
          <w:szCs w:val="22"/>
          <w:lang w:val="pt-BR"/>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D8582C" w:rsidRPr="00DB0512" w:rsidRDefault="00E648E5" w:rsidP="001E331F">
      <w:pPr>
        <w:ind w:left="1560" w:right="-176"/>
        <w:jc w:val="both"/>
        <w:rPr>
          <w:rFonts w:ascii="Arial" w:hAnsi="Arial" w:cs="Arial"/>
          <w:sz w:val="22"/>
          <w:szCs w:val="22"/>
          <w:lang w:val="pt-BR"/>
        </w:rPr>
      </w:pPr>
      <w:r w:rsidRPr="00DB0512">
        <w:rPr>
          <w:rFonts w:ascii="Arial" w:eastAsia="Arial Unicode MS" w:hAnsi="Arial" w:cs="Arial"/>
          <w:i/>
          <w:sz w:val="22"/>
          <w:szCs w:val="22"/>
          <w:lang w:val="pt-BR"/>
        </w:rPr>
        <w:t>§ 2</w:t>
      </w:r>
      <w:r w:rsidRPr="00DB0512">
        <w:rPr>
          <w:rFonts w:ascii="Arial" w:eastAsia="Arial Unicode MS" w:hAnsi="Arial" w:cs="Arial"/>
          <w:i/>
          <w:sz w:val="22"/>
          <w:szCs w:val="22"/>
          <w:vertAlign w:val="superscript"/>
          <w:lang w:val="pt-BR"/>
        </w:rPr>
        <w:t>o</w:t>
      </w:r>
      <w:r w:rsidRPr="00DB0512">
        <w:rPr>
          <w:rFonts w:ascii="Arial" w:eastAsia="Arial Unicode MS" w:hAnsi="Arial" w:cs="Arial"/>
          <w:i/>
          <w:sz w:val="22"/>
          <w:szCs w:val="22"/>
          <w:lang w:val="pt-BR"/>
        </w:rPr>
        <w:t xml:space="preserve"> A não-regularização da documentação, no prazo previsto no parágrafo anterior, implicará decadência do direito à contratação, sem prejuízo das sanções previstas no </w:t>
      </w:r>
      <w:hyperlink r:id="rId12" w:anchor="art81" w:history="1">
        <w:r w:rsidRPr="00DB0512">
          <w:rPr>
            <w:rStyle w:val="LinkdaInternet"/>
            <w:rFonts w:ascii="Arial" w:eastAsia="Arial Unicode MS" w:hAnsi="Arial" w:cs="Arial"/>
            <w:i/>
            <w:sz w:val="22"/>
            <w:szCs w:val="22"/>
            <w:lang w:val="pt-BR"/>
          </w:rPr>
          <w:t xml:space="preserve">art. </w:t>
        </w:r>
      </w:hyperlink>
      <w:r w:rsidRPr="00DB0512">
        <w:rPr>
          <w:rStyle w:val="LinkdaInternet"/>
          <w:rFonts w:ascii="Arial" w:eastAsia="Arial Unicode MS" w:hAnsi="Arial" w:cs="Arial"/>
          <w:i/>
          <w:sz w:val="22"/>
          <w:szCs w:val="22"/>
          <w:lang w:val="pt-BR"/>
        </w:rPr>
        <w:t>81 da Lei n</w:t>
      </w:r>
      <w:r w:rsidRPr="00DB0512">
        <w:rPr>
          <w:rStyle w:val="LinkdaInternet"/>
          <w:rFonts w:ascii="Arial" w:eastAsia="Arial Unicode MS" w:hAnsi="Arial" w:cs="Arial"/>
          <w:i/>
          <w:sz w:val="22"/>
          <w:szCs w:val="22"/>
          <w:vertAlign w:val="superscript"/>
          <w:lang w:val="pt-BR"/>
        </w:rPr>
        <w:t>o</w:t>
      </w:r>
      <w:r w:rsidRPr="00DB0512">
        <w:rPr>
          <w:rStyle w:val="LinkdaInternet"/>
          <w:rFonts w:ascii="Arial" w:eastAsia="Arial Unicode MS" w:hAnsi="Arial" w:cs="Arial"/>
          <w:i/>
          <w:sz w:val="22"/>
          <w:szCs w:val="22"/>
          <w:lang w:val="pt-BR"/>
        </w:rPr>
        <w:t xml:space="preserve"> 8.666, de 21 de junho de 1993</w:t>
      </w:r>
      <w:r w:rsidRPr="00DB0512">
        <w:rPr>
          <w:rFonts w:ascii="Arial" w:eastAsia="Arial Unicode MS" w:hAnsi="Arial" w:cs="Arial"/>
          <w:i/>
          <w:sz w:val="22"/>
          <w:szCs w:val="22"/>
          <w:lang w:val="pt-BR"/>
        </w:rPr>
        <w:t xml:space="preserve">, sendo facultado à Administração convocar os licitantes remanescentes, na ordem de classificação, para a assinatura do contrato, ou revogar a licitação.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5.5 - Todos os documentos apresentados para a habilitação deverão estar em nome do licitante, com o nº do CNPJ e, preferencialmente, com endereço respectivo, devendo ser observado o seguinte:</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a) Se, o licitante for a matriz, todos os documentos deverão estar com o nº do CNPJ da matriz, ou;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c) Serão dispensados da apresentação de documentos com o nº do CNPJ da filial aqueles documentos que, pela própria natureza, forem emitidas somente em nome da matriz; </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 xml:space="preserve">5.6 – Todos os </w:t>
      </w:r>
      <w:r w:rsidR="00327670" w:rsidRPr="00DB0512">
        <w:rPr>
          <w:sz w:val="22"/>
          <w:szCs w:val="22"/>
          <w:lang w:val="pt-BR"/>
        </w:rPr>
        <w:t>documentos referentes</w:t>
      </w:r>
      <w:r w:rsidRPr="00DB0512">
        <w:rPr>
          <w:sz w:val="22"/>
          <w:szCs w:val="22"/>
          <w:lang w:val="pt-BR"/>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5.6.2 - Os documentos de habilitação poderão ser apresentados em original, fotocópia autenticada em Cartório, ou ainda, fotocópia acompanhada do original dentro do envelope, que poderá ser conferida e autenticada por servidor público municipal.</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5.6.3 - Não será permitido atraso por parte dos licitantes participantes.</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5.7 – Os documentos expedidos pela Internet poderão ser apresentados em forma original ou cópia reprográfica sem autenticação. Entretanto, estarão sujeitos à verificação de sua</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autenticidade através de consulta realizada pela Equipe de Apoio.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5.8 – No caso de apresentação de documentos e/ou certidões que não constarem prazo de validade, considerar-se-á o prazo máximo de 90 (noventa) dias a partir da data de emissão dos mesmos, </w:t>
      </w:r>
      <w:r w:rsidRPr="00DB0512">
        <w:rPr>
          <w:rFonts w:ascii="Arial" w:hAnsi="Arial" w:cs="Arial"/>
          <w:sz w:val="22"/>
          <w:szCs w:val="22"/>
          <w:lang w:val="pt-BR"/>
        </w:rPr>
        <w:lastRenderedPageBreak/>
        <w:t>salvo documentos dispensáveis.</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5.9 - Os documentos que forem apresentados em original não serão devolvidos, e passarão a fazer parte integrante do processo licitatório.</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5.10 - Não serão aceitos protocolos de entrega ou solicitação de documento em substituição aos documentos requeridos no presente Edital e seus Anexos.</w:t>
      </w:r>
    </w:p>
    <w:p w:rsidR="00D8582C" w:rsidRPr="00DB0512" w:rsidRDefault="00E648E5" w:rsidP="0011389A">
      <w:pPr>
        <w:pStyle w:val="Recuodecorpodetexto2"/>
        <w:tabs>
          <w:tab w:val="left" w:pos="210"/>
        </w:tabs>
        <w:spacing w:line="360" w:lineRule="auto"/>
        <w:ind w:left="283" w:right="-177" w:firstLine="0"/>
        <w:rPr>
          <w:bCs/>
          <w:sz w:val="22"/>
          <w:szCs w:val="22"/>
          <w:lang w:val="pt-BR"/>
        </w:rPr>
      </w:pPr>
      <w:r w:rsidRPr="00DB0512">
        <w:rPr>
          <w:bCs/>
          <w:sz w:val="22"/>
          <w:szCs w:val="22"/>
          <w:lang w:val="pt-BR"/>
        </w:rPr>
        <w:t>5.11 – Os documentos redigidos em língua estrangeira deverão estar acompanhados de tradução por tradutor juramentado.</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D8582C" w:rsidRPr="00DB0512" w:rsidRDefault="00E648E5" w:rsidP="0011389A">
      <w:pPr>
        <w:pStyle w:val="Recuodecorpodetexto2"/>
        <w:spacing w:line="360" w:lineRule="auto"/>
        <w:ind w:left="283" w:right="-177" w:firstLine="0"/>
        <w:rPr>
          <w:sz w:val="22"/>
          <w:szCs w:val="22"/>
          <w:lang w:val="pt-BR"/>
        </w:rPr>
      </w:pPr>
      <w:r w:rsidRPr="00DB0512">
        <w:rPr>
          <w:sz w:val="22"/>
          <w:szCs w:val="22"/>
          <w:lang w:val="pt-BR"/>
        </w:rPr>
        <w:t>5.14 - Em caso de divergência entre informações contidas em documentação impressa e na proposta específica, prevalecerão as da proposta.</w:t>
      </w:r>
    </w:p>
    <w:p w:rsidR="00D8582C" w:rsidRPr="00DB0512" w:rsidRDefault="00D8582C" w:rsidP="0011389A">
      <w:pPr>
        <w:pStyle w:val="Recuodecorpodetexto2"/>
        <w:spacing w:line="360" w:lineRule="auto"/>
        <w:ind w:left="283" w:right="-177" w:firstLine="0"/>
        <w:rPr>
          <w:bCs/>
          <w:sz w:val="22"/>
          <w:szCs w:val="22"/>
          <w:lang w:val="pt-BR"/>
        </w:rPr>
      </w:pPr>
    </w:p>
    <w:p w:rsidR="00D8582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 xml:space="preserve">6 </w:t>
      </w:r>
      <w:r w:rsidRPr="00DB0512">
        <w:rPr>
          <w:rFonts w:ascii="Arial" w:hAnsi="Arial" w:cs="Arial"/>
          <w:sz w:val="22"/>
          <w:szCs w:val="22"/>
          <w:lang w:val="pt-BR"/>
        </w:rPr>
        <w:t>-</w:t>
      </w:r>
      <w:r w:rsidRPr="00DB0512">
        <w:rPr>
          <w:rFonts w:ascii="Arial" w:hAnsi="Arial" w:cs="Arial"/>
          <w:b/>
          <w:sz w:val="22"/>
          <w:szCs w:val="22"/>
          <w:lang w:val="pt-BR"/>
        </w:rPr>
        <w:t xml:space="preserve"> DO RECEBIMENTO E JULGAMENTO DAS PROPOSTAS E DOS DOCUMENTOS DE HABILITAÇÃO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6.1 - No dia, hora e local, designados no Edital, na presença das licitantes e demais pessoas presentes ao ato público, o Pregoeiro, juntamente com a Equipe de Apoio, executará a rotina de credenciamento, conforme disposto no Capítulo 2.</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b/>
          <w:bCs/>
          <w:sz w:val="22"/>
          <w:szCs w:val="22"/>
          <w:lang w:val="pt-BR" w:eastAsia="pt-BR" w:bidi="ar-SA"/>
        </w:rPr>
      </w:pPr>
      <w:r w:rsidRPr="00DB0512">
        <w:rPr>
          <w:rFonts w:ascii="Arial" w:eastAsia="Times New Roman" w:hAnsi="Arial" w:cs="Arial"/>
          <w:sz w:val="22"/>
          <w:szCs w:val="22"/>
          <w:lang w:val="pt-BR" w:eastAsia="pt-BR" w:bidi="ar-SA"/>
        </w:rPr>
        <w:t xml:space="preserve">6.2 - Não serão recebidos envelopes contendo proposta e os documentos de habilitação fora do prazo estabelecido neste Edital, </w:t>
      </w:r>
      <w:r w:rsidRPr="00DB0512">
        <w:rPr>
          <w:rFonts w:ascii="Arial" w:eastAsia="Times New Roman" w:hAnsi="Arial" w:cs="Arial"/>
          <w:b/>
          <w:bCs/>
          <w:sz w:val="22"/>
          <w:szCs w:val="22"/>
          <w:lang w:val="pt-BR" w:eastAsia="pt-BR" w:bidi="ar-SA"/>
        </w:rPr>
        <w:t>salvo no caso descrito no item 6.23 do presente instrumento.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6.3 - Serão abertos primeiramente os envelopes contendo as propostas de preços, ocasião em que será procedida à verificação da conformidade das mesmas com os requisitos estabelecidos neste instrumento.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lastRenderedPageBreak/>
        <w:t xml:space="preserve">6.4 - No curso da sessão, dentre as propostas que atenderem às exigências constantes do Edital, o autor da oferta de valor mais baixo e os das ofertas com preços de até 10% (dez por cento) </w:t>
      </w:r>
      <w:r w:rsidR="001E7C2A" w:rsidRPr="00DB0512">
        <w:rPr>
          <w:rFonts w:ascii="Arial" w:eastAsia="Times New Roman" w:hAnsi="Arial" w:cs="Arial"/>
          <w:sz w:val="22"/>
          <w:szCs w:val="22"/>
          <w:lang w:val="pt-BR" w:eastAsia="pt-BR" w:bidi="ar-SA"/>
        </w:rPr>
        <w:t>superior</w:t>
      </w:r>
      <w:r w:rsidRPr="00DB0512">
        <w:rPr>
          <w:rFonts w:ascii="Arial" w:eastAsia="Times New Roman" w:hAnsi="Arial" w:cs="Arial"/>
          <w:sz w:val="22"/>
          <w:szCs w:val="22"/>
          <w:lang w:val="pt-BR" w:eastAsia="pt-BR" w:bidi="ar-SA"/>
        </w:rPr>
        <w:t xml:space="preserve"> àquela poderão fazer lances verbais e sucessivos, em valores distintos e decrescentes.</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6.6 - A oferta dos lances deverá ser efetuada, no momento em que for conferida a palavra ao licitante, na ordem decrescente dos preços.</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b/>
          <w:bCs/>
          <w:sz w:val="22"/>
          <w:szCs w:val="22"/>
          <w:lang w:val="pt-BR" w:eastAsia="pt-BR" w:bidi="ar-SA"/>
        </w:rPr>
      </w:pPr>
      <w:r w:rsidRPr="00DB0512">
        <w:rPr>
          <w:rFonts w:ascii="Arial" w:eastAsia="Times New Roman" w:hAnsi="Arial" w:cs="Arial"/>
          <w:b/>
          <w:bCs/>
          <w:sz w:val="22"/>
          <w:szCs w:val="22"/>
          <w:lang w:val="pt-BR" w:eastAsia="pt-BR" w:bidi="ar-SA"/>
        </w:rPr>
        <w:t>6.7 - Dos lances ofertados não caberá retratação.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6.8 - A desistência em apresentar lance verbal, quando convocado pelo Pregoeiro, implicará a exclusão do licitante da fase de lances e na manutenção do último preço apresentado pelo licitante.</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6.9 - O encerramento da etapa competitiva dar-se-á quando, indagados pelo Pregoeiro, os licitantes manifestarem seu desinteresse em apresentar novos lances.</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6.10 – Caso não se realizem lances verbais, será verificada a conformidade entre a proposta escrita de menor preço e o valor estimado para a contratação.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 xml:space="preserve">6.11 - Finalizada a fase de lances e ordenadas as ofertas, o Pregoeiro verificará a compatibilidade dos preços ofertados com os praticados no mercado, desclassificando as propostas dos licitantes que apresentarem preço excessivo, assim </w:t>
      </w:r>
      <w:r w:rsidR="00462C62" w:rsidRPr="00DB0512">
        <w:rPr>
          <w:rFonts w:ascii="Arial" w:eastAsia="Times New Roman" w:hAnsi="Arial" w:cs="Arial"/>
          <w:sz w:val="22"/>
          <w:szCs w:val="22"/>
          <w:lang w:val="pt-BR" w:eastAsia="pt-BR" w:bidi="ar-SA"/>
        </w:rPr>
        <w:t>considerados aqueles</w:t>
      </w:r>
      <w:r w:rsidRPr="00DB0512">
        <w:rPr>
          <w:rFonts w:ascii="Arial" w:eastAsia="Times New Roman" w:hAnsi="Arial" w:cs="Arial"/>
          <w:sz w:val="22"/>
          <w:szCs w:val="22"/>
          <w:lang w:val="pt-BR" w:eastAsia="pt-BR" w:bidi="ar-SA"/>
        </w:rPr>
        <w:t xml:space="preserve"> acima do preço de mercado.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6.12 – Sendo aceitável a proposta de menor preço, será aberto o envelope contendo a documentação de habilitação do licitante que a tiver formulado para confirmação das suas condições de habilitação.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b/>
          <w:bCs/>
          <w:i/>
          <w:iCs/>
          <w:sz w:val="22"/>
          <w:szCs w:val="22"/>
          <w:lang w:val="pt-BR" w:eastAsia="pt-BR" w:bidi="ar-SA"/>
        </w:rPr>
      </w:pPr>
      <w:r w:rsidRPr="00DB0512">
        <w:rPr>
          <w:rFonts w:ascii="Arial" w:eastAsia="Times New Roman" w:hAnsi="Arial" w:cs="Arial"/>
          <w:b/>
          <w:bCs/>
          <w:i/>
          <w:iCs/>
          <w:sz w:val="22"/>
          <w:szCs w:val="22"/>
          <w:lang w:val="pt-BR" w:eastAsia="pt-BR" w:bidi="ar-SA"/>
        </w:rPr>
        <w:t>OBS - Caso o Pregoeiro verifique que os preços se apresentem manifestamente inexequíveis, concederá ao licitante um prazo razoável para, através de documentação pertinente, demonstrar sua viabilidade.</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6.13 – Verificado o atendimento das exigências fixadas no Edital, o licitante será declarado vencedor.</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6.15 - Nas situações previstas nos itens 6.11, 6.12 e 6.14, o(a) Pregoeiro(a) poderá negociar diretamente com o proponente para que seja obtido preço melhor.</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6.16 - Havendo empate entre duas ou mais propostas, será definido o vencedor por sorteio público, caso nenhum proponente de um lance menor.</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 xml:space="preserve">6.17 – Caso todas as propostas sejam julgadas desclassificadas (antes da fase de lances verbais) ou todas as licitantes sejam inabilitadas, o(a) Pregoeiro(a) poderá fixar aos licitantes o prazo de 08 </w:t>
      </w:r>
      <w:r w:rsidRPr="00DB0512">
        <w:rPr>
          <w:rFonts w:ascii="Arial" w:eastAsia="Times New Roman" w:hAnsi="Arial" w:cs="Arial"/>
          <w:sz w:val="22"/>
          <w:szCs w:val="22"/>
          <w:lang w:val="pt-BR" w:eastAsia="pt-BR" w:bidi="ar-SA"/>
        </w:rPr>
        <w:lastRenderedPageBreak/>
        <w:t>(oito) dias úteis para apresentação de outras propostas ou de nova documentação, escoimadas das causas que ensejaram a sua desqualificação (art. 48, § 3º, da Lei 8.666/93).</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6.18 – Serão inabilitados os licitantes que não apresentarem a documentação em situação regular, conforme estabelecido no presente Edital.</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6.21 – Não serão aceitas cópias de documentos obtidos por meio de aparelho fax-símile (FAX) e tão pouco cópias de documentos ilegíveis em nenhuma das fases do certame.</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b/>
          <w:sz w:val="22"/>
          <w:szCs w:val="22"/>
          <w:lang w:val="pt-BR" w:eastAsia="pt-BR" w:bidi="ar-SA"/>
        </w:rPr>
      </w:pPr>
      <w:r w:rsidRPr="00DB0512">
        <w:rPr>
          <w:rFonts w:ascii="Arial" w:eastAsia="Times New Roman" w:hAnsi="Arial" w:cs="Arial"/>
          <w:b/>
          <w:sz w:val="22"/>
          <w:szCs w:val="22"/>
          <w:lang w:val="pt-BR" w:eastAsia="pt-BR" w:bidi="ar-SA"/>
        </w:rPr>
        <w:t xml:space="preserve">6.23 - DA PREFERÊNCIA DE CONTRATAÇÃO PARA AS MICROEMPREENDORAS INDIVIDUAIS, MICROEMPRESAS E EMPRESAS DE PEQUENO PORTE – LEI COMPLEMENTAR Nº 123/2006. </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6.23.1 - Nos termos da Lei Complementar nº 123/2006, será assegurado, como critério de desempate, preferência de contratação para os Microempreendedores Individuais, Microempresas e Empresas de Pequeno Porte.</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6.23.2 - Entende-se por empate aquelas situações em que as propostas apresentadas pelos Microempreendedores Individuais, Microempresas e Empresas de Pequeno Porte sejam iguais ou até 5% (cinco por cento) superiores ao melhor preço.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6.23.3 - No caso de empate entre duas ou mais propostas proceder-se-á da seguinte forma:</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lastRenderedPageBreak/>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6.23.4 - Na hipótese da não contratação nos termos previstos na alínea “a” do subitem 6.23.3, o objeto licitado será adjudicado em favor da proposta originalmente vencedora do certame.</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6.23.5 - O disposto no subitem 6.23.3 e suas alíneas somente se aplicarão quando a melhor oferta inicial não tiver sido apresentada por Microempreendedor Individual, Microempresa ou Empresa de Pequeno Porte.</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6.23.7.2 – Entende-se o termo “declarado vencedor” de que trata a cláusula anterior, o momento imediatamente posterior à fase de habilitação.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 xml:space="preserve">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w:t>
      </w:r>
      <w:r w:rsidR="001508B0" w:rsidRPr="00DB0512">
        <w:rPr>
          <w:rFonts w:ascii="Arial" w:eastAsia="Times New Roman" w:hAnsi="Arial" w:cs="Arial"/>
          <w:sz w:val="22"/>
          <w:szCs w:val="22"/>
          <w:lang w:val="pt-BR" w:eastAsia="pt-BR" w:bidi="ar-SA"/>
        </w:rPr>
        <w:t>contrato</w:t>
      </w:r>
      <w:r w:rsidRPr="00DB0512">
        <w:rPr>
          <w:rFonts w:ascii="Arial" w:eastAsia="Times New Roman" w:hAnsi="Arial" w:cs="Arial"/>
          <w:sz w:val="22"/>
          <w:szCs w:val="22"/>
          <w:lang w:val="pt-BR" w:eastAsia="pt-BR" w:bidi="ar-SA"/>
        </w:rPr>
        <w:t xml:space="preserve"> de preços, ou revogar a licitação.</w:t>
      </w:r>
    </w:p>
    <w:p w:rsidR="00D8582C" w:rsidRPr="00DB0512" w:rsidRDefault="00E648E5" w:rsidP="0011389A">
      <w:pPr>
        <w:widowControl/>
        <w:suppressAutoHyphens w:val="0"/>
        <w:spacing w:line="360" w:lineRule="auto"/>
        <w:ind w:left="283" w:right="-177"/>
        <w:jc w:val="both"/>
        <w:textAlignment w:val="auto"/>
        <w:rPr>
          <w:rFonts w:ascii="Arial" w:eastAsia="Times New Roman" w:hAnsi="Arial" w:cs="Arial"/>
          <w:sz w:val="22"/>
          <w:szCs w:val="22"/>
          <w:lang w:val="pt-BR" w:eastAsia="pt-BR" w:bidi="ar-SA"/>
        </w:rPr>
      </w:pPr>
      <w:r w:rsidRPr="00DB0512">
        <w:rPr>
          <w:rFonts w:ascii="Arial" w:eastAsia="Times New Roman" w:hAnsi="Arial" w:cs="Arial"/>
          <w:sz w:val="22"/>
          <w:szCs w:val="22"/>
          <w:lang w:val="pt-BR" w:eastAsia="pt-BR" w:bidi="ar-SA"/>
        </w:rPr>
        <w:t>6.23.8 - A empresa que não comprovar a condição de Microempreendedor Individual, Microempresa ou Empresa de Pequeno Porte, no ato de credenciamento, não terá direito aos benefícios concedidos pela Lei Complementar nº 123/2006.</w:t>
      </w:r>
    </w:p>
    <w:p w:rsidR="00D8582C" w:rsidRPr="00DB0512" w:rsidRDefault="00D8582C" w:rsidP="0011389A">
      <w:pPr>
        <w:spacing w:line="360" w:lineRule="auto"/>
        <w:ind w:left="283" w:right="-177"/>
        <w:jc w:val="both"/>
        <w:rPr>
          <w:rFonts w:ascii="Arial" w:hAnsi="Arial" w:cs="Arial"/>
          <w:b/>
          <w:sz w:val="22"/>
          <w:szCs w:val="22"/>
          <w:lang w:val="pt-BR"/>
        </w:rPr>
      </w:pPr>
    </w:p>
    <w:p w:rsidR="00DE3E5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 xml:space="preserve">7 </w:t>
      </w:r>
      <w:r w:rsidRPr="00DB0512">
        <w:rPr>
          <w:rFonts w:ascii="Arial" w:hAnsi="Arial" w:cs="Arial"/>
          <w:sz w:val="22"/>
          <w:szCs w:val="22"/>
          <w:lang w:val="pt-BR"/>
        </w:rPr>
        <w:t>-</w:t>
      </w:r>
      <w:r w:rsidRPr="00DB0512">
        <w:rPr>
          <w:rFonts w:ascii="Arial" w:hAnsi="Arial" w:cs="Arial"/>
          <w:b/>
          <w:sz w:val="22"/>
          <w:szCs w:val="22"/>
          <w:lang w:val="pt-BR"/>
        </w:rPr>
        <w:t xml:space="preserve"> DOS CRITÉRIOS DE JULGAMENTO E ADJUDICAÇÃO</w:t>
      </w:r>
    </w:p>
    <w:p w:rsidR="00DE3E5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7.1 – A presente Licitação será adjudicada à licitante que apresentar proposta de</w:t>
      </w:r>
      <w:r w:rsidRPr="00DB0512">
        <w:rPr>
          <w:rFonts w:ascii="Arial" w:hAnsi="Arial" w:cs="Arial"/>
          <w:b/>
          <w:sz w:val="22"/>
          <w:szCs w:val="22"/>
          <w:lang w:val="pt-BR"/>
        </w:rPr>
        <w:t xml:space="preserve"> MENOR PREÇO POR </w:t>
      </w:r>
      <w:r w:rsidR="00462C62" w:rsidRPr="00DB0512">
        <w:rPr>
          <w:rFonts w:ascii="Arial" w:hAnsi="Arial" w:cs="Arial"/>
          <w:b/>
          <w:sz w:val="22"/>
          <w:szCs w:val="22"/>
          <w:lang w:val="pt-BR"/>
        </w:rPr>
        <w:t>LOTE</w:t>
      </w:r>
      <w:r w:rsidRPr="00DB0512">
        <w:rPr>
          <w:rFonts w:ascii="Arial" w:hAnsi="Arial" w:cs="Arial"/>
          <w:sz w:val="22"/>
          <w:szCs w:val="22"/>
          <w:lang w:val="pt-BR"/>
        </w:rPr>
        <w:t>, desde que atendidas às exigências deste Edital.</w:t>
      </w:r>
    </w:p>
    <w:p w:rsidR="00411CB8" w:rsidRPr="00DB0512" w:rsidRDefault="00411CB8" w:rsidP="0011389A">
      <w:pPr>
        <w:spacing w:line="360" w:lineRule="auto"/>
        <w:ind w:left="283" w:right="-177"/>
        <w:jc w:val="both"/>
        <w:rPr>
          <w:rFonts w:ascii="Arial" w:hAnsi="Arial" w:cs="Arial"/>
          <w:sz w:val="22"/>
          <w:szCs w:val="22"/>
          <w:lang w:val="pt-BR"/>
        </w:rPr>
      </w:pPr>
    </w:p>
    <w:p w:rsidR="00DE3E5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8 – DA IMPUGNAÇÃO DO EDITAL</w:t>
      </w:r>
    </w:p>
    <w:p w:rsidR="00D8582C" w:rsidRPr="00DB0512" w:rsidRDefault="00E648E5" w:rsidP="0011389A">
      <w:pPr>
        <w:spacing w:line="360" w:lineRule="auto"/>
        <w:ind w:left="283" w:right="-177"/>
        <w:jc w:val="both"/>
        <w:rPr>
          <w:rFonts w:ascii="Arial" w:hAnsi="Arial" w:cs="Arial"/>
          <w:b/>
          <w:sz w:val="22"/>
          <w:szCs w:val="22"/>
          <w:lang w:val="pt-BR"/>
        </w:rPr>
      </w:pPr>
      <w:r w:rsidRPr="00DB0512">
        <w:rPr>
          <w:rFonts w:ascii="Arial" w:hAnsi="Arial" w:cs="Arial"/>
          <w:sz w:val="22"/>
          <w:szCs w:val="22"/>
          <w:lang w:val="pt-BR"/>
        </w:rPr>
        <w:lastRenderedPageBreak/>
        <w:t>8.1 – Decairá do direito de impugnar os termos deste Edital aquele que não o fizer até 02 (dois)</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dias úteis antes da data designada para a realização do Pregão, no Protocolo Geral da Prefeitura Municipal de Caçador, apontando de forma clara e objetiva as falhas e/ou irregularidades que entende viciarem o mesmo.</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8.2 – </w:t>
      </w:r>
      <w:r w:rsidRPr="00DB0512">
        <w:rPr>
          <w:rFonts w:ascii="Arial" w:eastAsia="Arial Unicode MS" w:hAnsi="Arial" w:cs="Arial"/>
          <w:sz w:val="22"/>
          <w:szCs w:val="22"/>
          <w:lang w:val="pt-BR"/>
        </w:rPr>
        <w:t xml:space="preserve">Caberá a Administração Pública </w:t>
      </w:r>
      <w:r w:rsidRPr="00DB0512">
        <w:rPr>
          <w:rFonts w:ascii="Arial" w:hAnsi="Arial" w:cs="Arial"/>
          <w:sz w:val="22"/>
          <w:szCs w:val="22"/>
          <w:lang w:val="pt-BR"/>
        </w:rPr>
        <w:t>decidir, no prazo de 48 (quarenta e oito) horas, sobre a impugnação interposta.</w:t>
      </w:r>
    </w:p>
    <w:p w:rsidR="00D8582C" w:rsidRPr="00DB0512" w:rsidRDefault="00E648E5"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8.3 – Se procedente e acolhida à impugnação do Edital, seus vícios serão sanados e nova data será designada para a realização do certame.</w:t>
      </w:r>
    </w:p>
    <w:p w:rsidR="00D8582C" w:rsidRPr="00DB0512" w:rsidRDefault="00D8582C" w:rsidP="0011389A">
      <w:pPr>
        <w:spacing w:line="360" w:lineRule="auto"/>
        <w:ind w:left="283" w:right="-177"/>
        <w:jc w:val="both"/>
        <w:rPr>
          <w:rFonts w:ascii="Arial" w:hAnsi="Arial" w:cs="Arial"/>
          <w:bCs/>
          <w:sz w:val="22"/>
          <w:szCs w:val="22"/>
          <w:lang w:val="pt-BR"/>
        </w:rPr>
      </w:pP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hAnsi="Arial" w:cs="Arial"/>
          <w:b/>
          <w:sz w:val="22"/>
          <w:szCs w:val="22"/>
          <w:lang w:val="pt-BR"/>
        </w:rPr>
        <w:t xml:space="preserve">9 </w:t>
      </w:r>
      <w:r w:rsidRPr="00DB0512">
        <w:rPr>
          <w:rFonts w:ascii="Arial" w:hAnsi="Arial" w:cs="Arial"/>
          <w:sz w:val="22"/>
          <w:szCs w:val="22"/>
          <w:lang w:val="pt-BR"/>
        </w:rPr>
        <w:t xml:space="preserve">– </w:t>
      </w:r>
      <w:r w:rsidRPr="00DB0512">
        <w:rPr>
          <w:rFonts w:ascii="Arial" w:eastAsia="Arial Unicode MS" w:hAnsi="Arial" w:cs="Arial"/>
          <w:b/>
          <w:bCs/>
          <w:sz w:val="22"/>
          <w:szCs w:val="22"/>
          <w:lang w:val="pt-BR"/>
        </w:rPr>
        <w:t>DO CONTRATO</w:t>
      </w:r>
    </w:p>
    <w:p w:rsidR="00ED29EC" w:rsidRPr="00DB0512" w:rsidRDefault="00ED29EC" w:rsidP="0011389A">
      <w:pPr>
        <w:pStyle w:val="Corpodetexto"/>
        <w:spacing w:after="0" w:line="360" w:lineRule="auto"/>
        <w:ind w:left="283" w:right="-177"/>
        <w:jc w:val="both"/>
        <w:rPr>
          <w:rFonts w:ascii="Arial" w:hAnsi="Arial" w:cs="Arial"/>
          <w:sz w:val="22"/>
          <w:szCs w:val="22"/>
          <w:lang w:val="pt-BR"/>
        </w:rPr>
      </w:pPr>
      <w:r w:rsidRPr="00DB0512">
        <w:rPr>
          <w:rFonts w:ascii="Arial" w:eastAsia="Arial Unicode MS" w:hAnsi="Arial" w:cs="Arial"/>
          <w:sz w:val="22"/>
          <w:szCs w:val="22"/>
          <w:lang w:val="pt-BR"/>
        </w:rPr>
        <w:t xml:space="preserve">9.1. Será firmado Contrato com o proponente vencedor para o período de </w:t>
      </w:r>
      <w:r w:rsidR="00984792" w:rsidRPr="00DB0512">
        <w:rPr>
          <w:rFonts w:ascii="Arial" w:eastAsia="Arial Unicode MS" w:hAnsi="Arial" w:cs="Arial"/>
          <w:sz w:val="22"/>
          <w:szCs w:val="22"/>
          <w:lang w:val="pt-BR"/>
        </w:rPr>
        <w:t>12</w:t>
      </w:r>
      <w:r w:rsidRPr="00DB0512">
        <w:rPr>
          <w:rFonts w:ascii="Arial" w:eastAsia="Arial Unicode MS" w:hAnsi="Arial" w:cs="Arial"/>
          <w:sz w:val="22"/>
          <w:szCs w:val="22"/>
          <w:lang w:val="pt-BR"/>
        </w:rPr>
        <w:t xml:space="preserve"> (</w:t>
      </w:r>
      <w:r w:rsidR="00984792" w:rsidRPr="00DB0512">
        <w:rPr>
          <w:rFonts w:ascii="Arial" w:eastAsia="Arial Unicode MS" w:hAnsi="Arial" w:cs="Arial"/>
          <w:sz w:val="22"/>
          <w:szCs w:val="22"/>
          <w:lang w:val="pt-BR"/>
        </w:rPr>
        <w:t>doze) meses</w:t>
      </w:r>
      <w:r w:rsidRPr="00DB0512">
        <w:rPr>
          <w:rFonts w:ascii="Arial" w:eastAsia="Arial Unicode MS" w:hAnsi="Arial" w:cs="Arial"/>
          <w:sz w:val="22"/>
          <w:szCs w:val="22"/>
          <w:lang w:val="pt-BR"/>
        </w:rPr>
        <w:t>, podendo ser prorrogado e/ou renovado nos termos da Lei 8.666/93.</w:t>
      </w:r>
    </w:p>
    <w:p w:rsidR="00ED29EC" w:rsidRPr="00DB0512" w:rsidRDefault="00ED29EC" w:rsidP="0011389A">
      <w:pPr>
        <w:pStyle w:val="Corpodetexto"/>
        <w:spacing w:after="0"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9.2. O prazo para assinatura do Contrato é de 03 (três) dias úteis após a convocação, devendo o proponente manter-se nas mesmas condições da habilitação quanto à regularidade fiscal.</w:t>
      </w:r>
    </w:p>
    <w:p w:rsidR="00ED29EC" w:rsidRPr="00DB0512" w:rsidRDefault="00ED29EC" w:rsidP="0011389A">
      <w:pPr>
        <w:spacing w:line="360" w:lineRule="auto"/>
        <w:ind w:left="283" w:right="-177"/>
        <w:jc w:val="both"/>
        <w:rPr>
          <w:rFonts w:ascii="Arial" w:eastAsia="Times New Roman" w:hAnsi="Arial" w:cs="Arial"/>
          <w:color w:val="000000"/>
          <w:sz w:val="22"/>
          <w:szCs w:val="22"/>
          <w:lang w:val="pt-BR" w:eastAsia="pt-BR"/>
        </w:rPr>
      </w:pPr>
      <w:r w:rsidRPr="00DB0512">
        <w:rPr>
          <w:rFonts w:ascii="Arial" w:eastAsia="Arial Unicode MS" w:hAnsi="Arial" w:cs="Arial"/>
          <w:sz w:val="22"/>
          <w:szCs w:val="22"/>
          <w:lang w:val="pt-BR"/>
        </w:rPr>
        <w:t xml:space="preserve">9.3. </w:t>
      </w:r>
      <w:r w:rsidRPr="00DB0512">
        <w:rPr>
          <w:rFonts w:ascii="Arial" w:eastAsia="Arial Unicode MS" w:hAnsi="Arial" w:cs="Arial"/>
          <w:bCs/>
          <w:sz w:val="22"/>
          <w:szCs w:val="22"/>
          <w:lang w:val="pt-BR"/>
        </w:rPr>
        <w:t xml:space="preserve">Sobre a presente contratação </w:t>
      </w:r>
      <w:r w:rsidRPr="00DB0512">
        <w:rPr>
          <w:rFonts w:ascii="Arial" w:eastAsia="Times New Roman" w:hAnsi="Arial" w:cs="Arial"/>
          <w:color w:val="000000"/>
          <w:sz w:val="22"/>
          <w:szCs w:val="22"/>
          <w:lang w:val="pt-BR" w:eastAsia="pt-BR"/>
        </w:rPr>
        <w:t xml:space="preserve">os </w:t>
      </w:r>
      <w:r w:rsidR="00411CB8" w:rsidRPr="00DB0512">
        <w:rPr>
          <w:rFonts w:ascii="Arial" w:eastAsia="Times New Roman" w:hAnsi="Arial" w:cs="Arial"/>
          <w:color w:val="000000"/>
          <w:sz w:val="22"/>
          <w:szCs w:val="22"/>
          <w:lang w:val="pt-BR" w:eastAsia="pt-BR"/>
        </w:rPr>
        <w:t>valores permanecerão</w:t>
      </w:r>
      <w:r w:rsidRPr="00DB0512">
        <w:rPr>
          <w:rFonts w:ascii="Arial" w:eastAsia="Times New Roman" w:hAnsi="Arial" w:cs="Arial"/>
          <w:color w:val="000000"/>
          <w:sz w:val="22"/>
          <w:szCs w:val="22"/>
          <w:lang w:val="pt-BR" w:eastAsia="pt-BR"/>
        </w:rPr>
        <w:t xml:space="preserve"> fixos e irreajustáveis durante os 12 (</w:t>
      </w:r>
      <w:r w:rsidR="00984792" w:rsidRPr="00DB0512">
        <w:rPr>
          <w:rFonts w:ascii="Arial" w:eastAsia="Times New Roman" w:hAnsi="Arial" w:cs="Arial"/>
          <w:color w:val="000000"/>
          <w:sz w:val="22"/>
          <w:szCs w:val="22"/>
          <w:lang w:val="pt-BR" w:eastAsia="pt-BR"/>
        </w:rPr>
        <w:t>doze</w:t>
      </w:r>
      <w:r w:rsidRPr="00DB0512">
        <w:rPr>
          <w:rFonts w:ascii="Arial" w:eastAsia="Times New Roman" w:hAnsi="Arial" w:cs="Arial"/>
          <w:color w:val="000000"/>
          <w:sz w:val="22"/>
          <w:szCs w:val="22"/>
          <w:lang w:val="pt-BR" w:eastAsia="pt-BR"/>
        </w:rPr>
        <w:t xml:space="preserve">) </w:t>
      </w:r>
      <w:r w:rsidR="00984792" w:rsidRPr="00DB0512">
        <w:rPr>
          <w:rFonts w:ascii="Arial" w:eastAsia="Times New Roman" w:hAnsi="Arial" w:cs="Arial"/>
          <w:color w:val="000000"/>
          <w:sz w:val="22"/>
          <w:szCs w:val="22"/>
          <w:lang w:val="pt-BR" w:eastAsia="pt-BR"/>
        </w:rPr>
        <w:t>meses</w:t>
      </w:r>
      <w:r w:rsidRPr="00DB0512">
        <w:rPr>
          <w:rFonts w:ascii="Arial" w:eastAsia="Times New Roman" w:hAnsi="Arial" w:cs="Arial"/>
          <w:color w:val="000000"/>
          <w:sz w:val="22"/>
          <w:szCs w:val="22"/>
          <w:lang w:val="pt-BR" w:eastAsia="pt-BR"/>
        </w:rPr>
        <w:t>. Não incidirá nenhum tipo de reajuste durante o período de vigência do presente Contrato.</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ED29EC" w:rsidRPr="00DB0512" w:rsidRDefault="00ED29EC" w:rsidP="0011389A">
      <w:pPr>
        <w:spacing w:line="360" w:lineRule="auto"/>
        <w:ind w:left="283" w:right="-177"/>
        <w:jc w:val="both"/>
        <w:rPr>
          <w:rFonts w:ascii="Arial" w:eastAsia="Arial Unicode MS" w:hAnsi="Arial" w:cs="Arial"/>
          <w:sz w:val="22"/>
          <w:szCs w:val="22"/>
          <w:lang w:val="pt-BR"/>
        </w:rPr>
      </w:pP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b/>
          <w:sz w:val="22"/>
          <w:szCs w:val="22"/>
          <w:lang w:val="pt-BR"/>
        </w:rPr>
        <w:t xml:space="preserve">10 </w:t>
      </w:r>
      <w:r w:rsidRPr="00DB0512">
        <w:rPr>
          <w:rFonts w:ascii="Arial" w:eastAsia="Arial Unicode MS" w:hAnsi="Arial" w:cs="Arial"/>
          <w:sz w:val="22"/>
          <w:szCs w:val="22"/>
          <w:lang w:val="pt-BR"/>
        </w:rPr>
        <w:t xml:space="preserve">- </w:t>
      </w:r>
      <w:r w:rsidRPr="00DB0512">
        <w:rPr>
          <w:rFonts w:ascii="Arial" w:eastAsia="Arial Unicode MS" w:hAnsi="Arial" w:cs="Arial"/>
          <w:b/>
          <w:sz w:val="22"/>
          <w:szCs w:val="22"/>
          <w:lang w:val="pt-BR"/>
        </w:rPr>
        <w:t>DOS RECURSOS E PENALIDADES ADMINISTRATIVAS</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ED29EC" w:rsidRPr="00DB0512" w:rsidRDefault="00ED29EC" w:rsidP="0011389A">
      <w:pPr>
        <w:spacing w:line="360" w:lineRule="auto"/>
        <w:ind w:left="283" w:right="-177"/>
        <w:jc w:val="both"/>
        <w:rPr>
          <w:rFonts w:ascii="Arial" w:eastAsia="Arial Unicode MS" w:hAnsi="Arial" w:cs="Arial"/>
          <w:sz w:val="22"/>
          <w:szCs w:val="22"/>
          <w:highlight w:val="green"/>
          <w:lang w:val="pt-BR"/>
        </w:rPr>
      </w:pPr>
      <w:r w:rsidRPr="00DB0512">
        <w:rPr>
          <w:rFonts w:ascii="Arial" w:eastAsia="Arial Unicode MS" w:hAnsi="Arial" w:cs="Arial"/>
          <w:sz w:val="22"/>
          <w:szCs w:val="22"/>
          <w:lang w:val="pt-BR"/>
        </w:rPr>
        <w:t>10.2. Não sendo interpostos recursos, o Pregoeiro adjudicará o objeto do certame à empresa declarada vencedora, sendo submetido este resultado ao Prefeito Municipal para homologação.</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 xml:space="preserve">10.3. O(s) recurso(s), porventura interposto(s), não terá(ão) efeito suspensivo e será(ão) dirigido(s) ao Pregoeiro, o qual poderá reconsiderar sua decisão, em 05 (cinco) dias ou, nesse período, encaminhá-lo(s) ao Prefeito Municipal, devidamente </w:t>
      </w:r>
      <w:proofErr w:type="spellStart"/>
      <w:r w:rsidRPr="00DB0512">
        <w:rPr>
          <w:rFonts w:ascii="Arial" w:eastAsia="Arial Unicode MS" w:hAnsi="Arial" w:cs="Arial"/>
          <w:sz w:val="22"/>
          <w:szCs w:val="22"/>
          <w:lang w:val="pt-BR"/>
        </w:rPr>
        <w:t>informado</w:t>
      </w:r>
      <w:proofErr w:type="spellEnd"/>
      <w:r w:rsidRPr="00DB0512">
        <w:rPr>
          <w:rFonts w:ascii="Arial" w:eastAsia="Arial Unicode MS" w:hAnsi="Arial" w:cs="Arial"/>
          <w:sz w:val="22"/>
          <w:szCs w:val="22"/>
          <w:lang w:val="pt-BR"/>
        </w:rPr>
        <w:t>(s), para apreciação e decisão, no mesmo prazo.</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 xml:space="preserve">10.4. Decididos os recursos eventualmente interpostos, será o resultado da Licitação submetido ao Senhor Prefeito Municipal para o procedimento de homologação com do objeto desta Licitação à </w:t>
      </w:r>
      <w:r w:rsidRPr="00DB0512">
        <w:rPr>
          <w:rFonts w:ascii="Arial" w:eastAsia="Arial Unicode MS" w:hAnsi="Arial" w:cs="Arial"/>
          <w:sz w:val="22"/>
          <w:szCs w:val="22"/>
          <w:lang w:val="pt-BR"/>
        </w:rPr>
        <w:lastRenderedPageBreak/>
        <w:t>vencedora.</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10.5. A recusa injustificada da adjudicatária assinar o contrato ou em entregar os itens vencidos caracteriza o descumprimento total da obrigação assumida, sujeitando a adjudicatária às penalidades legalmente estabelecidas.</w:t>
      </w:r>
    </w:p>
    <w:p w:rsidR="00ED29EC" w:rsidRPr="00DB0512" w:rsidRDefault="00ED29EC" w:rsidP="0011389A">
      <w:pPr>
        <w:spacing w:line="360" w:lineRule="auto"/>
        <w:ind w:left="283" w:right="-177"/>
        <w:jc w:val="both"/>
        <w:rPr>
          <w:rFonts w:ascii="Arial" w:eastAsia="Arial Unicode MS" w:hAnsi="Arial" w:cs="Arial"/>
          <w:sz w:val="22"/>
          <w:szCs w:val="22"/>
          <w:lang w:val="pt-BR" w:eastAsia="ar-SA"/>
        </w:rPr>
      </w:pPr>
      <w:r w:rsidRPr="00DB0512">
        <w:rPr>
          <w:rFonts w:ascii="Arial" w:eastAsia="Arial Unicode MS" w:hAnsi="Arial" w:cs="Arial"/>
          <w:sz w:val="22"/>
          <w:szCs w:val="22"/>
          <w:lang w:val="pt-BR"/>
        </w:rPr>
        <w:t>10.6.</w:t>
      </w:r>
      <w:r w:rsidRPr="00DB0512">
        <w:rPr>
          <w:rFonts w:ascii="Arial" w:eastAsia="Arial Unicode MS" w:hAnsi="Arial" w:cs="Arial"/>
          <w:b/>
          <w:sz w:val="22"/>
          <w:szCs w:val="22"/>
          <w:lang w:val="pt-BR"/>
        </w:rPr>
        <w:t xml:space="preserve"> </w:t>
      </w:r>
      <w:r w:rsidRPr="00DB0512">
        <w:rPr>
          <w:rFonts w:ascii="Arial" w:eastAsia="Arial Unicode MS" w:hAnsi="Arial" w:cs="Arial"/>
          <w:sz w:val="22"/>
          <w:szCs w:val="22"/>
          <w:lang w:val="pt-BR" w:eastAsia="ar-SA"/>
        </w:rPr>
        <w:t>A aplicação de penalidades à licitante vencedora reger-se-á conforme o estabelecido na Seção II do Capítulo IV – Das Sanções Administrativas da Lei 8.666/93.</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eastAsia="ar-SA"/>
        </w:rPr>
        <w:t>10.7. Em caso de inexecução parcial das obrigações que estão contidas nes</w:t>
      </w:r>
      <w:r w:rsidRPr="00DB0512">
        <w:rPr>
          <w:rFonts w:ascii="Arial" w:eastAsia="Arial Unicode MS" w:hAnsi="Arial" w:cs="Arial"/>
          <w:sz w:val="22"/>
          <w:szCs w:val="22"/>
          <w:lang w:val="pt-BR"/>
        </w:rPr>
        <w:t xml:space="preserve">te Edital, a </w:t>
      </w:r>
      <w:r w:rsidRPr="00DB0512">
        <w:rPr>
          <w:rFonts w:ascii="Arial" w:eastAsia="Arial Unicode MS" w:hAnsi="Arial" w:cs="Arial"/>
          <w:b/>
          <w:bCs/>
          <w:sz w:val="22"/>
          <w:szCs w:val="22"/>
          <w:lang w:val="pt-BR"/>
        </w:rPr>
        <w:t>CONTRATADA</w:t>
      </w:r>
      <w:r w:rsidRPr="00DB0512">
        <w:rPr>
          <w:rFonts w:ascii="Arial" w:eastAsia="Arial Unicode MS" w:hAnsi="Arial" w:cs="Arial"/>
          <w:sz w:val="22"/>
          <w:szCs w:val="22"/>
          <w:lang w:val="pt-BR"/>
        </w:rPr>
        <w:t xml:space="preserve"> ficará sujeita a: </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a) Advertência;</w:t>
      </w:r>
    </w:p>
    <w:p w:rsidR="00ED29EC" w:rsidRPr="00DB0512" w:rsidRDefault="00ED29EC" w:rsidP="0011389A">
      <w:pPr>
        <w:spacing w:line="360" w:lineRule="auto"/>
        <w:ind w:left="283" w:right="-177"/>
        <w:jc w:val="both"/>
        <w:rPr>
          <w:rFonts w:ascii="Arial" w:eastAsia="Arial Unicode MS" w:hAnsi="Arial" w:cs="Arial"/>
          <w:sz w:val="22"/>
          <w:szCs w:val="22"/>
          <w:lang w:val="pt-BR" w:eastAsia="ar-SA"/>
        </w:rPr>
      </w:pPr>
      <w:r w:rsidRPr="00DB0512">
        <w:rPr>
          <w:rFonts w:ascii="Arial" w:eastAsia="Arial Unicode MS" w:hAnsi="Arial" w:cs="Arial"/>
          <w:sz w:val="22"/>
          <w:szCs w:val="22"/>
          <w:lang w:val="pt-BR"/>
        </w:rPr>
        <w:t>b) Pagamento de uma multa diária, correspondente a 10% (dez por cento) do valor total do Contrato, corrigido monetariamente.</w:t>
      </w:r>
    </w:p>
    <w:p w:rsidR="00ED29EC" w:rsidRPr="00DB0512" w:rsidRDefault="00ED29EC" w:rsidP="0011389A">
      <w:pPr>
        <w:spacing w:line="360" w:lineRule="auto"/>
        <w:ind w:left="283" w:right="-177"/>
        <w:jc w:val="both"/>
        <w:rPr>
          <w:rFonts w:ascii="Arial" w:eastAsia="Arial Unicode MS" w:hAnsi="Arial" w:cs="Arial"/>
          <w:sz w:val="22"/>
          <w:szCs w:val="22"/>
          <w:lang w:val="pt-BR" w:eastAsia="ar-SA"/>
        </w:rPr>
      </w:pPr>
      <w:r w:rsidRPr="00DB0512">
        <w:rPr>
          <w:rFonts w:ascii="Arial" w:eastAsia="Arial Unicode MS" w:hAnsi="Arial" w:cs="Arial"/>
          <w:sz w:val="22"/>
          <w:szCs w:val="22"/>
          <w:lang w:val="pt-BR" w:eastAsia="ar-SA"/>
        </w:rPr>
        <w:t xml:space="preserve">10.8. Pela inexecução total da obrigação, a </w:t>
      </w:r>
      <w:r w:rsidRPr="00DB0512">
        <w:rPr>
          <w:rFonts w:ascii="Arial" w:eastAsia="Arial Unicode MS" w:hAnsi="Arial" w:cs="Arial"/>
          <w:b/>
          <w:sz w:val="22"/>
          <w:szCs w:val="22"/>
          <w:lang w:val="pt-BR" w:eastAsia="ar-SA"/>
        </w:rPr>
        <w:t>CONTRATANTE</w:t>
      </w:r>
      <w:r w:rsidRPr="00DB0512">
        <w:rPr>
          <w:rFonts w:ascii="Arial" w:eastAsia="Arial Unicode MS" w:hAnsi="Arial" w:cs="Arial"/>
          <w:sz w:val="22"/>
          <w:szCs w:val="22"/>
          <w:lang w:val="pt-BR" w:eastAsia="ar-SA"/>
        </w:rPr>
        <w:t xml:space="preserve"> rescindirá o contrato e aplicará multa de 20% (vinte por cento) sobre o valor total do contrato.</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10.9. As multas aqui previstas não têm caráter compensatório, porém moratório e, consequentemente, o pagamento delas não exime a</w:t>
      </w:r>
      <w:r w:rsidRPr="00DB0512">
        <w:rPr>
          <w:rFonts w:ascii="Arial" w:eastAsia="Arial Unicode MS" w:hAnsi="Arial" w:cs="Arial"/>
          <w:b/>
          <w:sz w:val="22"/>
          <w:szCs w:val="22"/>
          <w:lang w:val="pt-BR"/>
        </w:rPr>
        <w:t xml:space="preserve"> CONTRATADA</w:t>
      </w:r>
      <w:r w:rsidRPr="00DB0512">
        <w:rPr>
          <w:rFonts w:ascii="Arial" w:eastAsia="Arial Unicode MS" w:hAnsi="Arial" w:cs="Arial"/>
          <w:sz w:val="22"/>
          <w:szCs w:val="22"/>
          <w:lang w:val="pt-BR"/>
        </w:rPr>
        <w:t xml:space="preserve"> da reparação dos eventuais danos, perdas ou prejuízos que seu ato punível venha acarretar à </w:t>
      </w:r>
      <w:r w:rsidRPr="00DB0512">
        <w:rPr>
          <w:rFonts w:ascii="Arial" w:eastAsia="Arial Unicode MS" w:hAnsi="Arial" w:cs="Arial"/>
          <w:b/>
          <w:sz w:val="22"/>
          <w:szCs w:val="22"/>
          <w:lang w:val="pt-BR"/>
        </w:rPr>
        <w:t>CONTRATANTE</w:t>
      </w:r>
      <w:r w:rsidRPr="00DB0512">
        <w:rPr>
          <w:rFonts w:ascii="Arial" w:eastAsia="Arial Unicode MS" w:hAnsi="Arial" w:cs="Arial"/>
          <w:sz w:val="22"/>
          <w:szCs w:val="22"/>
          <w:lang w:val="pt-BR"/>
        </w:rPr>
        <w:t>.</w:t>
      </w:r>
    </w:p>
    <w:p w:rsidR="00ED29EC" w:rsidRPr="00DB0512" w:rsidRDefault="00ED29EC" w:rsidP="0011389A">
      <w:pPr>
        <w:pStyle w:val="LO-normal"/>
        <w:tabs>
          <w:tab w:val="left" w:pos="708"/>
        </w:tabs>
        <w:spacing w:line="360" w:lineRule="auto"/>
        <w:ind w:left="283" w:right="-177"/>
        <w:rPr>
          <w:rFonts w:ascii="Arial" w:eastAsia="Arial Unicode MS" w:hAnsi="Arial" w:cs="Arial"/>
          <w:color w:val="00000A"/>
          <w:sz w:val="22"/>
          <w:szCs w:val="22"/>
        </w:rPr>
      </w:pPr>
      <w:r w:rsidRPr="00DB0512">
        <w:rPr>
          <w:rFonts w:ascii="Arial" w:eastAsia="Arial Unicode MS" w:hAnsi="Arial" w:cs="Arial"/>
          <w:color w:val="00000A"/>
          <w:sz w:val="22"/>
          <w:szCs w:val="22"/>
        </w:rPr>
        <w:t>10.10. As penalidades de multa, previstas neste Edital, poderão ser aplicadas, cumulativamente, com as demais penalidades dispostas na Lei nº. 8.666/93.</w:t>
      </w:r>
    </w:p>
    <w:p w:rsidR="00ED29EC" w:rsidRPr="00DB0512" w:rsidRDefault="00ED29EC" w:rsidP="0011389A">
      <w:pPr>
        <w:pStyle w:val="LO-normal"/>
        <w:tabs>
          <w:tab w:val="left" w:pos="708"/>
        </w:tabs>
        <w:spacing w:line="360" w:lineRule="auto"/>
        <w:ind w:left="283" w:right="-177"/>
        <w:rPr>
          <w:rFonts w:ascii="Arial" w:eastAsia="Arial Unicode MS" w:hAnsi="Arial" w:cs="Arial"/>
          <w:sz w:val="22"/>
          <w:szCs w:val="22"/>
          <w:lang w:eastAsia="ar-SA"/>
        </w:rPr>
      </w:pPr>
      <w:r w:rsidRPr="00DB0512">
        <w:rPr>
          <w:rFonts w:ascii="Arial" w:eastAsia="Arial Unicode MS" w:hAnsi="Arial" w:cs="Arial"/>
          <w:color w:val="00000A"/>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ED29EC" w:rsidRPr="00DB0512" w:rsidRDefault="00ED29EC" w:rsidP="0011389A">
      <w:pPr>
        <w:spacing w:line="360" w:lineRule="auto"/>
        <w:ind w:left="283" w:right="-177"/>
        <w:jc w:val="both"/>
        <w:rPr>
          <w:rFonts w:ascii="Arial" w:eastAsia="Arial Unicode MS" w:hAnsi="Arial" w:cs="Arial"/>
          <w:sz w:val="22"/>
          <w:szCs w:val="22"/>
          <w:lang w:val="pt-BR" w:eastAsia="ar-SA"/>
        </w:rPr>
      </w:pPr>
      <w:r w:rsidRPr="00DB0512">
        <w:rPr>
          <w:rFonts w:ascii="Arial" w:eastAsia="Arial Unicode MS" w:hAnsi="Arial" w:cs="Arial"/>
          <w:sz w:val="22"/>
          <w:szCs w:val="22"/>
          <w:lang w:val="pt-BR"/>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ED29EC" w:rsidRPr="00DB0512" w:rsidRDefault="00ED29EC" w:rsidP="0011389A">
      <w:pPr>
        <w:spacing w:line="360" w:lineRule="auto"/>
        <w:ind w:left="283" w:right="-177"/>
        <w:jc w:val="both"/>
        <w:rPr>
          <w:rFonts w:ascii="Arial" w:eastAsia="Arial Unicode MS" w:hAnsi="Arial" w:cs="Arial"/>
          <w:sz w:val="22"/>
          <w:szCs w:val="22"/>
          <w:lang w:val="pt-BR" w:eastAsia="ar-SA"/>
        </w:rPr>
      </w:pPr>
      <w:r w:rsidRPr="00DB0512">
        <w:rPr>
          <w:rFonts w:ascii="Arial" w:eastAsia="Arial Unicode MS" w:hAnsi="Arial" w:cs="Arial"/>
          <w:sz w:val="22"/>
          <w:szCs w:val="22"/>
          <w:lang w:val="pt-BR" w:eastAsia="ar-SA"/>
        </w:rPr>
        <w:t xml:space="preserve">10.13. </w:t>
      </w:r>
      <w:r w:rsidRPr="00DB0512">
        <w:rPr>
          <w:rFonts w:ascii="Arial" w:eastAsia="Arial Unicode MS" w:hAnsi="Arial" w:cs="Arial"/>
          <w:sz w:val="22"/>
          <w:szCs w:val="22"/>
          <w:lang w:val="pt-BR"/>
        </w:rPr>
        <w:t xml:space="preserve">As multas serão cobradas da </w:t>
      </w:r>
      <w:r w:rsidRPr="00DB0512">
        <w:rPr>
          <w:rFonts w:ascii="Arial" w:eastAsia="Arial Unicode MS" w:hAnsi="Arial" w:cs="Arial"/>
          <w:b/>
          <w:sz w:val="22"/>
          <w:szCs w:val="22"/>
          <w:lang w:val="pt-BR"/>
        </w:rPr>
        <w:t>CO</w:t>
      </w:r>
      <w:r w:rsidRPr="00DB0512">
        <w:rPr>
          <w:rFonts w:ascii="Arial" w:eastAsia="Arial Unicode MS" w:hAnsi="Arial" w:cs="Arial"/>
          <w:b/>
          <w:sz w:val="22"/>
          <w:szCs w:val="22"/>
          <w:lang w:val="pt-BR" w:eastAsia="ar-SA"/>
        </w:rPr>
        <w:t>N</w:t>
      </w:r>
      <w:r w:rsidRPr="00DB0512">
        <w:rPr>
          <w:rFonts w:ascii="Arial" w:eastAsia="Arial Unicode MS" w:hAnsi="Arial" w:cs="Arial"/>
          <w:b/>
          <w:sz w:val="22"/>
          <w:szCs w:val="22"/>
          <w:lang w:val="pt-BR"/>
        </w:rPr>
        <w:t>TRATADA</w:t>
      </w:r>
      <w:r w:rsidRPr="00DB0512">
        <w:rPr>
          <w:rFonts w:ascii="Arial" w:eastAsia="Arial Unicode MS" w:hAnsi="Arial" w:cs="Arial"/>
          <w:sz w:val="22"/>
          <w:szCs w:val="22"/>
          <w:lang w:val="pt-BR"/>
        </w:rPr>
        <w:t xml:space="preserve"> por ocasião do primeiro pagamento que vier a ser efetuado após sua aplicação</w:t>
      </w:r>
      <w:r w:rsidRPr="00DB0512">
        <w:rPr>
          <w:rFonts w:ascii="Arial" w:eastAsia="Arial Unicode MS" w:hAnsi="Arial" w:cs="Arial"/>
          <w:sz w:val="22"/>
          <w:szCs w:val="22"/>
          <w:lang w:val="pt-BR" w:eastAsia="ar-SA"/>
        </w:rPr>
        <w:t>, ou cobradas judicialmente.</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eastAsia="ar-SA"/>
        </w:rPr>
        <w:t xml:space="preserve">10.14. Se a </w:t>
      </w:r>
      <w:r w:rsidRPr="00DB0512">
        <w:rPr>
          <w:rFonts w:ascii="Arial" w:eastAsia="Arial Unicode MS" w:hAnsi="Arial" w:cs="Arial"/>
          <w:b/>
          <w:sz w:val="22"/>
          <w:szCs w:val="22"/>
          <w:lang w:val="pt-BR" w:eastAsia="ar-SA"/>
        </w:rPr>
        <w:t xml:space="preserve">CONTRATADA </w:t>
      </w:r>
      <w:r w:rsidRPr="00DB0512">
        <w:rPr>
          <w:rFonts w:ascii="Arial" w:eastAsia="Arial Unicode MS" w:hAnsi="Arial" w:cs="Arial"/>
          <w:sz w:val="22"/>
          <w:szCs w:val="22"/>
          <w:lang w:val="pt-BR" w:eastAsia="ar-SA"/>
        </w:rPr>
        <w:t xml:space="preserve">não tiver valores a receber da </w:t>
      </w:r>
      <w:r w:rsidRPr="00DB0512">
        <w:rPr>
          <w:rFonts w:ascii="Arial" w:eastAsia="Arial Unicode MS" w:hAnsi="Arial" w:cs="Arial"/>
          <w:b/>
          <w:sz w:val="22"/>
          <w:szCs w:val="22"/>
          <w:lang w:val="pt-BR" w:eastAsia="ar-SA"/>
        </w:rPr>
        <w:t>CONTRATANTE</w:t>
      </w:r>
      <w:r w:rsidRPr="00DB0512">
        <w:rPr>
          <w:rFonts w:ascii="Arial" w:eastAsia="Arial Unicode MS" w:hAnsi="Arial" w:cs="Arial"/>
          <w:sz w:val="22"/>
          <w:szCs w:val="22"/>
          <w:lang w:val="pt-BR" w:eastAsia="ar-SA"/>
        </w:rPr>
        <w:t>, terá o prazo de 05 (cinco) dias úteis, após a notificação oficial, para recolhimento da multa através de DAM – Documentos de Arrecadação Municipal.</w:t>
      </w:r>
    </w:p>
    <w:p w:rsidR="00ED29EC" w:rsidRPr="00DB0512" w:rsidRDefault="00ED29EC" w:rsidP="0011389A">
      <w:pPr>
        <w:spacing w:line="360" w:lineRule="auto"/>
        <w:ind w:left="283" w:right="-177"/>
        <w:jc w:val="both"/>
        <w:rPr>
          <w:rFonts w:ascii="Arial" w:eastAsia="Arial Unicode MS" w:hAnsi="Arial" w:cs="Arial"/>
          <w:sz w:val="22"/>
          <w:szCs w:val="22"/>
          <w:lang w:val="pt-BR"/>
        </w:rPr>
      </w:pPr>
    </w:p>
    <w:p w:rsidR="00ED29EC" w:rsidRPr="00E24931" w:rsidRDefault="00ED29EC" w:rsidP="0011389A">
      <w:pPr>
        <w:spacing w:line="360" w:lineRule="auto"/>
        <w:ind w:left="283" w:right="-177"/>
        <w:jc w:val="both"/>
        <w:rPr>
          <w:rFonts w:ascii="Arial" w:eastAsia="Arial Unicode MS" w:hAnsi="Arial" w:cs="Arial"/>
          <w:sz w:val="22"/>
          <w:szCs w:val="22"/>
          <w:lang w:val="pt-BR"/>
        </w:rPr>
      </w:pPr>
      <w:r w:rsidRPr="00E24931">
        <w:rPr>
          <w:rFonts w:ascii="Arial" w:eastAsia="Arial Unicode MS" w:hAnsi="Arial" w:cs="Arial"/>
          <w:b/>
          <w:sz w:val="22"/>
          <w:szCs w:val="22"/>
          <w:lang w:val="pt-BR"/>
        </w:rPr>
        <w:t xml:space="preserve">11 </w:t>
      </w:r>
      <w:r w:rsidRPr="00E24931">
        <w:rPr>
          <w:rFonts w:ascii="Arial" w:eastAsia="Arial Unicode MS" w:hAnsi="Arial" w:cs="Arial"/>
          <w:sz w:val="22"/>
          <w:szCs w:val="22"/>
          <w:lang w:val="pt-BR"/>
        </w:rPr>
        <w:t xml:space="preserve">- </w:t>
      </w:r>
      <w:r w:rsidRPr="00E24931">
        <w:rPr>
          <w:rFonts w:ascii="Arial" w:eastAsia="Arial Unicode MS" w:hAnsi="Arial" w:cs="Arial"/>
          <w:b/>
          <w:sz w:val="22"/>
          <w:szCs w:val="22"/>
          <w:lang w:val="pt-BR"/>
        </w:rPr>
        <w:t>DA DOTAÇÃO</w:t>
      </w:r>
    </w:p>
    <w:p w:rsidR="00E24931" w:rsidRDefault="00ED29EC" w:rsidP="0011389A">
      <w:pPr>
        <w:spacing w:line="360" w:lineRule="auto"/>
        <w:ind w:left="283" w:right="-177"/>
        <w:jc w:val="both"/>
        <w:rPr>
          <w:rFonts w:ascii="Arial" w:eastAsia="Arial Unicode MS" w:hAnsi="Arial" w:cs="Arial"/>
          <w:sz w:val="22"/>
          <w:szCs w:val="22"/>
          <w:lang w:val="pt-BR"/>
        </w:rPr>
      </w:pPr>
      <w:r w:rsidRPr="00E24931">
        <w:rPr>
          <w:rFonts w:ascii="Arial" w:eastAsia="Arial Unicode MS" w:hAnsi="Arial" w:cs="Arial"/>
          <w:sz w:val="22"/>
          <w:szCs w:val="22"/>
          <w:lang w:val="pt-BR"/>
        </w:rPr>
        <w:t xml:space="preserve">11.1. A despesa decorrente da aquisição objeto do presente certame correrá a conta </w:t>
      </w:r>
      <w:proofErr w:type="gramStart"/>
      <w:r w:rsidRPr="00E24931">
        <w:rPr>
          <w:rFonts w:ascii="Arial" w:eastAsia="Arial Unicode MS" w:hAnsi="Arial" w:cs="Arial"/>
          <w:sz w:val="22"/>
          <w:szCs w:val="22"/>
          <w:lang w:val="pt-BR"/>
        </w:rPr>
        <w:t>da seguinte</w:t>
      </w:r>
      <w:r w:rsidR="00E24931">
        <w:rPr>
          <w:rFonts w:ascii="Arial" w:eastAsia="Arial Unicode MS" w:hAnsi="Arial" w:cs="Arial"/>
          <w:sz w:val="22"/>
          <w:szCs w:val="22"/>
          <w:lang w:val="pt-BR"/>
        </w:rPr>
        <w:t xml:space="preserve">s </w:t>
      </w:r>
      <w:r w:rsidRPr="00E24931">
        <w:rPr>
          <w:rFonts w:ascii="Arial" w:eastAsia="Arial Unicode MS" w:hAnsi="Arial" w:cs="Arial"/>
          <w:sz w:val="22"/>
          <w:szCs w:val="22"/>
          <w:lang w:val="pt-BR"/>
        </w:rPr>
        <w:t>dotaç</w:t>
      </w:r>
      <w:r w:rsidR="00E24931">
        <w:rPr>
          <w:rFonts w:ascii="Arial" w:eastAsia="Arial Unicode MS" w:hAnsi="Arial" w:cs="Arial"/>
          <w:sz w:val="22"/>
          <w:szCs w:val="22"/>
          <w:lang w:val="pt-BR"/>
        </w:rPr>
        <w:t>ões</w:t>
      </w:r>
      <w:proofErr w:type="gramEnd"/>
      <w:r w:rsidRPr="00E24931">
        <w:rPr>
          <w:rFonts w:ascii="Arial" w:eastAsia="Arial Unicode MS" w:hAnsi="Arial" w:cs="Arial"/>
          <w:sz w:val="22"/>
          <w:szCs w:val="22"/>
          <w:lang w:val="pt-BR"/>
        </w:rPr>
        <w:t>:</w:t>
      </w:r>
    </w:p>
    <w:p w:rsidR="00E24931" w:rsidRDefault="00E24931" w:rsidP="0011389A">
      <w:pPr>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lastRenderedPageBreak/>
        <w:t>Unidade gestora: 1 – Prefeitura Municipal de Caçador</w:t>
      </w:r>
    </w:p>
    <w:p w:rsidR="00E24931" w:rsidRDefault="00E24931" w:rsidP="0011389A">
      <w:pPr>
        <w:spacing w:line="360" w:lineRule="auto"/>
        <w:ind w:left="283" w:right="-177"/>
        <w:jc w:val="both"/>
        <w:rPr>
          <w:rFonts w:ascii="Arial" w:eastAsia="Arial Unicode MS" w:hAnsi="Arial" w:cs="Arial"/>
          <w:sz w:val="22"/>
          <w:szCs w:val="22"/>
          <w:lang w:val="pt-BR"/>
        </w:rPr>
      </w:pPr>
      <w:proofErr w:type="spellStart"/>
      <w:r>
        <w:rPr>
          <w:rFonts w:ascii="Arial" w:eastAsia="Arial Unicode MS" w:hAnsi="Arial" w:cs="Arial"/>
          <w:sz w:val="22"/>
          <w:szCs w:val="22"/>
          <w:lang w:val="pt-BR"/>
        </w:rPr>
        <w:t>Orgão</w:t>
      </w:r>
      <w:proofErr w:type="spellEnd"/>
      <w:r>
        <w:rPr>
          <w:rFonts w:ascii="Arial" w:eastAsia="Arial Unicode MS" w:hAnsi="Arial" w:cs="Arial"/>
          <w:sz w:val="22"/>
          <w:szCs w:val="22"/>
          <w:lang w:val="pt-BR"/>
        </w:rPr>
        <w:t xml:space="preserve"> orçam.: 2000 – Chefia do Executivo</w:t>
      </w:r>
    </w:p>
    <w:p w:rsidR="00E24931" w:rsidRDefault="00E24931" w:rsidP="0011389A">
      <w:pPr>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Um. Orçam.: 2001 – Gabinete do Prefeito</w:t>
      </w:r>
    </w:p>
    <w:p w:rsidR="00E24931" w:rsidRDefault="00E24931" w:rsidP="0011389A">
      <w:pPr>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Função.: 4 – Administração</w:t>
      </w:r>
    </w:p>
    <w:p w:rsidR="00E24931" w:rsidRDefault="00E24931" w:rsidP="0011389A">
      <w:pPr>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Subfunção: 122 – Administração Geral</w:t>
      </w:r>
    </w:p>
    <w:p w:rsidR="00E24931" w:rsidRDefault="00E24931" w:rsidP="0011389A">
      <w:pPr>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Programa: 2 – Administração e Planejamento</w:t>
      </w:r>
    </w:p>
    <w:p w:rsidR="00E24931" w:rsidRDefault="00E24931" w:rsidP="00E24931">
      <w:pPr>
        <w:tabs>
          <w:tab w:val="left" w:pos="1620"/>
        </w:tabs>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Ação: 2.2 Manutenção do Gabinete do Prefeito</w:t>
      </w:r>
    </w:p>
    <w:p w:rsidR="00E24931" w:rsidRDefault="00E24931" w:rsidP="00E24931">
      <w:pPr>
        <w:tabs>
          <w:tab w:val="left" w:pos="1620"/>
        </w:tabs>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Despesa.: 5 – 3.3.90.00.00 – Aplicações Diretas</w:t>
      </w:r>
    </w:p>
    <w:p w:rsidR="00E24931" w:rsidRDefault="00E24931" w:rsidP="00E24931">
      <w:pPr>
        <w:tabs>
          <w:tab w:val="left" w:pos="1620"/>
        </w:tabs>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Fonte recurso: 100 – Recursos Ordinários</w:t>
      </w:r>
    </w:p>
    <w:p w:rsidR="00E24931" w:rsidRDefault="00E24931" w:rsidP="00E24931">
      <w:pPr>
        <w:tabs>
          <w:tab w:val="left" w:pos="1620"/>
        </w:tabs>
        <w:spacing w:line="360" w:lineRule="auto"/>
        <w:ind w:left="283" w:right="-177"/>
        <w:jc w:val="both"/>
        <w:rPr>
          <w:rFonts w:ascii="Arial" w:eastAsia="Arial Unicode MS" w:hAnsi="Arial" w:cs="Arial"/>
          <w:sz w:val="22"/>
          <w:szCs w:val="22"/>
          <w:lang w:val="pt-BR"/>
        </w:rPr>
      </w:pPr>
    </w:p>
    <w:p w:rsidR="00E24931" w:rsidRDefault="00E24931" w:rsidP="00E24931">
      <w:pPr>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Unidade gestora: 1 – Prefeitura Municipal de Caçador</w:t>
      </w:r>
    </w:p>
    <w:p w:rsidR="00E24931" w:rsidRDefault="00E24931" w:rsidP="00E24931">
      <w:pPr>
        <w:spacing w:line="360" w:lineRule="auto"/>
        <w:ind w:left="283" w:right="-177"/>
        <w:jc w:val="both"/>
        <w:rPr>
          <w:rFonts w:ascii="Arial" w:eastAsia="Arial Unicode MS" w:hAnsi="Arial" w:cs="Arial"/>
          <w:sz w:val="22"/>
          <w:szCs w:val="22"/>
          <w:lang w:val="pt-BR"/>
        </w:rPr>
      </w:pPr>
      <w:proofErr w:type="spellStart"/>
      <w:r>
        <w:rPr>
          <w:rFonts w:ascii="Arial" w:eastAsia="Arial Unicode MS" w:hAnsi="Arial" w:cs="Arial"/>
          <w:sz w:val="22"/>
          <w:szCs w:val="22"/>
          <w:lang w:val="pt-BR"/>
        </w:rPr>
        <w:t>Orgão</w:t>
      </w:r>
      <w:proofErr w:type="spellEnd"/>
      <w:r>
        <w:rPr>
          <w:rFonts w:ascii="Arial" w:eastAsia="Arial Unicode MS" w:hAnsi="Arial" w:cs="Arial"/>
          <w:sz w:val="22"/>
          <w:szCs w:val="22"/>
          <w:lang w:val="pt-BR"/>
        </w:rPr>
        <w:t xml:space="preserve"> orçam.: 2000 – Chefia do Executivo</w:t>
      </w:r>
    </w:p>
    <w:p w:rsidR="00E24931" w:rsidRDefault="00E24931" w:rsidP="00E24931">
      <w:pPr>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Um. Orçam.: 2011 – Secretaria da Fazenda</w:t>
      </w:r>
    </w:p>
    <w:p w:rsidR="00E24931" w:rsidRDefault="00E24931" w:rsidP="00E24931">
      <w:pPr>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Função.: 4 – Administração</w:t>
      </w:r>
    </w:p>
    <w:p w:rsidR="00E24931" w:rsidRDefault="00E24931" w:rsidP="00E24931">
      <w:pPr>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Subfunção: 123 – Administração Financeira</w:t>
      </w:r>
    </w:p>
    <w:p w:rsidR="00E24931" w:rsidRDefault="00E24931" w:rsidP="00E24931">
      <w:pPr>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Programa: 2 – Administração e Planejamento</w:t>
      </w:r>
    </w:p>
    <w:p w:rsidR="00E24931" w:rsidRDefault="00E24931" w:rsidP="00E24931">
      <w:pPr>
        <w:tabs>
          <w:tab w:val="left" w:pos="1620"/>
        </w:tabs>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Ação: 2.15 Manutenção da Secretaria da Fazenda</w:t>
      </w:r>
    </w:p>
    <w:p w:rsidR="00E24931" w:rsidRDefault="00E24931" w:rsidP="00E24931">
      <w:pPr>
        <w:tabs>
          <w:tab w:val="left" w:pos="1620"/>
        </w:tabs>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Despesa.: 171 – 3.3.90.00.00 – Aplicações Diretas</w:t>
      </w:r>
    </w:p>
    <w:p w:rsidR="00E24931" w:rsidRPr="00DB0512" w:rsidRDefault="00E24931" w:rsidP="00E24931">
      <w:pPr>
        <w:tabs>
          <w:tab w:val="left" w:pos="1620"/>
        </w:tabs>
        <w:spacing w:line="360" w:lineRule="auto"/>
        <w:ind w:left="283" w:right="-177"/>
        <w:jc w:val="both"/>
        <w:rPr>
          <w:rFonts w:ascii="Arial" w:eastAsia="Arial Unicode MS" w:hAnsi="Arial" w:cs="Arial"/>
          <w:sz w:val="22"/>
          <w:szCs w:val="22"/>
          <w:lang w:val="pt-BR"/>
        </w:rPr>
      </w:pPr>
      <w:r>
        <w:rPr>
          <w:rFonts w:ascii="Arial" w:eastAsia="Arial Unicode MS" w:hAnsi="Arial" w:cs="Arial"/>
          <w:sz w:val="22"/>
          <w:szCs w:val="22"/>
          <w:lang w:val="pt-BR"/>
        </w:rPr>
        <w:t>Fonte recurso: 100 – Recursos Ordinários</w:t>
      </w:r>
    </w:p>
    <w:p w:rsidR="00E24931" w:rsidRPr="00DB0512" w:rsidRDefault="00E24931" w:rsidP="00E24931">
      <w:pPr>
        <w:tabs>
          <w:tab w:val="left" w:pos="1620"/>
        </w:tabs>
        <w:spacing w:line="360" w:lineRule="auto"/>
        <w:ind w:left="283" w:right="-177"/>
        <w:jc w:val="both"/>
        <w:rPr>
          <w:rFonts w:ascii="Arial" w:eastAsia="Arial Unicode MS" w:hAnsi="Arial" w:cs="Arial"/>
          <w:sz w:val="22"/>
          <w:szCs w:val="22"/>
          <w:lang w:val="pt-BR"/>
        </w:rPr>
      </w:pPr>
    </w:p>
    <w:p w:rsidR="00ED29EC" w:rsidRPr="00DB0512" w:rsidRDefault="0001070D" w:rsidP="0011389A">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b/>
          <w:sz w:val="22"/>
          <w:szCs w:val="22"/>
          <w:lang w:val="pt-BR"/>
        </w:rPr>
        <w:t xml:space="preserve"> </w:t>
      </w:r>
      <w:r w:rsidR="00ED29EC" w:rsidRPr="00DB0512">
        <w:rPr>
          <w:rFonts w:ascii="Arial" w:eastAsia="Arial Unicode MS" w:hAnsi="Arial" w:cs="Arial"/>
          <w:b/>
          <w:sz w:val="22"/>
          <w:szCs w:val="22"/>
          <w:lang w:val="pt-BR"/>
        </w:rPr>
        <w:t xml:space="preserve">12 </w:t>
      </w:r>
      <w:r w:rsidR="00ED29EC" w:rsidRPr="00DB0512">
        <w:rPr>
          <w:rFonts w:ascii="Arial" w:eastAsia="Arial Unicode MS" w:hAnsi="Arial" w:cs="Arial"/>
          <w:sz w:val="22"/>
          <w:szCs w:val="22"/>
          <w:lang w:val="pt-BR"/>
        </w:rPr>
        <w:t>-</w:t>
      </w:r>
      <w:r w:rsidR="00ED29EC" w:rsidRPr="00DB0512">
        <w:rPr>
          <w:rFonts w:ascii="Arial" w:eastAsia="Arial Unicode MS" w:hAnsi="Arial" w:cs="Arial"/>
          <w:b/>
          <w:sz w:val="22"/>
          <w:szCs w:val="22"/>
          <w:lang w:val="pt-BR"/>
        </w:rPr>
        <w:t xml:space="preserve"> DO PAGAMENTO</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 xml:space="preserve">12.1. O pagamento pela aquisição do objeto da presente Licitação será feito em favor da licitante vencedora em até 30 (trinta) dias após a efetiva entrega e/ou prestação dos serviços e produtos acompanhados da respectiva Nota Fiscal, mediante depósito bancário em sua conta corrente, ou diretamente ao representante legal. </w:t>
      </w:r>
    </w:p>
    <w:p w:rsidR="00ED29EC" w:rsidRPr="00DB0512" w:rsidRDefault="00ED29EC" w:rsidP="0011389A">
      <w:pPr>
        <w:spacing w:line="360" w:lineRule="auto"/>
        <w:ind w:left="283" w:right="-177"/>
        <w:jc w:val="both"/>
        <w:rPr>
          <w:rFonts w:ascii="Arial" w:eastAsia="Arial Unicode MS" w:hAnsi="Arial" w:cs="Arial"/>
          <w:sz w:val="22"/>
          <w:szCs w:val="22"/>
          <w:lang w:val="pt-BR"/>
        </w:rPr>
      </w:pPr>
      <w:r w:rsidRPr="00DB0512">
        <w:rPr>
          <w:rFonts w:ascii="Arial" w:eastAsia="Arial Unicode MS" w:hAnsi="Arial" w:cs="Arial"/>
          <w:sz w:val="22"/>
          <w:szCs w:val="22"/>
          <w:lang w:val="pt-BR"/>
        </w:rPr>
        <w:t>12.2. O número do CNPJ constante das notas fiscais deverá ser aquele fornecido na fase de habilitação (item 4.2. b deste Edital).</w:t>
      </w:r>
    </w:p>
    <w:p w:rsidR="00ED29EC" w:rsidRPr="00DB0512" w:rsidRDefault="00ED29EC" w:rsidP="0011389A">
      <w:pPr>
        <w:pStyle w:val="western"/>
        <w:spacing w:after="0" w:line="360" w:lineRule="auto"/>
        <w:ind w:left="283" w:right="-177"/>
        <w:jc w:val="both"/>
        <w:rPr>
          <w:rFonts w:ascii="Arial" w:eastAsia="Arial Unicode MS" w:hAnsi="Arial" w:cs="Arial"/>
          <w:lang w:val="pt-BR"/>
        </w:rPr>
      </w:pPr>
      <w:r w:rsidRPr="00DB0512">
        <w:rPr>
          <w:rFonts w:ascii="Arial" w:eastAsia="Arial Unicode MS" w:hAnsi="Arial" w:cs="Arial"/>
          <w:lang w:val="pt-BR"/>
        </w:rPr>
        <w:t xml:space="preserve">12.3. </w:t>
      </w:r>
      <w:r w:rsidRPr="00DB0512">
        <w:rPr>
          <w:rFonts w:ascii="Arial" w:hAnsi="Arial" w:cs="Arial"/>
          <w:lang w:val="pt-BR" w:eastAsia="en-US"/>
        </w:rPr>
        <w:t>O pagamento será efetuado a vista mediante apresentação da</w:t>
      </w:r>
      <w:r w:rsidRPr="00DB0512">
        <w:rPr>
          <w:rFonts w:ascii="Arial" w:hAnsi="Arial" w:cs="Arial"/>
          <w:lang w:val="pt-BR"/>
        </w:rPr>
        <w:t xml:space="preserve"> Nota Fiscal na Diretoria de Compras do Município devidamente assinada pelo requisitante e servidor designado para fiscalização deste pregão, responsável pelo recebimento dos serviços. </w:t>
      </w:r>
    </w:p>
    <w:p w:rsidR="00ED29EC" w:rsidRPr="00DB0512" w:rsidRDefault="00ED29EC" w:rsidP="0011389A">
      <w:pPr>
        <w:pStyle w:val="Corpodotexto"/>
        <w:spacing w:after="0" w:line="360" w:lineRule="auto"/>
        <w:ind w:left="283" w:right="-177"/>
        <w:jc w:val="both"/>
        <w:rPr>
          <w:rFonts w:ascii="Arial" w:eastAsia="Arial Unicode MS" w:hAnsi="Arial" w:cs="Arial"/>
          <w:sz w:val="22"/>
          <w:szCs w:val="22"/>
        </w:rPr>
      </w:pPr>
      <w:r w:rsidRPr="00DB0512">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508B0" w:rsidRPr="00DB0512" w:rsidRDefault="001508B0" w:rsidP="0011389A">
      <w:pPr>
        <w:pStyle w:val="Corpodotexto"/>
        <w:spacing w:after="0" w:line="360" w:lineRule="auto"/>
        <w:ind w:left="283" w:right="-177"/>
        <w:jc w:val="both"/>
        <w:rPr>
          <w:rFonts w:ascii="Arial" w:hAnsi="Arial" w:cs="Arial"/>
          <w:sz w:val="22"/>
          <w:szCs w:val="22"/>
        </w:rPr>
      </w:pPr>
    </w:p>
    <w:p w:rsidR="00ED29EC" w:rsidRPr="00DB0512" w:rsidRDefault="00ED29EC" w:rsidP="0011389A">
      <w:pPr>
        <w:pStyle w:val="Padro"/>
        <w:shd w:val="clear" w:color="auto" w:fill="FFFFFF" w:themeFill="background1"/>
        <w:spacing w:line="360" w:lineRule="auto"/>
        <w:ind w:left="283" w:right="-177"/>
        <w:jc w:val="both"/>
        <w:rPr>
          <w:rFonts w:ascii="Arial" w:hAnsi="Arial" w:cs="Arial"/>
          <w:b/>
          <w:color w:val="000000"/>
          <w:sz w:val="22"/>
          <w:szCs w:val="22"/>
        </w:rPr>
      </w:pPr>
      <w:r w:rsidRPr="00DB0512">
        <w:rPr>
          <w:rFonts w:ascii="Arial" w:hAnsi="Arial" w:cs="Arial"/>
          <w:b/>
          <w:color w:val="000000"/>
          <w:sz w:val="22"/>
          <w:szCs w:val="22"/>
        </w:rPr>
        <w:t>13 - DA RESCISÃO CONTRATUAL</w:t>
      </w:r>
    </w:p>
    <w:p w:rsidR="00ED29EC" w:rsidRPr="00DB0512" w:rsidRDefault="00ED29EC" w:rsidP="0011389A">
      <w:pPr>
        <w:pStyle w:val="Padro"/>
        <w:shd w:val="clear" w:color="auto" w:fill="FFFFFF" w:themeFill="background1"/>
        <w:spacing w:line="360" w:lineRule="auto"/>
        <w:ind w:left="283" w:right="-177"/>
        <w:jc w:val="both"/>
        <w:rPr>
          <w:rFonts w:ascii="Arial" w:hAnsi="Arial" w:cs="Arial"/>
          <w:color w:val="000000"/>
          <w:sz w:val="22"/>
          <w:szCs w:val="22"/>
        </w:rPr>
      </w:pPr>
      <w:r w:rsidRPr="00DB0512">
        <w:rPr>
          <w:rFonts w:ascii="Arial" w:hAnsi="Arial" w:cs="Arial"/>
          <w:bCs/>
          <w:color w:val="000000"/>
          <w:sz w:val="22"/>
          <w:szCs w:val="22"/>
        </w:rPr>
        <w:t>13.1 -</w:t>
      </w:r>
      <w:r w:rsidRPr="00DB0512">
        <w:rPr>
          <w:rFonts w:ascii="Arial" w:hAnsi="Arial" w:cs="Arial"/>
          <w:color w:val="000000"/>
          <w:sz w:val="22"/>
          <w:szCs w:val="22"/>
        </w:rPr>
        <w:t xml:space="preserve"> Poderão ser motivo de rescisão contratual as hipóteses elencadas no art. 78, da Lei 8666/93.</w:t>
      </w:r>
    </w:p>
    <w:p w:rsidR="00ED29EC" w:rsidRPr="00DB0512" w:rsidRDefault="00ED29EC" w:rsidP="0011389A">
      <w:pPr>
        <w:pStyle w:val="Padro"/>
        <w:shd w:val="clear" w:color="auto" w:fill="FFFFFF" w:themeFill="background1"/>
        <w:spacing w:line="360" w:lineRule="auto"/>
        <w:ind w:left="283" w:right="-177"/>
        <w:jc w:val="both"/>
        <w:rPr>
          <w:rFonts w:ascii="Arial" w:hAnsi="Arial" w:cs="Arial"/>
          <w:color w:val="000000"/>
          <w:sz w:val="22"/>
          <w:szCs w:val="22"/>
        </w:rPr>
      </w:pPr>
      <w:r w:rsidRPr="00DB0512">
        <w:rPr>
          <w:rFonts w:ascii="Arial" w:hAnsi="Arial" w:cs="Arial"/>
          <w:bCs/>
          <w:color w:val="000000"/>
          <w:sz w:val="22"/>
          <w:szCs w:val="22"/>
        </w:rPr>
        <w:t>13.2 -</w:t>
      </w:r>
      <w:r w:rsidRPr="00DB0512">
        <w:rPr>
          <w:rFonts w:ascii="Arial" w:hAnsi="Arial" w:cs="Arial"/>
          <w:color w:val="000000"/>
          <w:sz w:val="22"/>
          <w:szCs w:val="22"/>
        </w:rPr>
        <w:t xml:space="preserve"> Caso a contratante não se utilize da prerrogativa de rescindir o contrato a seu exclusivo </w:t>
      </w:r>
      <w:r w:rsidRPr="00DB0512">
        <w:rPr>
          <w:rFonts w:ascii="Arial" w:hAnsi="Arial" w:cs="Arial"/>
          <w:color w:val="000000"/>
          <w:sz w:val="22"/>
          <w:szCs w:val="22"/>
        </w:rPr>
        <w:lastRenderedPageBreak/>
        <w:t>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ED29EC" w:rsidRPr="00DB0512" w:rsidRDefault="00ED29EC" w:rsidP="0011389A">
      <w:pPr>
        <w:pStyle w:val="Padro"/>
        <w:shd w:val="clear" w:color="auto" w:fill="FFFFFF" w:themeFill="background1"/>
        <w:spacing w:line="360" w:lineRule="auto"/>
        <w:ind w:left="283" w:right="-177"/>
        <w:jc w:val="both"/>
        <w:rPr>
          <w:rFonts w:ascii="Arial" w:hAnsi="Arial" w:cs="Arial"/>
          <w:color w:val="000000"/>
          <w:sz w:val="22"/>
          <w:szCs w:val="22"/>
        </w:rPr>
      </w:pPr>
      <w:r w:rsidRPr="00DB0512">
        <w:rPr>
          <w:rFonts w:ascii="Arial" w:hAnsi="Arial" w:cs="Arial"/>
          <w:bCs/>
          <w:color w:val="000000"/>
          <w:sz w:val="22"/>
          <w:szCs w:val="22"/>
        </w:rPr>
        <w:t>13.3 -</w:t>
      </w:r>
      <w:r w:rsidRPr="00DB0512">
        <w:rPr>
          <w:rFonts w:ascii="Arial" w:hAnsi="Arial" w:cs="Arial"/>
          <w:color w:val="000000"/>
          <w:sz w:val="22"/>
          <w:szCs w:val="22"/>
        </w:rPr>
        <w:t xml:space="preserve"> O licitante reconhece os direitos da Administração nos casos de rescisão previstos nos artigos 77 a 80, da Lei 8666/93.</w:t>
      </w:r>
    </w:p>
    <w:p w:rsidR="00ED29EC" w:rsidRPr="00DB0512" w:rsidRDefault="00ED29EC" w:rsidP="0011389A">
      <w:pPr>
        <w:spacing w:line="360" w:lineRule="auto"/>
        <w:ind w:left="283" w:right="-177"/>
        <w:jc w:val="both"/>
        <w:rPr>
          <w:rFonts w:ascii="Arial" w:hAnsi="Arial" w:cs="Arial"/>
          <w:b/>
          <w:sz w:val="22"/>
          <w:szCs w:val="22"/>
          <w:lang w:val="pt-BR"/>
        </w:rPr>
      </w:pPr>
    </w:p>
    <w:p w:rsidR="00ED29EC" w:rsidRPr="00DB0512" w:rsidRDefault="00ED29EC" w:rsidP="0011389A">
      <w:pPr>
        <w:spacing w:line="360" w:lineRule="auto"/>
        <w:ind w:left="283" w:right="-177"/>
        <w:jc w:val="both"/>
        <w:rPr>
          <w:rFonts w:ascii="Arial" w:hAnsi="Arial" w:cs="Arial"/>
          <w:b/>
          <w:sz w:val="22"/>
          <w:szCs w:val="22"/>
          <w:lang w:val="pt-BR"/>
        </w:rPr>
      </w:pPr>
      <w:r w:rsidRPr="00DB0512">
        <w:rPr>
          <w:rFonts w:ascii="Arial" w:hAnsi="Arial" w:cs="Arial"/>
          <w:b/>
          <w:sz w:val="22"/>
          <w:szCs w:val="22"/>
          <w:lang w:val="pt-BR"/>
        </w:rPr>
        <w:t>14 - DAS OBRIGAÇÕES DA VENCEDORA</w:t>
      </w:r>
    </w:p>
    <w:p w:rsidR="00ED29EC" w:rsidRPr="00DB0512" w:rsidRDefault="00ED29EC" w:rsidP="0011389A">
      <w:pPr>
        <w:spacing w:line="360" w:lineRule="auto"/>
        <w:ind w:left="283" w:right="-177"/>
        <w:jc w:val="both"/>
        <w:rPr>
          <w:rFonts w:ascii="Arial" w:hAnsi="Arial" w:cs="Arial"/>
          <w:sz w:val="22"/>
          <w:szCs w:val="22"/>
          <w:lang w:val="pt-BR"/>
        </w:rPr>
      </w:pPr>
      <w:r w:rsidRPr="00DB0512">
        <w:rPr>
          <w:rFonts w:ascii="Arial" w:hAnsi="Arial" w:cs="Arial"/>
          <w:sz w:val="22"/>
          <w:szCs w:val="22"/>
          <w:lang w:val="pt-BR"/>
        </w:rPr>
        <w:t xml:space="preserve">14.1 – A(s) licitante(s) vencedora(s) ficará(ão) obrigada(s) a cumprir as obrigações resultantes da observância da Lei nº 8666/93, bem como as obrigações dispostas no Termo de Referência e na Minuta do Contrato, conforme os anexos I e VIII, respectivamente. </w:t>
      </w:r>
    </w:p>
    <w:p w:rsidR="00ED29EC" w:rsidRPr="00DB0512" w:rsidRDefault="00ED29EC" w:rsidP="0011389A">
      <w:pPr>
        <w:spacing w:line="360" w:lineRule="auto"/>
        <w:ind w:left="283" w:right="-177"/>
        <w:jc w:val="both"/>
        <w:rPr>
          <w:rFonts w:ascii="Arial" w:hAnsi="Arial" w:cs="Arial"/>
          <w:sz w:val="22"/>
          <w:szCs w:val="22"/>
          <w:lang w:val="pt-BR"/>
        </w:rPr>
      </w:pPr>
    </w:p>
    <w:p w:rsidR="00ED29EC" w:rsidRPr="00DB0512" w:rsidRDefault="00ED29EC" w:rsidP="0011389A">
      <w:pPr>
        <w:pStyle w:val="Padro"/>
        <w:spacing w:line="360" w:lineRule="auto"/>
        <w:ind w:left="283" w:right="-177"/>
        <w:jc w:val="both"/>
        <w:rPr>
          <w:rFonts w:ascii="Arial" w:hAnsi="Arial" w:cs="Arial"/>
          <w:b/>
          <w:color w:val="000000"/>
          <w:sz w:val="22"/>
          <w:szCs w:val="22"/>
        </w:rPr>
      </w:pPr>
      <w:r w:rsidRPr="00DB0512">
        <w:rPr>
          <w:rFonts w:ascii="Arial" w:hAnsi="Arial" w:cs="Arial"/>
          <w:b/>
          <w:color w:val="000000"/>
          <w:sz w:val="22"/>
          <w:szCs w:val="22"/>
        </w:rPr>
        <w:t xml:space="preserve">15 </w:t>
      </w:r>
      <w:r w:rsidRPr="00DB0512">
        <w:rPr>
          <w:rFonts w:ascii="Arial" w:hAnsi="Arial" w:cs="Arial"/>
          <w:b/>
          <w:sz w:val="22"/>
          <w:szCs w:val="22"/>
        </w:rPr>
        <w:t>-</w:t>
      </w:r>
      <w:r w:rsidRPr="00DB0512">
        <w:rPr>
          <w:rFonts w:ascii="Arial" w:hAnsi="Arial" w:cs="Arial"/>
          <w:sz w:val="22"/>
          <w:szCs w:val="22"/>
        </w:rPr>
        <w:t xml:space="preserve"> </w:t>
      </w:r>
      <w:r w:rsidRPr="00DB0512">
        <w:rPr>
          <w:rFonts w:ascii="Arial" w:hAnsi="Arial" w:cs="Arial"/>
          <w:b/>
          <w:sz w:val="22"/>
          <w:szCs w:val="22"/>
        </w:rPr>
        <w:t>DAS DISPOSIÇÕES GERAIS</w:t>
      </w:r>
    </w:p>
    <w:p w:rsidR="00ED29EC" w:rsidRPr="00DB0512" w:rsidRDefault="00ED29EC" w:rsidP="0011389A">
      <w:pPr>
        <w:pStyle w:val="western"/>
        <w:spacing w:after="0" w:line="360" w:lineRule="auto"/>
        <w:ind w:left="283" w:right="-177"/>
        <w:jc w:val="both"/>
        <w:rPr>
          <w:rFonts w:ascii="Arial" w:hAnsi="Arial" w:cs="Arial"/>
          <w:lang w:val="pt-BR"/>
        </w:rPr>
      </w:pPr>
      <w:r w:rsidRPr="00DB0512">
        <w:rPr>
          <w:rFonts w:ascii="Arial" w:hAnsi="Arial" w:cs="Arial"/>
          <w:lang w:val="pt-BR"/>
        </w:rPr>
        <w:t>15.1 - Nenhuma indenização será devida às licitantes pela elaboração e/ou apresentação de documentação relativa ao presente Edital;</w:t>
      </w:r>
    </w:p>
    <w:p w:rsidR="00ED29EC" w:rsidRPr="00DB0512" w:rsidRDefault="00ED29EC" w:rsidP="0011389A">
      <w:pPr>
        <w:pStyle w:val="western"/>
        <w:spacing w:after="0" w:line="360" w:lineRule="auto"/>
        <w:ind w:left="283" w:right="-177"/>
        <w:jc w:val="both"/>
        <w:rPr>
          <w:rFonts w:ascii="Arial" w:hAnsi="Arial" w:cs="Arial"/>
          <w:lang w:val="pt-BR"/>
        </w:rPr>
      </w:pPr>
      <w:r w:rsidRPr="00DB0512">
        <w:rPr>
          <w:rFonts w:ascii="Arial" w:hAnsi="Arial" w:cs="Arial"/>
          <w:lang w:val="pt-BR"/>
        </w:rPr>
        <w:t>15.2 - O resultado desta Licitação estará à disposição dos interessados, na sala da Diretoria de Licitações e Contratos, logo após sua homologação;</w:t>
      </w:r>
    </w:p>
    <w:p w:rsidR="00ED29EC" w:rsidRPr="00DB0512" w:rsidRDefault="00ED29EC" w:rsidP="0011389A">
      <w:pPr>
        <w:pStyle w:val="western"/>
        <w:spacing w:after="0" w:line="360" w:lineRule="auto"/>
        <w:ind w:left="283" w:right="-177"/>
        <w:jc w:val="both"/>
        <w:rPr>
          <w:rFonts w:ascii="Arial" w:hAnsi="Arial" w:cs="Arial"/>
          <w:lang w:val="pt-BR"/>
        </w:rPr>
      </w:pPr>
      <w:r w:rsidRPr="00DB0512">
        <w:rPr>
          <w:rFonts w:ascii="Arial" w:hAnsi="Arial" w:cs="Arial"/>
          <w:lang w:val="pt-BR"/>
        </w:rPr>
        <w:t>15.3 – O Município se reserva o direito de adquirir em todo ou em parte o objeto do presente Pregão;</w:t>
      </w:r>
    </w:p>
    <w:p w:rsidR="00ED29EC" w:rsidRPr="00DB0512" w:rsidRDefault="00ED29EC" w:rsidP="0011389A">
      <w:pPr>
        <w:pStyle w:val="western"/>
        <w:spacing w:after="0" w:line="360" w:lineRule="auto"/>
        <w:ind w:left="283" w:right="-177"/>
        <w:jc w:val="both"/>
        <w:rPr>
          <w:rFonts w:ascii="Arial" w:hAnsi="Arial" w:cs="Arial"/>
          <w:lang w:val="pt-BR"/>
        </w:rPr>
      </w:pPr>
      <w:r w:rsidRPr="00DB0512">
        <w:rPr>
          <w:rFonts w:ascii="Arial" w:hAnsi="Arial" w:cs="Arial"/>
          <w:lang w:val="pt-BR"/>
        </w:rPr>
        <w:t>15.4 - Na contagem de todos os prazos estabelecidos neste edital excluir-se-á o dia de início e incluir-se-á o do vencimento, e considerar-se-ão os dias consecutivos, exceto quando for explicitamente disposto em contrário;</w:t>
      </w:r>
    </w:p>
    <w:p w:rsidR="00ED29EC" w:rsidRPr="00DB0512" w:rsidRDefault="00ED29EC" w:rsidP="0011389A">
      <w:pPr>
        <w:pStyle w:val="western"/>
        <w:spacing w:after="0" w:line="360" w:lineRule="auto"/>
        <w:ind w:left="283" w:right="-177"/>
        <w:jc w:val="both"/>
        <w:rPr>
          <w:rFonts w:ascii="Arial" w:hAnsi="Arial" w:cs="Arial"/>
          <w:lang w:val="pt-BR"/>
        </w:rPr>
      </w:pPr>
      <w:r w:rsidRPr="00DB0512">
        <w:rPr>
          <w:rFonts w:ascii="Arial" w:hAnsi="Arial" w:cs="Arial"/>
          <w:lang w:val="pt-BR"/>
        </w:rPr>
        <w:t>15.5 - Detalhes não citados, referentes ao fornecimento, mas que a boa técnica leve a presumir a sua necessidade, não deverão ser omitidos, não sendo aceitas justificativas para sua não apresentação;</w:t>
      </w:r>
    </w:p>
    <w:p w:rsidR="00ED29EC" w:rsidRPr="00DB0512" w:rsidRDefault="00ED29EC" w:rsidP="0011389A">
      <w:pPr>
        <w:pStyle w:val="western"/>
        <w:spacing w:after="0" w:line="360" w:lineRule="auto"/>
        <w:ind w:left="283" w:right="-177"/>
        <w:jc w:val="both"/>
        <w:rPr>
          <w:rFonts w:ascii="Arial" w:hAnsi="Arial" w:cs="Arial"/>
          <w:lang w:val="pt-BR"/>
        </w:rPr>
      </w:pPr>
      <w:r w:rsidRPr="00DB0512">
        <w:rPr>
          <w:rFonts w:ascii="Arial" w:hAnsi="Arial" w:cs="Arial"/>
          <w:lang w:val="pt-BR"/>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ED29EC" w:rsidRPr="00DB0512" w:rsidRDefault="00ED29EC" w:rsidP="0011389A">
      <w:pPr>
        <w:pStyle w:val="western"/>
        <w:spacing w:after="0" w:line="360" w:lineRule="auto"/>
        <w:ind w:left="283" w:right="-177"/>
        <w:jc w:val="both"/>
        <w:rPr>
          <w:rFonts w:ascii="Arial" w:hAnsi="Arial" w:cs="Arial"/>
          <w:lang w:val="pt-BR"/>
        </w:rPr>
      </w:pPr>
      <w:r w:rsidRPr="00DB0512">
        <w:rPr>
          <w:rFonts w:ascii="Arial" w:hAnsi="Arial" w:cs="Arial"/>
          <w:lang w:val="pt-BR"/>
        </w:rPr>
        <w:t xml:space="preserve">15.7 – A Administração Pública prestará os esclarecimentos necessários, bem como irão dirimir as dúvidas suscitadas, formalizadas por escrito, de segunda a sexta-feira, através do e-mail </w:t>
      </w:r>
      <w:hyperlink r:id="rId13">
        <w:r w:rsidRPr="00DB0512">
          <w:rPr>
            <w:rStyle w:val="LinkdaInternet"/>
            <w:rFonts w:ascii="Arial" w:eastAsia="SimSun" w:hAnsi="Arial" w:cs="Arial"/>
            <w:lang w:val="pt-BR"/>
          </w:rPr>
          <w:t>licitacoes.sec@cacador.sc.gov.br</w:t>
        </w:r>
      </w:hyperlink>
      <w:r w:rsidRPr="00DB0512">
        <w:rPr>
          <w:rFonts w:ascii="Arial" w:hAnsi="Arial" w:cs="Arial"/>
          <w:lang w:val="pt-BR"/>
        </w:rPr>
        <w:t>.</w:t>
      </w:r>
    </w:p>
    <w:p w:rsidR="00ED29EC" w:rsidRPr="00DB0512" w:rsidRDefault="00ED29EC" w:rsidP="0011389A">
      <w:pPr>
        <w:pStyle w:val="western"/>
        <w:spacing w:after="0" w:line="360" w:lineRule="auto"/>
        <w:ind w:left="283" w:right="-177"/>
        <w:jc w:val="both"/>
        <w:rPr>
          <w:rFonts w:ascii="Arial" w:hAnsi="Arial" w:cs="Arial"/>
          <w:lang w:val="pt-BR"/>
        </w:rPr>
      </w:pPr>
      <w:r w:rsidRPr="00DB0512">
        <w:rPr>
          <w:rFonts w:ascii="Arial" w:hAnsi="Arial" w:cs="Arial"/>
          <w:lang w:val="pt-BR"/>
        </w:rPr>
        <w:t>15.8 – São partes integrantes deste Edital os seguintes anexos:</w:t>
      </w:r>
    </w:p>
    <w:p w:rsidR="00ED29EC" w:rsidRPr="00DB0512" w:rsidRDefault="00ED29EC" w:rsidP="0011389A">
      <w:pPr>
        <w:widowControl/>
        <w:numPr>
          <w:ilvl w:val="0"/>
          <w:numId w:val="12"/>
        </w:numPr>
        <w:ind w:left="283" w:right="-177" w:firstLine="0"/>
        <w:jc w:val="both"/>
        <w:textAlignment w:val="auto"/>
        <w:rPr>
          <w:rFonts w:ascii="Arial" w:hAnsi="Arial" w:cs="Arial"/>
          <w:sz w:val="22"/>
          <w:szCs w:val="22"/>
          <w:lang w:val="pt-BR"/>
        </w:rPr>
      </w:pPr>
      <w:r w:rsidRPr="00DB0512">
        <w:rPr>
          <w:rFonts w:ascii="Arial" w:hAnsi="Arial" w:cs="Arial"/>
          <w:sz w:val="22"/>
          <w:szCs w:val="22"/>
          <w:lang w:val="pt-BR"/>
        </w:rPr>
        <w:t>ANEXO I – Termo de Referência;</w:t>
      </w:r>
    </w:p>
    <w:p w:rsidR="00ED29EC" w:rsidRPr="00DB0512" w:rsidRDefault="00ED29EC" w:rsidP="0011389A">
      <w:pPr>
        <w:widowControl/>
        <w:numPr>
          <w:ilvl w:val="0"/>
          <w:numId w:val="12"/>
        </w:numPr>
        <w:ind w:left="283" w:right="-177" w:firstLine="0"/>
        <w:jc w:val="both"/>
        <w:textAlignment w:val="auto"/>
        <w:rPr>
          <w:rFonts w:ascii="Arial" w:hAnsi="Arial" w:cs="Arial"/>
          <w:sz w:val="22"/>
          <w:szCs w:val="22"/>
        </w:rPr>
      </w:pPr>
      <w:r w:rsidRPr="00DB0512">
        <w:rPr>
          <w:rFonts w:ascii="Arial" w:hAnsi="Arial" w:cs="Arial"/>
          <w:sz w:val="22"/>
          <w:szCs w:val="22"/>
        </w:rPr>
        <w:t>ANEXO II – Proposta;</w:t>
      </w:r>
    </w:p>
    <w:p w:rsidR="002929FE" w:rsidRPr="00DB0512" w:rsidRDefault="002929FE" w:rsidP="0011389A">
      <w:pPr>
        <w:widowControl/>
        <w:numPr>
          <w:ilvl w:val="0"/>
          <w:numId w:val="12"/>
        </w:numPr>
        <w:ind w:left="283" w:right="-177" w:firstLine="0"/>
        <w:jc w:val="both"/>
        <w:textAlignment w:val="auto"/>
        <w:rPr>
          <w:rFonts w:ascii="Arial" w:hAnsi="Arial" w:cs="Arial"/>
          <w:sz w:val="22"/>
          <w:szCs w:val="22"/>
        </w:rPr>
      </w:pPr>
      <w:r w:rsidRPr="00DB0512">
        <w:rPr>
          <w:rFonts w:ascii="Arial" w:hAnsi="Arial" w:cs="Arial"/>
          <w:sz w:val="22"/>
          <w:szCs w:val="22"/>
        </w:rPr>
        <w:t>ANEXO III- Dados Bancários;</w:t>
      </w:r>
    </w:p>
    <w:p w:rsidR="00ED29EC" w:rsidRPr="00DB0512" w:rsidRDefault="00ED29EC" w:rsidP="0011389A">
      <w:pPr>
        <w:widowControl/>
        <w:numPr>
          <w:ilvl w:val="0"/>
          <w:numId w:val="12"/>
        </w:numPr>
        <w:ind w:left="283" w:right="-177" w:firstLine="0"/>
        <w:jc w:val="both"/>
        <w:textAlignment w:val="auto"/>
        <w:rPr>
          <w:rFonts w:ascii="Arial" w:hAnsi="Arial" w:cs="Arial"/>
          <w:sz w:val="22"/>
          <w:szCs w:val="22"/>
        </w:rPr>
      </w:pPr>
      <w:r w:rsidRPr="00DB0512">
        <w:rPr>
          <w:rFonts w:ascii="Arial" w:hAnsi="Arial" w:cs="Arial"/>
          <w:sz w:val="22"/>
          <w:szCs w:val="22"/>
        </w:rPr>
        <w:t>ANEXO I</w:t>
      </w:r>
      <w:r w:rsidR="002929FE" w:rsidRPr="00DB0512">
        <w:rPr>
          <w:rFonts w:ascii="Arial" w:hAnsi="Arial" w:cs="Arial"/>
          <w:sz w:val="22"/>
          <w:szCs w:val="22"/>
        </w:rPr>
        <w:t>V</w:t>
      </w:r>
      <w:r w:rsidRPr="00DB0512">
        <w:rPr>
          <w:rFonts w:ascii="Arial" w:hAnsi="Arial" w:cs="Arial"/>
          <w:sz w:val="22"/>
          <w:szCs w:val="22"/>
        </w:rPr>
        <w:t xml:space="preserve"> – Procuração;</w:t>
      </w:r>
    </w:p>
    <w:p w:rsidR="00ED29EC" w:rsidRPr="00DB0512" w:rsidRDefault="00ED29EC" w:rsidP="0011389A">
      <w:pPr>
        <w:widowControl/>
        <w:numPr>
          <w:ilvl w:val="0"/>
          <w:numId w:val="12"/>
        </w:numPr>
        <w:ind w:left="283" w:right="-177" w:firstLine="0"/>
        <w:jc w:val="both"/>
        <w:textAlignment w:val="auto"/>
        <w:rPr>
          <w:rFonts w:ascii="Arial" w:hAnsi="Arial" w:cs="Arial"/>
          <w:sz w:val="22"/>
          <w:szCs w:val="22"/>
          <w:lang w:val="pt-BR"/>
        </w:rPr>
      </w:pPr>
      <w:r w:rsidRPr="00DB0512">
        <w:rPr>
          <w:rFonts w:ascii="Arial" w:hAnsi="Arial" w:cs="Arial"/>
          <w:sz w:val="22"/>
          <w:szCs w:val="22"/>
          <w:lang w:val="pt-BR"/>
        </w:rPr>
        <w:t>ANEXO V – Declaração de cumprimento dos requisitos de habilitação;</w:t>
      </w:r>
    </w:p>
    <w:p w:rsidR="00ED29EC" w:rsidRPr="00DB0512" w:rsidRDefault="00ED29EC" w:rsidP="0011389A">
      <w:pPr>
        <w:widowControl/>
        <w:numPr>
          <w:ilvl w:val="0"/>
          <w:numId w:val="12"/>
        </w:numPr>
        <w:ind w:left="283" w:right="-177" w:firstLine="0"/>
        <w:jc w:val="both"/>
        <w:textAlignment w:val="auto"/>
        <w:rPr>
          <w:rFonts w:ascii="Arial" w:hAnsi="Arial" w:cs="Arial"/>
          <w:sz w:val="22"/>
          <w:szCs w:val="22"/>
          <w:lang w:val="pt-BR"/>
        </w:rPr>
      </w:pPr>
      <w:r w:rsidRPr="00DB0512">
        <w:rPr>
          <w:rFonts w:ascii="Arial" w:eastAsia="Arial Unicode MS" w:hAnsi="Arial" w:cs="Arial"/>
          <w:sz w:val="22"/>
          <w:szCs w:val="22"/>
          <w:lang w:val="pt-BR"/>
        </w:rPr>
        <w:t>ANEXO V</w:t>
      </w:r>
      <w:r w:rsidR="002929FE" w:rsidRPr="00DB0512">
        <w:rPr>
          <w:rFonts w:ascii="Arial" w:eastAsia="Arial Unicode MS" w:hAnsi="Arial" w:cs="Arial"/>
          <w:sz w:val="22"/>
          <w:szCs w:val="22"/>
          <w:lang w:val="pt-BR"/>
        </w:rPr>
        <w:t>I</w:t>
      </w:r>
      <w:r w:rsidRPr="00DB0512">
        <w:rPr>
          <w:rFonts w:ascii="Arial" w:eastAsia="Arial Unicode MS" w:hAnsi="Arial" w:cs="Arial"/>
          <w:sz w:val="22"/>
          <w:szCs w:val="22"/>
          <w:lang w:val="pt-BR"/>
        </w:rPr>
        <w:t xml:space="preserve"> - </w:t>
      </w:r>
      <w:r w:rsidRPr="00DB0512">
        <w:rPr>
          <w:rFonts w:ascii="Arial" w:eastAsia="Arial Unicode MS" w:hAnsi="Arial" w:cs="Arial"/>
          <w:iCs/>
          <w:color w:val="000000"/>
          <w:spacing w:val="-4"/>
          <w:sz w:val="22"/>
          <w:szCs w:val="22"/>
          <w:shd w:val="clear" w:color="auto" w:fill="FFFFFF"/>
          <w:lang w:val="pt-BR"/>
        </w:rPr>
        <w:t>Declaração de cumprimento do disposto no inciso XXXIII, Art. 7º da Constituição Federal;</w:t>
      </w:r>
    </w:p>
    <w:p w:rsidR="00ED29EC" w:rsidRPr="00DB0512" w:rsidRDefault="00ED29EC" w:rsidP="0011389A">
      <w:pPr>
        <w:widowControl/>
        <w:numPr>
          <w:ilvl w:val="0"/>
          <w:numId w:val="12"/>
        </w:numPr>
        <w:ind w:left="283" w:right="-177" w:firstLine="0"/>
        <w:jc w:val="both"/>
        <w:textAlignment w:val="auto"/>
        <w:rPr>
          <w:rFonts w:ascii="Arial" w:eastAsia="Arial Unicode MS" w:hAnsi="Arial" w:cs="Arial"/>
          <w:iCs/>
          <w:color w:val="000000"/>
          <w:spacing w:val="-4"/>
          <w:sz w:val="22"/>
          <w:szCs w:val="22"/>
          <w:highlight w:val="white"/>
          <w:lang w:val="pt-BR"/>
        </w:rPr>
      </w:pPr>
      <w:r w:rsidRPr="00DB0512">
        <w:rPr>
          <w:rFonts w:ascii="Arial" w:hAnsi="Arial" w:cs="Arial"/>
          <w:sz w:val="22"/>
          <w:szCs w:val="22"/>
          <w:lang w:val="pt-BR"/>
        </w:rPr>
        <w:t>ANEXO VI</w:t>
      </w:r>
      <w:r w:rsidR="002929FE" w:rsidRPr="00DB0512">
        <w:rPr>
          <w:rFonts w:ascii="Arial" w:hAnsi="Arial" w:cs="Arial"/>
          <w:sz w:val="22"/>
          <w:szCs w:val="22"/>
          <w:lang w:val="pt-BR"/>
        </w:rPr>
        <w:t>I</w:t>
      </w:r>
      <w:r w:rsidRPr="00DB0512">
        <w:rPr>
          <w:rFonts w:ascii="Arial" w:hAnsi="Arial" w:cs="Arial"/>
          <w:sz w:val="22"/>
          <w:szCs w:val="22"/>
          <w:lang w:val="pt-BR"/>
        </w:rPr>
        <w:t xml:space="preserve"> - Modelo de declaração de idoneidade para licitar;</w:t>
      </w:r>
    </w:p>
    <w:p w:rsidR="00ED29EC" w:rsidRPr="00DB0512" w:rsidRDefault="00ED29EC" w:rsidP="0011389A">
      <w:pPr>
        <w:widowControl/>
        <w:numPr>
          <w:ilvl w:val="0"/>
          <w:numId w:val="12"/>
        </w:numPr>
        <w:ind w:left="283" w:right="-177" w:firstLine="0"/>
        <w:jc w:val="both"/>
        <w:textAlignment w:val="auto"/>
        <w:rPr>
          <w:rFonts w:ascii="Arial" w:eastAsia="Arial Unicode MS" w:hAnsi="Arial" w:cs="Arial"/>
          <w:sz w:val="22"/>
          <w:szCs w:val="22"/>
          <w:lang w:val="pt-BR"/>
        </w:rPr>
      </w:pPr>
      <w:r w:rsidRPr="00DB0512">
        <w:rPr>
          <w:rFonts w:ascii="Arial" w:eastAsia="Arial Unicode MS" w:hAnsi="Arial" w:cs="Arial"/>
          <w:sz w:val="22"/>
          <w:szCs w:val="22"/>
          <w:lang w:val="pt-BR"/>
        </w:rPr>
        <w:lastRenderedPageBreak/>
        <w:t>ANEXO VII</w:t>
      </w:r>
      <w:r w:rsidR="002929FE" w:rsidRPr="00DB0512">
        <w:rPr>
          <w:rFonts w:ascii="Arial" w:eastAsia="Arial Unicode MS" w:hAnsi="Arial" w:cs="Arial"/>
          <w:sz w:val="22"/>
          <w:szCs w:val="22"/>
          <w:lang w:val="pt-BR"/>
        </w:rPr>
        <w:t>I</w:t>
      </w:r>
      <w:r w:rsidRPr="00DB0512">
        <w:rPr>
          <w:rFonts w:ascii="Arial" w:eastAsia="Arial Unicode MS" w:hAnsi="Arial" w:cs="Arial"/>
          <w:sz w:val="22"/>
          <w:szCs w:val="22"/>
          <w:lang w:val="pt-BR"/>
        </w:rPr>
        <w:t xml:space="preserve"> – Declaração de Microempresa, Empresa de Pequeno Porte ou Microempreendedor Individual;</w:t>
      </w:r>
    </w:p>
    <w:p w:rsidR="002929FE" w:rsidRPr="00DB0512" w:rsidRDefault="002929FE"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ANEXO I</w:t>
      </w:r>
      <w:r w:rsidR="00B25B3C" w:rsidRPr="00DB0512">
        <w:rPr>
          <w:rFonts w:ascii="Arial" w:hAnsi="Arial" w:cs="Arial"/>
          <w:sz w:val="22"/>
          <w:szCs w:val="22"/>
          <w:lang w:val="pt-BR"/>
        </w:rPr>
        <w:t>X</w:t>
      </w:r>
      <w:r w:rsidRPr="00DB0512">
        <w:rPr>
          <w:rFonts w:ascii="Arial" w:hAnsi="Arial" w:cs="Arial"/>
          <w:sz w:val="22"/>
          <w:szCs w:val="22"/>
          <w:lang w:val="pt-BR"/>
        </w:rPr>
        <w:t xml:space="preserve"> – Minuta do Contrato.</w:t>
      </w:r>
    </w:p>
    <w:p w:rsidR="00D941DA" w:rsidRPr="00DB0512" w:rsidRDefault="00D941DA" w:rsidP="0011389A">
      <w:pPr>
        <w:spacing w:line="360" w:lineRule="auto"/>
        <w:ind w:left="283" w:right="-177"/>
        <w:jc w:val="both"/>
        <w:rPr>
          <w:rFonts w:ascii="Arial" w:eastAsia="Arial Unicode MS" w:hAnsi="Arial" w:cs="Arial"/>
          <w:b/>
          <w:bCs/>
          <w:color w:val="000000"/>
          <w:sz w:val="22"/>
          <w:szCs w:val="22"/>
          <w:lang w:val="pt-BR"/>
        </w:rPr>
      </w:pPr>
    </w:p>
    <w:p w:rsidR="00D941DA" w:rsidRPr="00DB0512" w:rsidRDefault="00D941DA" w:rsidP="0011389A">
      <w:pPr>
        <w:spacing w:line="360" w:lineRule="auto"/>
        <w:ind w:left="283" w:right="-177"/>
        <w:jc w:val="both"/>
        <w:rPr>
          <w:rFonts w:ascii="Arial" w:eastAsia="Arial Unicode MS" w:hAnsi="Arial" w:cs="Arial"/>
          <w:b/>
          <w:bCs/>
          <w:color w:val="000000"/>
          <w:sz w:val="22"/>
          <w:szCs w:val="22"/>
          <w:lang w:val="pt-BR"/>
        </w:rPr>
      </w:pPr>
    </w:p>
    <w:p w:rsidR="00D8582C" w:rsidRPr="00DB0512" w:rsidRDefault="00E648E5" w:rsidP="001E331F">
      <w:pPr>
        <w:spacing w:line="360" w:lineRule="auto"/>
        <w:ind w:left="283" w:right="-177"/>
        <w:jc w:val="center"/>
        <w:rPr>
          <w:rFonts w:ascii="Arial" w:eastAsia="Arial Unicode MS" w:hAnsi="Arial" w:cs="Arial"/>
          <w:b/>
          <w:bCs/>
          <w:color w:val="000000"/>
          <w:sz w:val="22"/>
          <w:szCs w:val="22"/>
          <w:lang w:val="pt-BR"/>
        </w:rPr>
      </w:pPr>
      <w:r w:rsidRPr="00DB0512">
        <w:rPr>
          <w:rFonts w:ascii="Arial" w:eastAsia="Arial Unicode MS" w:hAnsi="Arial" w:cs="Arial"/>
          <w:b/>
          <w:bCs/>
          <w:color w:val="000000"/>
          <w:sz w:val="22"/>
          <w:szCs w:val="22"/>
          <w:lang w:val="pt-BR"/>
        </w:rPr>
        <w:t>SAULO SPEROTTO</w:t>
      </w:r>
    </w:p>
    <w:p w:rsidR="00D8582C" w:rsidRPr="00DB0512" w:rsidRDefault="00E648E5" w:rsidP="001E331F">
      <w:pPr>
        <w:spacing w:line="360" w:lineRule="auto"/>
        <w:ind w:left="283" w:right="-177"/>
        <w:jc w:val="center"/>
        <w:rPr>
          <w:rFonts w:ascii="Arial" w:eastAsia="Arial Unicode MS" w:hAnsi="Arial" w:cs="Arial"/>
          <w:b/>
          <w:bCs/>
          <w:color w:val="000000"/>
          <w:sz w:val="22"/>
          <w:szCs w:val="22"/>
          <w:lang w:val="pt-BR"/>
        </w:rPr>
      </w:pPr>
      <w:r w:rsidRPr="00DB0512">
        <w:rPr>
          <w:rFonts w:ascii="Arial" w:eastAsia="Arial Unicode MS" w:hAnsi="Arial" w:cs="Arial"/>
          <w:b/>
          <w:bCs/>
          <w:color w:val="000000"/>
          <w:sz w:val="22"/>
          <w:szCs w:val="22"/>
          <w:lang w:val="pt-BR"/>
        </w:rPr>
        <w:t>Prefeito Municipal</w:t>
      </w:r>
    </w:p>
    <w:p w:rsidR="00D8582C" w:rsidRPr="00DB0512" w:rsidRDefault="00E648E5" w:rsidP="001E331F">
      <w:pPr>
        <w:pStyle w:val="Recuodecorpodetexto1"/>
        <w:spacing w:after="0" w:line="360" w:lineRule="auto"/>
        <w:ind w:right="-177"/>
        <w:jc w:val="center"/>
        <w:rPr>
          <w:rFonts w:ascii="Arial" w:eastAsia="Arial Unicode MS" w:hAnsi="Arial" w:cs="Arial"/>
          <w:i/>
          <w:iCs/>
          <w:sz w:val="22"/>
          <w:szCs w:val="22"/>
          <w:lang w:val="pt-BR"/>
        </w:rPr>
      </w:pPr>
      <w:r w:rsidRPr="00DB0512">
        <w:rPr>
          <w:rFonts w:ascii="Arial" w:eastAsia="Arial Unicode MS" w:hAnsi="Arial" w:cs="Arial"/>
          <w:i/>
          <w:iCs/>
          <w:sz w:val="22"/>
          <w:szCs w:val="22"/>
          <w:lang w:val="pt-BR"/>
        </w:rPr>
        <w:t>Examinado e aprovado pela Procuradoria Geral do Município.</w:t>
      </w:r>
      <w:r w:rsidRPr="00DB0512">
        <w:rPr>
          <w:rFonts w:ascii="Arial" w:hAnsi="Arial" w:cs="Arial"/>
          <w:sz w:val="22"/>
          <w:szCs w:val="22"/>
          <w:lang w:val="pt-BR"/>
        </w:rPr>
        <w:br w:type="page"/>
      </w:r>
    </w:p>
    <w:p w:rsidR="00D34707" w:rsidRPr="00DB0512" w:rsidRDefault="00D34707" w:rsidP="0011389A">
      <w:pPr>
        <w:pStyle w:val="PargrafodaLista"/>
        <w:numPr>
          <w:ilvl w:val="0"/>
          <w:numId w:val="1"/>
        </w:numPr>
        <w:spacing w:line="360" w:lineRule="auto"/>
        <w:ind w:left="283" w:firstLine="0"/>
        <w:jc w:val="center"/>
        <w:rPr>
          <w:rFonts w:ascii="Arial" w:hAnsi="Arial" w:cs="Arial"/>
          <w:b/>
          <w:sz w:val="22"/>
          <w:szCs w:val="22"/>
        </w:rPr>
      </w:pPr>
      <w:r w:rsidRPr="00DB0512">
        <w:rPr>
          <w:rFonts w:ascii="Arial" w:hAnsi="Arial" w:cs="Arial"/>
          <w:b/>
          <w:sz w:val="22"/>
          <w:szCs w:val="22"/>
        </w:rPr>
        <w:lastRenderedPageBreak/>
        <w:t>ANEXO I</w:t>
      </w:r>
    </w:p>
    <w:p w:rsidR="00D34707" w:rsidRPr="00DB0512" w:rsidRDefault="00D34707" w:rsidP="0011389A">
      <w:pPr>
        <w:pStyle w:val="PargrafodaLista"/>
        <w:numPr>
          <w:ilvl w:val="0"/>
          <w:numId w:val="1"/>
        </w:numPr>
        <w:spacing w:line="360" w:lineRule="auto"/>
        <w:ind w:left="283" w:firstLine="0"/>
        <w:jc w:val="center"/>
        <w:rPr>
          <w:rFonts w:ascii="Arial" w:hAnsi="Arial" w:cs="Arial"/>
          <w:b/>
          <w:sz w:val="22"/>
          <w:szCs w:val="22"/>
        </w:rPr>
      </w:pPr>
      <w:r w:rsidRPr="00DB0512">
        <w:rPr>
          <w:rFonts w:ascii="Arial" w:hAnsi="Arial" w:cs="Arial"/>
          <w:b/>
          <w:sz w:val="22"/>
          <w:szCs w:val="22"/>
        </w:rPr>
        <w:t>PROCESSO LICITATÓRIO N</w:t>
      </w:r>
      <w:r w:rsidR="00265BBD" w:rsidRPr="00DB0512">
        <w:rPr>
          <w:rFonts w:ascii="Arial" w:hAnsi="Arial" w:cs="Arial"/>
          <w:b/>
          <w:sz w:val="22"/>
          <w:szCs w:val="22"/>
        </w:rPr>
        <w:t xml:space="preserve">º </w:t>
      </w:r>
      <w:r w:rsidR="00291B56" w:rsidRPr="00DB0512">
        <w:rPr>
          <w:rFonts w:ascii="Arial" w:hAnsi="Arial" w:cs="Arial"/>
          <w:b/>
          <w:sz w:val="22"/>
          <w:szCs w:val="22"/>
        </w:rPr>
        <w:t>0</w:t>
      </w:r>
      <w:r w:rsidR="00DB0512" w:rsidRPr="00DB0512">
        <w:rPr>
          <w:rFonts w:ascii="Arial" w:hAnsi="Arial" w:cs="Arial"/>
          <w:b/>
          <w:sz w:val="22"/>
          <w:szCs w:val="22"/>
        </w:rPr>
        <w:t>3</w:t>
      </w:r>
      <w:r w:rsidRPr="00DB0512">
        <w:rPr>
          <w:rFonts w:ascii="Arial" w:hAnsi="Arial" w:cs="Arial"/>
          <w:b/>
          <w:sz w:val="22"/>
          <w:szCs w:val="22"/>
        </w:rPr>
        <w:t>/201</w:t>
      </w:r>
      <w:r w:rsidR="00291B56" w:rsidRPr="00DB0512">
        <w:rPr>
          <w:rFonts w:ascii="Arial" w:hAnsi="Arial" w:cs="Arial"/>
          <w:b/>
          <w:sz w:val="22"/>
          <w:szCs w:val="22"/>
        </w:rPr>
        <w:t>9</w:t>
      </w:r>
    </w:p>
    <w:p w:rsidR="00D34707" w:rsidRPr="00DB0512" w:rsidRDefault="00D34707" w:rsidP="0011389A">
      <w:pPr>
        <w:spacing w:line="360" w:lineRule="auto"/>
        <w:ind w:left="283"/>
        <w:jc w:val="center"/>
        <w:rPr>
          <w:rFonts w:ascii="Arial" w:hAnsi="Arial" w:cs="Arial"/>
          <w:b/>
          <w:sz w:val="22"/>
          <w:szCs w:val="22"/>
          <w:lang w:val="pt-BR"/>
        </w:rPr>
      </w:pPr>
      <w:r w:rsidRPr="00DB0512">
        <w:rPr>
          <w:rFonts w:ascii="Arial" w:hAnsi="Arial" w:cs="Arial"/>
          <w:b/>
          <w:sz w:val="22"/>
          <w:szCs w:val="22"/>
          <w:lang w:val="pt-BR"/>
        </w:rPr>
        <w:t>PREGÃO PRESENCIAL Nº</w:t>
      </w:r>
      <w:r w:rsidR="00265BBD" w:rsidRPr="00DB0512">
        <w:rPr>
          <w:rFonts w:ascii="Arial" w:hAnsi="Arial" w:cs="Arial"/>
          <w:b/>
          <w:sz w:val="22"/>
          <w:szCs w:val="22"/>
          <w:lang w:val="pt-BR"/>
        </w:rPr>
        <w:t xml:space="preserve"> </w:t>
      </w:r>
      <w:r w:rsidR="00291B56" w:rsidRPr="00DB0512">
        <w:rPr>
          <w:rFonts w:ascii="Arial" w:hAnsi="Arial" w:cs="Arial"/>
          <w:b/>
          <w:sz w:val="22"/>
          <w:szCs w:val="22"/>
          <w:lang w:val="pt-BR"/>
        </w:rPr>
        <w:t>0</w:t>
      </w:r>
      <w:r w:rsidR="00DB0512" w:rsidRPr="00DB0512">
        <w:rPr>
          <w:rFonts w:ascii="Arial" w:hAnsi="Arial" w:cs="Arial"/>
          <w:b/>
          <w:sz w:val="22"/>
          <w:szCs w:val="22"/>
          <w:lang w:val="pt-BR"/>
        </w:rPr>
        <w:t>3</w:t>
      </w:r>
      <w:r w:rsidRPr="00DB0512">
        <w:rPr>
          <w:rFonts w:ascii="Arial" w:hAnsi="Arial" w:cs="Arial"/>
          <w:b/>
          <w:sz w:val="22"/>
          <w:szCs w:val="22"/>
          <w:lang w:val="pt-BR"/>
        </w:rPr>
        <w:t>/201</w:t>
      </w:r>
      <w:r w:rsidR="00291B56" w:rsidRPr="00DB0512">
        <w:rPr>
          <w:rFonts w:ascii="Arial" w:hAnsi="Arial" w:cs="Arial"/>
          <w:b/>
          <w:sz w:val="22"/>
          <w:szCs w:val="22"/>
          <w:lang w:val="pt-BR"/>
        </w:rPr>
        <w:t>9</w:t>
      </w:r>
    </w:p>
    <w:p w:rsidR="00D34707" w:rsidRPr="00DB0512" w:rsidRDefault="00D34707" w:rsidP="0011389A">
      <w:pPr>
        <w:spacing w:line="360" w:lineRule="auto"/>
        <w:ind w:left="283"/>
        <w:jc w:val="center"/>
        <w:rPr>
          <w:rFonts w:ascii="Arial" w:hAnsi="Arial" w:cs="Arial"/>
          <w:b/>
          <w:sz w:val="22"/>
          <w:szCs w:val="22"/>
          <w:lang w:val="pt-BR"/>
        </w:rPr>
      </w:pPr>
      <w:r w:rsidRPr="00DB0512">
        <w:rPr>
          <w:rFonts w:ascii="Arial" w:hAnsi="Arial" w:cs="Arial"/>
          <w:b/>
          <w:sz w:val="22"/>
          <w:szCs w:val="22"/>
          <w:lang w:val="pt-BR"/>
        </w:rPr>
        <w:t>TERMO DE REFERÊNCIA</w:t>
      </w:r>
    </w:p>
    <w:p w:rsidR="00E85747" w:rsidRPr="00DB0512" w:rsidRDefault="00E85747" w:rsidP="0011389A">
      <w:pPr>
        <w:spacing w:line="360" w:lineRule="auto"/>
        <w:ind w:left="283"/>
        <w:jc w:val="both"/>
        <w:rPr>
          <w:rFonts w:ascii="Arial" w:hAnsi="Arial" w:cs="Arial"/>
          <w:b/>
          <w:sz w:val="22"/>
          <w:szCs w:val="22"/>
          <w:lang w:val="pt-BR"/>
        </w:rPr>
      </w:pPr>
    </w:p>
    <w:p w:rsidR="00863354" w:rsidRPr="00DB0512" w:rsidRDefault="0034773A" w:rsidP="0011389A">
      <w:pPr>
        <w:pStyle w:val="PargrafodaLista"/>
        <w:numPr>
          <w:ilvl w:val="0"/>
          <w:numId w:val="9"/>
        </w:numPr>
        <w:spacing w:line="360" w:lineRule="auto"/>
        <w:ind w:left="283" w:firstLine="3"/>
        <w:jc w:val="both"/>
        <w:rPr>
          <w:rFonts w:ascii="Arial" w:hAnsi="Arial" w:cs="Arial"/>
          <w:sz w:val="22"/>
          <w:szCs w:val="22"/>
          <w:lang w:val="pt-BR"/>
        </w:rPr>
      </w:pPr>
      <w:r w:rsidRPr="00DB0512">
        <w:rPr>
          <w:rFonts w:ascii="Arial" w:hAnsi="Arial" w:cs="Arial"/>
          <w:b/>
          <w:sz w:val="22"/>
          <w:szCs w:val="22"/>
          <w:lang w:val="pt-BR"/>
        </w:rPr>
        <w:t xml:space="preserve">OBJETO: </w:t>
      </w:r>
      <w:r w:rsidR="00DB0512" w:rsidRPr="00DB0512">
        <w:rPr>
          <w:rFonts w:ascii="Arial" w:hAnsi="Arial" w:cs="Arial"/>
          <w:sz w:val="22"/>
          <w:szCs w:val="22"/>
          <w:lang w:val="pt-BR"/>
        </w:rPr>
        <w:t xml:space="preserve">CONTRATAÇÃO DE EMPRESA DO ESPECIALIZADA NA LICENÇA DE SOFTWARES DE GESTÃO DE ÚLTIMA GERAÇÃO, EM AMBIENTE “WEB” COM SUA OPERACIONALIZAÇÃO INTEGRALMENTE REALIZADA VIA INTERNET PARA MODERNIZAÇÃO DOS PROCESSOS DA ADMINISTRAÇÃO TRIBUTÁRIA MUNICIPAL, QUE CONTEMPLARA O CONTROLE </w:t>
      </w:r>
      <w:r w:rsidR="00A35BE3" w:rsidRPr="00DB0512">
        <w:rPr>
          <w:rFonts w:ascii="Arial" w:hAnsi="Arial" w:cs="Arial"/>
          <w:sz w:val="22"/>
          <w:szCs w:val="22"/>
          <w:lang w:val="pt-BR"/>
        </w:rPr>
        <w:t>DA AÇÃO</w:t>
      </w:r>
      <w:r w:rsidR="00DB0512" w:rsidRPr="00DB0512">
        <w:rPr>
          <w:rFonts w:ascii="Arial" w:hAnsi="Arial" w:cs="Arial"/>
          <w:sz w:val="22"/>
          <w:szCs w:val="22"/>
          <w:lang w:val="pt-BR"/>
        </w:rPr>
        <w:t xml:space="preserve"> FISCAL E GESTÃO DE COBRANÇA DE RECEITA TRIBUTÁRIA INCLUINDO IMPLANTAÇÃO, CONVERSÃO, TREINAMENTO, SUPORTE E ACOMPANHAMENTO POR MONITORAMENTO, CONFORME ESPECIFICAÇÕES</w:t>
      </w:r>
      <w:r w:rsidR="00E26A2D" w:rsidRPr="00DB0512">
        <w:rPr>
          <w:rFonts w:ascii="Arial" w:hAnsi="Arial" w:cs="Arial"/>
          <w:b/>
          <w:bCs/>
          <w:sz w:val="22"/>
          <w:szCs w:val="22"/>
          <w:lang w:val="pt-BR"/>
        </w:rPr>
        <w:t>.</w:t>
      </w:r>
    </w:p>
    <w:p w:rsidR="00863354" w:rsidRPr="00DB0512" w:rsidRDefault="00863354" w:rsidP="0011389A">
      <w:pPr>
        <w:pStyle w:val="PargrafodaLista"/>
        <w:spacing w:line="360" w:lineRule="auto"/>
        <w:ind w:left="283"/>
        <w:jc w:val="both"/>
        <w:rPr>
          <w:rFonts w:ascii="Arial" w:hAnsi="Arial" w:cs="Arial"/>
          <w:sz w:val="22"/>
          <w:szCs w:val="22"/>
          <w:lang w:val="pt-BR"/>
        </w:rPr>
      </w:pPr>
    </w:p>
    <w:p w:rsidR="009A6C4F" w:rsidRPr="00DB0512" w:rsidRDefault="009A6C4F" w:rsidP="0011389A">
      <w:pPr>
        <w:pStyle w:val="PargrafodaLista"/>
        <w:numPr>
          <w:ilvl w:val="0"/>
          <w:numId w:val="9"/>
        </w:numPr>
        <w:spacing w:line="360" w:lineRule="auto"/>
        <w:ind w:left="283" w:firstLine="0"/>
        <w:jc w:val="both"/>
        <w:rPr>
          <w:rFonts w:ascii="Arial" w:hAnsi="Arial" w:cs="Arial"/>
          <w:sz w:val="22"/>
          <w:szCs w:val="22"/>
          <w:lang w:val="pt-BR"/>
        </w:rPr>
      </w:pPr>
      <w:r w:rsidRPr="00DB0512">
        <w:rPr>
          <w:rFonts w:ascii="Arial" w:hAnsi="Arial" w:cs="Arial"/>
          <w:b/>
          <w:bCs/>
          <w:sz w:val="22"/>
          <w:szCs w:val="22"/>
          <w:u w:val="single"/>
          <w:lang w:val="pt-BR"/>
        </w:rPr>
        <w:t xml:space="preserve"> ESPECIFICAÇ</w:t>
      </w:r>
      <w:r w:rsidR="0013040A">
        <w:rPr>
          <w:rFonts w:ascii="Arial" w:hAnsi="Arial" w:cs="Arial"/>
          <w:b/>
          <w:bCs/>
          <w:sz w:val="22"/>
          <w:szCs w:val="22"/>
          <w:u w:val="single"/>
          <w:lang w:val="pt-BR"/>
        </w:rPr>
        <w:t>ÕES DAS AQUISIÇÕES OU SERVIÇOS</w:t>
      </w:r>
      <w:r w:rsidRPr="00DB0512">
        <w:rPr>
          <w:rFonts w:ascii="Arial" w:hAnsi="Arial" w:cs="Arial"/>
          <w:b/>
          <w:bCs/>
          <w:sz w:val="22"/>
          <w:szCs w:val="22"/>
          <w:u w:val="single"/>
          <w:lang w:val="pt-BR"/>
        </w:rPr>
        <w:t xml:space="preserve"> E QUANTITATIVO</w:t>
      </w:r>
      <w:r w:rsidR="0013040A">
        <w:rPr>
          <w:rFonts w:ascii="Arial" w:hAnsi="Arial" w:cs="Arial"/>
          <w:b/>
          <w:bCs/>
          <w:sz w:val="22"/>
          <w:szCs w:val="22"/>
          <w:u w:val="single"/>
          <w:lang w:val="pt-BR"/>
        </w:rPr>
        <w:t>S</w:t>
      </w:r>
      <w:r w:rsidRPr="00DB0512">
        <w:rPr>
          <w:rFonts w:ascii="Arial" w:hAnsi="Arial" w:cs="Arial"/>
          <w:b/>
          <w:bCs/>
          <w:sz w:val="22"/>
          <w:szCs w:val="22"/>
          <w:u w:val="single"/>
          <w:lang w:val="pt-BR"/>
        </w:rPr>
        <w:t xml:space="preserve"> ESTIMADO</w:t>
      </w:r>
      <w:r w:rsidR="0013040A">
        <w:rPr>
          <w:rFonts w:ascii="Arial" w:hAnsi="Arial" w:cs="Arial"/>
          <w:b/>
          <w:bCs/>
          <w:sz w:val="22"/>
          <w:szCs w:val="22"/>
          <w:u w:val="single"/>
          <w:lang w:val="pt-BR"/>
        </w:rPr>
        <w:t>S</w:t>
      </w:r>
      <w:r w:rsidRPr="00DB0512">
        <w:rPr>
          <w:rFonts w:ascii="Arial" w:hAnsi="Arial" w:cs="Arial"/>
          <w:b/>
          <w:bCs/>
          <w:sz w:val="22"/>
          <w:szCs w:val="22"/>
          <w:u w:val="single"/>
          <w:lang w:val="pt-BR"/>
        </w:rPr>
        <w:t xml:space="preserve"> </w:t>
      </w:r>
    </w:p>
    <w:tbl>
      <w:tblPr>
        <w:tblW w:w="9321" w:type="dxa"/>
        <w:tblInd w:w="421"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10" w:type="dxa"/>
          <w:right w:w="70" w:type="dxa"/>
        </w:tblCellMar>
        <w:tblLook w:val="04A0" w:firstRow="1" w:lastRow="0" w:firstColumn="1" w:lastColumn="0" w:noHBand="0" w:noVBand="1"/>
      </w:tblPr>
      <w:tblGrid>
        <w:gridCol w:w="4110"/>
        <w:gridCol w:w="993"/>
        <w:gridCol w:w="1417"/>
        <w:gridCol w:w="1276"/>
        <w:gridCol w:w="1525"/>
      </w:tblGrid>
      <w:tr w:rsidR="007F3CD0" w:rsidRPr="00DB0512" w:rsidTr="0011389A">
        <w:trPr>
          <w:trHeight w:hRule="exact" w:val="368"/>
        </w:trPr>
        <w:tc>
          <w:tcPr>
            <w:tcW w:w="4110" w:type="dxa"/>
            <w:tcBorders>
              <w:top w:val="single" w:sz="4" w:space="0" w:color="000001"/>
              <w:left w:val="single" w:sz="4" w:space="0" w:color="000001"/>
              <w:bottom w:val="single" w:sz="4" w:space="0" w:color="000001"/>
              <w:right w:val="single" w:sz="4" w:space="0" w:color="00000A"/>
            </w:tcBorders>
            <w:shd w:val="clear" w:color="auto" w:fill="A6A6A6"/>
            <w:vAlign w:val="center"/>
          </w:tcPr>
          <w:p w:rsidR="007F3CD0" w:rsidRPr="00A35BE3" w:rsidRDefault="007F3CD0" w:rsidP="0011389A">
            <w:pPr>
              <w:spacing w:line="360" w:lineRule="auto"/>
              <w:ind w:left="283" w:firstLine="65"/>
              <w:jc w:val="both"/>
              <w:rPr>
                <w:rFonts w:ascii="Arial" w:hAnsi="Arial" w:cs="Arial"/>
                <w:b/>
                <w:bCs/>
                <w:color w:val="000000"/>
                <w:sz w:val="20"/>
                <w:szCs w:val="22"/>
              </w:rPr>
            </w:pPr>
            <w:r w:rsidRPr="00A35BE3">
              <w:rPr>
                <w:rFonts w:ascii="Arial" w:hAnsi="Arial" w:cs="Arial"/>
                <w:b/>
                <w:bCs/>
                <w:color w:val="000000"/>
                <w:sz w:val="20"/>
                <w:szCs w:val="22"/>
              </w:rPr>
              <w:t>DESCRIÇÃO</w:t>
            </w:r>
          </w:p>
          <w:p w:rsidR="00107929" w:rsidRPr="00A35BE3" w:rsidRDefault="00107929" w:rsidP="0011389A">
            <w:pPr>
              <w:spacing w:line="360" w:lineRule="auto"/>
              <w:ind w:left="283" w:firstLine="65"/>
              <w:jc w:val="both"/>
              <w:rPr>
                <w:rFonts w:ascii="Arial" w:hAnsi="Arial" w:cs="Arial"/>
                <w:b/>
                <w:bCs/>
                <w:color w:val="000000"/>
                <w:sz w:val="20"/>
                <w:szCs w:val="22"/>
              </w:rPr>
            </w:pPr>
          </w:p>
          <w:p w:rsidR="00107929" w:rsidRPr="00A35BE3" w:rsidRDefault="00107929" w:rsidP="0011389A">
            <w:pPr>
              <w:spacing w:line="360" w:lineRule="auto"/>
              <w:ind w:left="283" w:firstLine="65"/>
              <w:jc w:val="both"/>
              <w:rPr>
                <w:rFonts w:ascii="Arial" w:hAnsi="Arial" w:cs="Arial"/>
                <w:b/>
                <w:bCs/>
                <w:color w:val="000000"/>
                <w:sz w:val="20"/>
                <w:szCs w:val="22"/>
              </w:rPr>
            </w:pPr>
          </w:p>
        </w:tc>
        <w:tc>
          <w:tcPr>
            <w:tcW w:w="993" w:type="dxa"/>
            <w:tcBorders>
              <w:top w:val="single" w:sz="4" w:space="0" w:color="000001"/>
              <w:left w:val="single" w:sz="4" w:space="0" w:color="000001"/>
              <w:bottom w:val="single" w:sz="4" w:space="0" w:color="000001"/>
              <w:right w:val="single" w:sz="4" w:space="0" w:color="00000A"/>
            </w:tcBorders>
            <w:shd w:val="clear" w:color="auto" w:fill="A6A6A6"/>
            <w:vAlign w:val="center"/>
          </w:tcPr>
          <w:p w:rsidR="007F3CD0" w:rsidRPr="00A35BE3" w:rsidRDefault="007F3CD0" w:rsidP="0011389A">
            <w:pPr>
              <w:spacing w:line="360" w:lineRule="auto"/>
              <w:jc w:val="both"/>
              <w:rPr>
                <w:rFonts w:ascii="Arial" w:hAnsi="Arial" w:cs="Arial"/>
                <w:b/>
                <w:bCs/>
                <w:color w:val="000000"/>
                <w:sz w:val="20"/>
                <w:szCs w:val="22"/>
              </w:rPr>
            </w:pPr>
            <w:r w:rsidRPr="00A35BE3">
              <w:rPr>
                <w:rFonts w:ascii="Arial" w:hAnsi="Arial" w:cs="Arial"/>
                <w:b/>
                <w:bCs/>
                <w:color w:val="000000"/>
                <w:sz w:val="20"/>
                <w:szCs w:val="22"/>
              </w:rPr>
              <w:t>UNIDADE</w:t>
            </w:r>
          </w:p>
        </w:tc>
        <w:tc>
          <w:tcPr>
            <w:tcW w:w="1417" w:type="dxa"/>
            <w:tcBorders>
              <w:top w:val="single" w:sz="4" w:space="0" w:color="000001"/>
              <w:left w:val="single" w:sz="4" w:space="0" w:color="000001"/>
              <w:bottom w:val="single" w:sz="4" w:space="0" w:color="000001"/>
              <w:right w:val="single" w:sz="4" w:space="0" w:color="000001"/>
            </w:tcBorders>
            <w:shd w:val="clear" w:color="auto" w:fill="A6A6A6"/>
            <w:vAlign w:val="center"/>
          </w:tcPr>
          <w:p w:rsidR="007F3CD0" w:rsidRPr="00A35BE3" w:rsidRDefault="007F3CD0" w:rsidP="0011389A">
            <w:pPr>
              <w:spacing w:line="360" w:lineRule="auto"/>
              <w:jc w:val="both"/>
              <w:rPr>
                <w:rFonts w:ascii="Arial" w:hAnsi="Arial" w:cs="Arial"/>
                <w:b/>
                <w:bCs/>
                <w:color w:val="000000"/>
                <w:sz w:val="20"/>
                <w:szCs w:val="22"/>
              </w:rPr>
            </w:pPr>
            <w:r w:rsidRPr="00A35BE3">
              <w:rPr>
                <w:rFonts w:ascii="Arial" w:hAnsi="Arial" w:cs="Arial"/>
                <w:b/>
                <w:bCs/>
                <w:color w:val="000000"/>
                <w:sz w:val="20"/>
                <w:szCs w:val="22"/>
              </w:rPr>
              <w:t>QUANTIDADE</w:t>
            </w:r>
          </w:p>
        </w:tc>
        <w:tc>
          <w:tcPr>
            <w:tcW w:w="1276" w:type="dxa"/>
            <w:tcBorders>
              <w:top w:val="single" w:sz="4" w:space="0" w:color="000001"/>
              <w:left w:val="single" w:sz="4" w:space="0" w:color="000001"/>
              <w:bottom w:val="single" w:sz="4" w:space="0" w:color="000001"/>
              <w:right w:val="single" w:sz="4" w:space="0" w:color="000001"/>
            </w:tcBorders>
            <w:shd w:val="clear" w:color="auto" w:fill="A6A6A6"/>
          </w:tcPr>
          <w:p w:rsidR="007F3CD0" w:rsidRPr="00A35BE3" w:rsidRDefault="007F3CD0" w:rsidP="0011389A">
            <w:pPr>
              <w:spacing w:line="360" w:lineRule="auto"/>
              <w:jc w:val="both"/>
              <w:rPr>
                <w:rFonts w:ascii="Arial" w:hAnsi="Arial" w:cs="Arial"/>
                <w:b/>
                <w:bCs/>
                <w:color w:val="000000"/>
                <w:sz w:val="20"/>
                <w:szCs w:val="22"/>
              </w:rPr>
            </w:pPr>
            <w:r w:rsidRPr="00A35BE3">
              <w:rPr>
                <w:rFonts w:ascii="Arial" w:hAnsi="Arial" w:cs="Arial"/>
                <w:b/>
                <w:bCs/>
                <w:color w:val="000000"/>
                <w:sz w:val="20"/>
                <w:szCs w:val="22"/>
              </w:rPr>
              <w:t>VALOR UNIT</w:t>
            </w:r>
          </w:p>
        </w:tc>
        <w:tc>
          <w:tcPr>
            <w:tcW w:w="1525" w:type="dxa"/>
            <w:tcBorders>
              <w:top w:val="single" w:sz="4" w:space="0" w:color="000001"/>
              <w:left w:val="single" w:sz="4" w:space="0" w:color="000001"/>
              <w:bottom w:val="single" w:sz="4" w:space="0" w:color="000001"/>
              <w:right w:val="single" w:sz="4" w:space="0" w:color="00000A"/>
            </w:tcBorders>
            <w:shd w:val="clear" w:color="auto" w:fill="A6A6A6"/>
            <w:vAlign w:val="center"/>
          </w:tcPr>
          <w:p w:rsidR="007F3CD0" w:rsidRPr="00A35BE3" w:rsidRDefault="007F3CD0" w:rsidP="0011389A">
            <w:pPr>
              <w:spacing w:line="360" w:lineRule="auto"/>
              <w:jc w:val="both"/>
              <w:rPr>
                <w:rFonts w:ascii="Arial" w:hAnsi="Arial" w:cs="Arial"/>
                <w:b/>
                <w:bCs/>
                <w:color w:val="000000"/>
                <w:sz w:val="20"/>
                <w:szCs w:val="22"/>
              </w:rPr>
            </w:pPr>
            <w:r w:rsidRPr="00A35BE3">
              <w:rPr>
                <w:rFonts w:ascii="Arial" w:hAnsi="Arial" w:cs="Arial"/>
                <w:b/>
                <w:bCs/>
                <w:color w:val="000000"/>
                <w:sz w:val="20"/>
                <w:szCs w:val="22"/>
              </w:rPr>
              <w:t>VALOR TOTAL</w:t>
            </w:r>
          </w:p>
        </w:tc>
      </w:tr>
      <w:tr w:rsidR="007F3CD0" w:rsidRPr="00DB0512" w:rsidTr="0011389A">
        <w:trPr>
          <w:trHeight w:hRule="exact" w:val="2118"/>
        </w:trPr>
        <w:tc>
          <w:tcPr>
            <w:tcW w:w="4110" w:type="dxa"/>
            <w:tcBorders>
              <w:top w:val="single" w:sz="4" w:space="0" w:color="000001"/>
              <w:left w:val="single" w:sz="4" w:space="0" w:color="000001"/>
              <w:bottom w:val="single" w:sz="4" w:space="0" w:color="000001"/>
              <w:right w:val="single" w:sz="4" w:space="0" w:color="00000A"/>
            </w:tcBorders>
            <w:shd w:val="clear" w:color="auto" w:fill="FFFFFF"/>
          </w:tcPr>
          <w:p w:rsidR="00107929" w:rsidRPr="00A35BE3" w:rsidRDefault="00107929" w:rsidP="0011389A">
            <w:pPr>
              <w:spacing w:line="360" w:lineRule="auto"/>
              <w:jc w:val="both"/>
              <w:rPr>
                <w:rFonts w:ascii="Arial" w:hAnsi="Arial" w:cs="Arial"/>
                <w:b/>
                <w:sz w:val="20"/>
                <w:szCs w:val="22"/>
                <w:u w:val="single"/>
                <w:lang w:val="pt-BR"/>
              </w:rPr>
            </w:pPr>
            <w:r w:rsidRPr="00A35BE3">
              <w:rPr>
                <w:rFonts w:ascii="Arial" w:hAnsi="Arial" w:cs="Arial"/>
                <w:b/>
                <w:sz w:val="20"/>
                <w:szCs w:val="22"/>
                <w:u w:val="single"/>
                <w:lang w:val="pt-BR"/>
              </w:rPr>
              <w:t>1ª Fase</w:t>
            </w:r>
          </w:p>
          <w:p w:rsidR="00107929" w:rsidRPr="00A35BE3" w:rsidRDefault="00107929" w:rsidP="0011389A">
            <w:pPr>
              <w:spacing w:line="360" w:lineRule="auto"/>
              <w:jc w:val="both"/>
              <w:rPr>
                <w:rFonts w:ascii="Arial" w:hAnsi="Arial" w:cs="Arial"/>
                <w:b/>
                <w:sz w:val="20"/>
                <w:szCs w:val="22"/>
                <w:u w:val="single"/>
                <w:lang w:val="pt-BR"/>
              </w:rPr>
            </w:pPr>
          </w:p>
          <w:p w:rsidR="00107929" w:rsidRPr="00A35BE3" w:rsidRDefault="00107929" w:rsidP="0011389A">
            <w:pPr>
              <w:spacing w:line="360" w:lineRule="auto"/>
              <w:jc w:val="both"/>
              <w:rPr>
                <w:rFonts w:ascii="Arial" w:hAnsi="Arial" w:cs="Arial"/>
                <w:sz w:val="20"/>
                <w:szCs w:val="22"/>
                <w:lang w:val="pt-BR"/>
              </w:rPr>
            </w:pPr>
            <w:r w:rsidRPr="00A35BE3">
              <w:rPr>
                <w:rFonts w:ascii="Arial" w:hAnsi="Arial" w:cs="Arial"/>
                <w:sz w:val="20"/>
                <w:szCs w:val="22"/>
                <w:lang w:val="pt-BR"/>
              </w:rPr>
              <w:t>Configuração do Sistema e Análise do Código Tributário Municipal</w:t>
            </w:r>
          </w:p>
          <w:p w:rsidR="00107929" w:rsidRPr="00A35BE3" w:rsidRDefault="00107929" w:rsidP="0011389A">
            <w:pPr>
              <w:spacing w:line="360" w:lineRule="auto"/>
              <w:jc w:val="both"/>
              <w:rPr>
                <w:rFonts w:ascii="Arial" w:hAnsi="Arial" w:cs="Arial"/>
                <w:sz w:val="20"/>
                <w:szCs w:val="22"/>
                <w:lang w:val="pt-BR"/>
              </w:rPr>
            </w:pPr>
            <w:r w:rsidRPr="00A35BE3">
              <w:rPr>
                <w:rFonts w:ascii="Arial" w:hAnsi="Arial" w:cs="Arial"/>
                <w:sz w:val="20"/>
                <w:szCs w:val="22"/>
                <w:lang w:val="pt-BR"/>
              </w:rPr>
              <w:t>Proposta de Minuta de Legislação/Normativa para disciplinar o ISS</w:t>
            </w:r>
          </w:p>
        </w:tc>
        <w:tc>
          <w:tcPr>
            <w:tcW w:w="993"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F3CD0" w:rsidRPr="00A35BE3" w:rsidRDefault="007F3CD0" w:rsidP="0011389A">
            <w:pPr>
              <w:spacing w:line="360" w:lineRule="auto"/>
              <w:jc w:val="both"/>
              <w:rPr>
                <w:rFonts w:ascii="Arial" w:hAnsi="Arial" w:cs="Arial"/>
                <w:sz w:val="20"/>
                <w:szCs w:val="22"/>
              </w:rPr>
            </w:pPr>
            <w:bookmarkStart w:id="4" w:name="_Hlk529186021"/>
            <w:r w:rsidRPr="00A35BE3">
              <w:rPr>
                <w:rFonts w:ascii="Arial" w:hAnsi="Arial" w:cs="Arial"/>
                <w:sz w:val="20"/>
                <w:szCs w:val="22"/>
              </w:rPr>
              <w:t>Serviço</w:t>
            </w:r>
          </w:p>
        </w:tc>
        <w:tc>
          <w:tcPr>
            <w:tcW w:w="14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F3CD0" w:rsidRPr="00A35BE3" w:rsidRDefault="007F3CD0" w:rsidP="0011389A">
            <w:pPr>
              <w:spacing w:line="360" w:lineRule="auto"/>
              <w:ind w:left="283"/>
              <w:jc w:val="both"/>
              <w:rPr>
                <w:rFonts w:ascii="Arial" w:hAnsi="Arial" w:cs="Arial"/>
                <w:sz w:val="20"/>
                <w:szCs w:val="22"/>
              </w:rPr>
            </w:pPr>
            <w:r w:rsidRPr="00A35BE3">
              <w:rPr>
                <w:rFonts w:ascii="Arial" w:hAnsi="Arial" w:cs="Arial"/>
                <w:sz w:val="20"/>
                <w:szCs w:val="22"/>
              </w:rPr>
              <w:t>01 (mês)</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7F3CD0" w:rsidRPr="00A35BE3" w:rsidRDefault="007F3CD0" w:rsidP="0011389A">
            <w:pPr>
              <w:spacing w:line="360" w:lineRule="auto"/>
              <w:ind w:left="283"/>
              <w:jc w:val="both"/>
              <w:rPr>
                <w:rFonts w:ascii="Arial" w:hAnsi="Arial" w:cs="Arial"/>
                <w:sz w:val="20"/>
                <w:szCs w:val="22"/>
              </w:rPr>
            </w:pPr>
          </w:p>
        </w:tc>
        <w:tc>
          <w:tcPr>
            <w:tcW w:w="1525"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F3CD0" w:rsidRPr="00A35BE3" w:rsidRDefault="007F3CD0" w:rsidP="0011389A">
            <w:pPr>
              <w:spacing w:line="360" w:lineRule="auto"/>
              <w:ind w:left="283"/>
              <w:jc w:val="both"/>
              <w:rPr>
                <w:rFonts w:ascii="Arial" w:hAnsi="Arial" w:cs="Arial"/>
                <w:sz w:val="20"/>
                <w:szCs w:val="22"/>
              </w:rPr>
            </w:pPr>
          </w:p>
        </w:tc>
      </w:tr>
      <w:tr w:rsidR="007F3CD0" w:rsidRPr="00DB0512" w:rsidTr="0011389A">
        <w:trPr>
          <w:trHeight w:hRule="exact" w:val="2417"/>
        </w:trPr>
        <w:tc>
          <w:tcPr>
            <w:tcW w:w="4110"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107929" w:rsidRPr="00A35BE3" w:rsidRDefault="00107929" w:rsidP="0011389A">
            <w:pPr>
              <w:spacing w:line="360" w:lineRule="auto"/>
              <w:jc w:val="both"/>
              <w:rPr>
                <w:rFonts w:ascii="Arial" w:hAnsi="Arial" w:cs="Arial"/>
                <w:b/>
                <w:sz w:val="20"/>
                <w:szCs w:val="22"/>
                <w:u w:val="single"/>
                <w:lang w:val="pt-BR"/>
              </w:rPr>
            </w:pPr>
            <w:r w:rsidRPr="00A35BE3">
              <w:rPr>
                <w:rFonts w:ascii="Arial" w:hAnsi="Arial" w:cs="Arial"/>
                <w:b/>
                <w:sz w:val="20"/>
                <w:szCs w:val="22"/>
                <w:u w:val="single"/>
                <w:lang w:val="pt-BR"/>
              </w:rPr>
              <w:t>2ª Fase.</w:t>
            </w:r>
          </w:p>
          <w:p w:rsidR="00107929" w:rsidRPr="00A35BE3" w:rsidRDefault="00107929" w:rsidP="0011389A">
            <w:pPr>
              <w:spacing w:line="360" w:lineRule="auto"/>
              <w:jc w:val="both"/>
              <w:rPr>
                <w:rFonts w:ascii="Arial" w:hAnsi="Arial" w:cs="Arial"/>
                <w:sz w:val="20"/>
                <w:szCs w:val="22"/>
                <w:lang w:val="pt-BR"/>
              </w:rPr>
            </w:pPr>
          </w:p>
          <w:p w:rsidR="00107929" w:rsidRPr="00A35BE3" w:rsidRDefault="00107929" w:rsidP="0011389A">
            <w:pPr>
              <w:spacing w:line="360" w:lineRule="auto"/>
              <w:jc w:val="both"/>
              <w:rPr>
                <w:rFonts w:ascii="Arial" w:hAnsi="Arial" w:cs="Arial"/>
                <w:sz w:val="20"/>
                <w:szCs w:val="22"/>
                <w:lang w:val="pt-BR"/>
              </w:rPr>
            </w:pPr>
            <w:r w:rsidRPr="00A35BE3">
              <w:rPr>
                <w:rFonts w:ascii="Arial" w:hAnsi="Arial" w:cs="Arial"/>
                <w:sz w:val="20"/>
                <w:szCs w:val="22"/>
                <w:lang w:val="pt-BR"/>
              </w:rPr>
              <w:t>Configuração do Cadastro, Conversão e crítica dos dados cadastrais, criação de ambiente de testes.</w:t>
            </w:r>
          </w:p>
          <w:p w:rsidR="00107929" w:rsidRPr="00A35BE3" w:rsidRDefault="00107929" w:rsidP="0011389A">
            <w:pPr>
              <w:spacing w:line="360" w:lineRule="auto"/>
              <w:jc w:val="both"/>
              <w:rPr>
                <w:rFonts w:ascii="Arial" w:hAnsi="Arial" w:cs="Arial"/>
                <w:sz w:val="20"/>
                <w:szCs w:val="22"/>
                <w:lang w:val="pt-BR"/>
              </w:rPr>
            </w:pPr>
          </w:p>
          <w:p w:rsidR="007F3CD0" w:rsidRPr="00A35BE3" w:rsidRDefault="00107929" w:rsidP="0011389A">
            <w:pPr>
              <w:spacing w:line="360" w:lineRule="auto"/>
              <w:jc w:val="both"/>
              <w:rPr>
                <w:rFonts w:ascii="Arial" w:hAnsi="Arial" w:cs="Arial"/>
                <w:sz w:val="20"/>
                <w:szCs w:val="22"/>
                <w:lang w:val="pt-BR"/>
              </w:rPr>
            </w:pPr>
            <w:r w:rsidRPr="00A35BE3">
              <w:rPr>
                <w:rFonts w:ascii="Arial" w:hAnsi="Arial" w:cs="Arial"/>
                <w:sz w:val="20"/>
                <w:szCs w:val="22"/>
                <w:lang w:val="pt-BR"/>
              </w:rPr>
              <w:t>Capacitação/Treinamento</w:t>
            </w:r>
          </w:p>
        </w:tc>
        <w:tc>
          <w:tcPr>
            <w:tcW w:w="993"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F3CD0" w:rsidRPr="00A35BE3" w:rsidRDefault="007F3CD0" w:rsidP="0011389A">
            <w:pPr>
              <w:spacing w:line="360" w:lineRule="auto"/>
              <w:jc w:val="both"/>
              <w:rPr>
                <w:rFonts w:ascii="Arial" w:hAnsi="Arial" w:cs="Arial"/>
                <w:sz w:val="20"/>
                <w:szCs w:val="22"/>
                <w:lang w:val="pt-BR"/>
              </w:rPr>
            </w:pPr>
            <w:r w:rsidRPr="00A35BE3">
              <w:rPr>
                <w:rFonts w:ascii="Arial" w:hAnsi="Arial" w:cs="Arial"/>
                <w:sz w:val="20"/>
                <w:szCs w:val="22"/>
                <w:lang w:val="pt-BR"/>
              </w:rPr>
              <w:t>Serviço</w:t>
            </w:r>
          </w:p>
        </w:tc>
        <w:tc>
          <w:tcPr>
            <w:tcW w:w="14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F3CD0" w:rsidRPr="00A35BE3" w:rsidRDefault="007F3CD0" w:rsidP="0011389A">
            <w:pPr>
              <w:spacing w:line="360" w:lineRule="auto"/>
              <w:jc w:val="both"/>
              <w:rPr>
                <w:rFonts w:ascii="Arial" w:hAnsi="Arial" w:cs="Arial"/>
                <w:sz w:val="20"/>
                <w:szCs w:val="22"/>
                <w:lang w:val="pt-BR"/>
              </w:rPr>
            </w:pPr>
            <w:r w:rsidRPr="00A35BE3">
              <w:rPr>
                <w:rFonts w:ascii="Arial" w:hAnsi="Arial" w:cs="Arial"/>
                <w:sz w:val="20"/>
                <w:szCs w:val="22"/>
              </w:rPr>
              <w:t>01 (mês)</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7F3CD0" w:rsidRPr="00A35BE3" w:rsidRDefault="007F3CD0" w:rsidP="0011389A">
            <w:pPr>
              <w:spacing w:line="360" w:lineRule="auto"/>
              <w:jc w:val="both"/>
              <w:rPr>
                <w:rFonts w:ascii="Arial" w:hAnsi="Arial" w:cs="Arial"/>
                <w:sz w:val="20"/>
                <w:szCs w:val="22"/>
              </w:rPr>
            </w:pPr>
          </w:p>
        </w:tc>
        <w:tc>
          <w:tcPr>
            <w:tcW w:w="1525"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F3CD0" w:rsidRPr="00A35BE3" w:rsidRDefault="007F3CD0" w:rsidP="0011389A">
            <w:pPr>
              <w:spacing w:line="360" w:lineRule="auto"/>
              <w:jc w:val="both"/>
              <w:rPr>
                <w:rFonts w:ascii="Arial" w:hAnsi="Arial" w:cs="Arial"/>
                <w:sz w:val="20"/>
                <w:szCs w:val="22"/>
              </w:rPr>
            </w:pPr>
          </w:p>
        </w:tc>
      </w:tr>
      <w:tr w:rsidR="007F3CD0" w:rsidRPr="00DB0512" w:rsidTr="0011389A">
        <w:trPr>
          <w:trHeight w:hRule="exact" w:val="3543"/>
        </w:trPr>
        <w:tc>
          <w:tcPr>
            <w:tcW w:w="4110" w:type="dxa"/>
            <w:tcBorders>
              <w:top w:val="single" w:sz="4" w:space="0" w:color="000001"/>
              <w:left w:val="single" w:sz="4" w:space="0" w:color="000001"/>
              <w:bottom w:val="single" w:sz="4" w:space="0" w:color="000001"/>
              <w:right w:val="single" w:sz="4" w:space="0" w:color="00000A"/>
            </w:tcBorders>
            <w:shd w:val="clear" w:color="auto" w:fill="FFFFFF"/>
          </w:tcPr>
          <w:p w:rsidR="007F3CD0" w:rsidRPr="00F849BD" w:rsidRDefault="00107929" w:rsidP="0011389A">
            <w:pPr>
              <w:spacing w:line="360" w:lineRule="auto"/>
              <w:jc w:val="both"/>
              <w:rPr>
                <w:rFonts w:ascii="Arial" w:hAnsi="Arial" w:cs="Arial"/>
                <w:b/>
                <w:sz w:val="20"/>
                <w:szCs w:val="22"/>
                <w:u w:val="single"/>
                <w:lang w:val="pt-BR"/>
              </w:rPr>
            </w:pPr>
            <w:r w:rsidRPr="00F849BD">
              <w:rPr>
                <w:rFonts w:ascii="Arial" w:hAnsi="Arial" w:cs="Arial"/>
                <w:b/>
                <w:sz w:val="20"/>
                <w:szCs w:val="22"/>
                <w:u w:val="single"/>
                <w:lang w:val="pt-BR"/>
              </w:rPr>
              <w:t>3ª Fase</w:t>
            </w:r>
          </w:p>
          <w:p w:rsidR="00A35BE3" w:rsidRDefault="00A35BE3" w:rsidP="0011389A">
            <w:pPr>
              <w:spacing w:line="360" w:lineRule="auto"/>
              <w:jc w:val="both"/>
              <w:rPr>
                <w:rFonts w:ascii="Arial" w:hAnsi="Arial" w:cs="Arial"/>
                <w:sz w:val="20"/>
                <w:szCs w:val="22"/>
                <w:lang w:val="pt-BR"/>
              </w:rPr>
            </w:pPr>
          </w:p>
          <w:p w:rsidR="00107929" w:rsidRPr="00A35BE3" w:rsidRDefault="00107929" w:rsidP="0011389A">
            <w:pPr>
              <w:spacing w:line="360" w:lineRule="auto"/>
              <w:jc w:val="both"/>
              <w:rPr>
                <w:rFonts w:ascii="Arial" w:hAnsi="Arial" w:cs="Arial"/>
                <w:sz w:val="20"/>
                <w:szCs w:val="22"/>
                <w:lang w:val="pt-BR"/>
              </w:rPr>
            </w:pPr>
            <w:r w:rsidRPr="00A35BE3">
              <w:rPr>
                <w:rFonts w:ascii="Arial" w:hAnsi="Arial" w:cs="Arial"/>
                <w:sz w:val="20"/>
                <w:szCs w:val="22"/>
                <w:lang w:val="pt-BR"/>
              </w:rPr>
              <w:t xml:space="preserve">Licenciamento de software de gestão de última geração, em ambiente “web” com sua </w:t>
            </w:r>
            <w:r w:rsidR="00A35BE3" w:rsidRPr="00A35BE3">
              <w:rPr>
                <w:rFonts w:ascii="Arial" w:hAnsi="Arial" w:cs="Arial"/>
                <w:sz w:val="20"/>
                <w:szCs w:val="22"/>
                <w:lang w:val="pt-BR"/>
              </w:rPr>
              <w:t>operacionalização realizada integralmente via internet para modernização dos processos da administração tributária municipal, destinado a cria</w:t>
            </w:r>
            <w:r w:rsidR="00A35BE3">
              <w:rPr>
                <w:rFonts w:ascii="Arial" w:hAnsi="Arial" w:cs="Arial"/>
                <w:sz w:val="20"/>
                <w:szCs w:val="22"/>
                <w:lang w:val="pt-BR"/>
              </w:rPr>
              <w:t>ção do centro de inteligência fiscal municipal, que contemplará o controle da ação fiscal e gestão de cobrança de receita tributária.</w:t>
            </w:r>
          </w:p>
        </w:tc>
        <w:tc>
          <w:tcPr>
            <w:tcW w:w="993"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F3CD0" w:rsidRPr="00A35BE3" w:rsidRDefault="007F3CD0" w:rsidP="0011389A">
            <w:pPr>
              <w:spacing w:line="360" w:lineRule="auto"/>
              <w:jc w:val="both"/>
              <w:rPr>
                <w:rFonts w:ascii="Arial" w:hAnsi="Arial" w:cs="Arial"/>
                <w:sz w:val="20"/>
                <w:szCs w:val="22"/>
              </w:rPr>
            </w:pPr>
            <w:r w:rsidRPr="00A35BE3">
              <w:rPr>
                <w:rFonts w:ascii="Arial" w:hAnsi="Arial" w:cs="Arial"/>
                <w:sz w:val="20"/>
                <w:szCs w:val="22"/>
              </w:rPr>
              <w:t>Serviço</w:t>
            </w:r>
          </w:p>
        </w:tc>
        <w:tc>
          <w:tcPr>
            <w:tcW w:w="14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F3CD0" w:rsidRPr="00A35BE3" w:rsidRDefault="007F3CD0" w:rsidP="0011389A">
            <w:pPr>
              <w:spacing w:line="360" w:lineRule="auto"/>
              <w:jc w:val="both"/>
              <w:rPr>
                <w:rFonts w:ascii="Arial" w:hAnsi="Arial" w:cs="Arial"/>
                <w:sz w:val="20"/>
                <w:szCs w:val="22"/>
              </w:rPr>
            </w:pPr>
            <w:r w:rsidRPr="00A35BE3">
              <w:rPr>
                <w:rFonts w:ascii="Arial" w:hAnsi="Arial" w:cs="Arial"/>
                <w:sz w:val="20"/>
                <w:szCs w:val="22"/>
              </w:rPr>
              <w:t>12 (meses)</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7F3CD0" w:rsidRPr="00A35BE3" w:rsidRDefault="007F3CD0" w:rsidP="0011389A">
            <w:pPr>
              <w:spacing w:line="360" w:lineRule="auto"/>
              <w:jc w:val="both"/>
              <w:rPr>
                <w:rFonts w:ascii="Arial" w:hAnsi="Arial" w:cs="Arial"/>
                <w:sz w:val="20"/>
                <w:szCs w:val="22"/>
              </w:rPr>
            </w:pPr>
          </w:p>
        </w:tc>
        <w:tc>
          <w:tcPr>
            <w:tcW w:w="1525"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F3CD0" w:rsidRPr="00A35BE3" w:rsidRDefault="007F3CD0" w:rsidP="0011389A">
            <w:pPr>
              <w:spacing w:line="360" w:lineRule="auto"/>
              <w:jc w:val="both"/>
              <w:rPr>
                <w:rFonts w:ascii="Arial" w:hAnsi="Arial" w:cs="Arial"/>
                <w:sz w:val="20"/>
                <w:szCs w:val="22"/>
              </w:rPr>
            </w:pPr>
          </w:p>
        </w:tc>
      </w:tr>
    </w:tbl>
    <w:bookmarkEnd w:id="4"/>
    <w:p w:rsidR="0013040A" w:rsidRDefault="0013040A" w:rsidP="0011389A">
      <w:pPr>
        <w:spacing w:line="360" w:lineRule="auto"/>
        <w:ind w:left="283"/>
        <w:jc w:val="both"/>
        <w:rPr>
          <w:rFonts w:ascii="Arial" w:hAnsi="Arial" w:cs="Arial"/>
          <w:sz w:val="22"/>
          <w:szCs w:val="22"/>
          <w:lang w:val="pt-BR"/>
        </w:rPr>
      </w:pPr>
      <w:r>
        <w:rPr>
          <w:rFonts w:ascii="Arial" w:hAnsi="Arial" w:cs="Arial"/>
          <w:sz w:val="22"/>
          <w:szCs w:val="22"/>
          <w:lang w:val="pt-BR"/>
        </w:rPr>
        <w:lastRenderedPageBreak/>
        <w:t>Implantação de uma solução para o município modernizar os processos as Secretaria de Fazenda Municipal, em um modelo integrado que incorpore funcionalidades de gestão, em conformidade com este documento, o qual compreende:</w:t>
      </w:r>
    </w:p>
    <w:p w:rsidR="0013040A" w:rsidRDefault="0013040A" w:rsidP="0011389A">
      <w:pPr>
        <w:spacing w:line="360" w:lineRule="auto"/>
        <w:ind w:left="283"/>
        <w:jc w:val="both"/>
        <w:rPr>
          <w:rFonts w:ascii="Arial" w:hAnsi="Arial" w:cs="Arial"/>
          <w:sz w:val="22"/>
          <w:szCs w:val="22"/>
          <w:lang w:val="pt-BR"/>
        </w:rPr>
      </w:pPr>
      <w:r w:rsidRPr="0013040A">
        <w:rPr>
          <w:rFonts w:ascii="Arial" w:hAnsi="Arial" w:cs="Arial"/>
          <w:b/>
          <w:sz w:val="22"/>
          <w:szCs w:val="22"/>
          <w:lang w:val="pt-BR"/>
        </w:rPr>
        <w:t xml:space="preserve">2.1 Sistema de Gestão: </w:t>
      </w:r>
      <w:r w:rsidRPr="0013040A">
        <w:rPr>
          <w:rFonts w:ascii="Arial" w:hAnsi="Arial" w:cs="Arial"/>
          <w:sz w:val="22"/>
          <w:szCs w:val="22"/>
          <w:lang w:val="pt-BR"/>
        </w:rPr>
        <w:t>Conjunto de software de gestão.</w:t>
      </w:r>
    </w:p>
    <w:p w:rsidR="0013040A" w:rsidRDefault="0013040A" w:rsidP="0011389A">
      <w:pPr>
        <w:spacing w:line="360" w:lineRule="auto"/>
        <w:ind w:left="283"/>
        <w:jc w:val="both"/>
        <w:rPr>
          <w:rFonts w:ascii="Arial" w:hAnsi="Arial" w:cs="Arial"/>
          <w:sz w:val="22"/>
          <w:szCs w:val="22"/>
          <w:lang w:val="pt-BR"/>
        </w:rPr>
      </w:pPr>
      <w:r>
        <w:rPr>
          <w:rFonts w:ascii="Arial" w:hAnsi="Arial" w:cs="Arial"/>
          <w:sz w:val="22"/>
          <w:szCs w:val="22"/>
          <w:lang w:val="pt-BR"/>
        </w:rPr>
        <w:t>Licença de uso do Sistema de Gestão: Direito outorgado pela CONTRATADA à prefeitura, para a utilização por tempo determinado do Sistema de Gestão Tributária, sendo a CONTRADA titular dos direitos autorais e proprietários dos sistemas;</w:t>
      </w:r>
    </w:p>
    <w:p w:rsidR="0013040A" w:rsidRDefault="0013040A" w:rsidP="0011389A">
      <w:pPr>
        <w:spacing w:line="360" w:lineRule="auto"/>
        <w:ind w:left="283"/>
        <w:jc w:val="both"/>
        <w:rPr>
          <w:rFonts w:ascii="Arial" w:hAnsi="Arial" w:cs="Arial"/>
          <w:sz w:val="22"/>
          <w:szCs w:val="22"/>
          <w:lang w:val="pt-BR"/>
        </w:rPr>
      </w:pPr>
      <w:r w:rsidRPr="0013040A">
        <w:rPr>
          <w:rFonts w:ascii="Arial" w:hAnsi="Arial" w:cs="Arial"/>
          <w:b/>
          <w:sz w:val="22"/>
          <w:szCs w:val="22"/>
          <w:lang w:val="pt-BR"/>
        </w:rPr>
        <w:t>Implantação:</w:t>
      </w:r>
      <w:r>
        <w:rPr>
          <w:rFonts w:ascii="Arial" w:hAnsi="Arial" w:cs="Arial"/>
          <w:b/>
          <w:sz w:val="22"/>
          <w:szCs w:val="22"/>
          <w:lang w:val="pt-BR"/>
        </w:rPr>
        <w:t xml:space="preserve"> </w:t>
      </w:r>
      <w:r>
        <w:rPr>
          <w:rFonts w:ascii="Arial" w:hAnsi="Arial" w:cs="Arial"/>
          <w:sz w:val="22"/>
          <w:szCs w:val="22"/>
          <w:lang w:val="pt-BR"/>
        </w:rPr>
        <w:t>A implantação engloba o inicio da operação do sistema requisitado, respeitando-se a ordem lógica de interdependência dos mesmos abrangendo todas as tarefas necessárias para a sua consecução, como o levantamento de informações disponíveis da legislação existente, parametrização do software de acordo com as mesmas, estruturação do banco de dados, capacitação/treinamento operacional no uso do sistema e início do funcionamento efetivo com definição de (login e senha) para cada um dos usuários do Sistema;</w:t>
      </w:r>
    </w:p>
    <w:p w:rsidR="0013040A" w:rsidRDefault="003419C3" w:rsidP="0011389A">
      <w:pPr>
        <w:spacing w:line="360" w:lineRule="auto"/>
        <w:ind w:left="283"/>
        <w:jc w:val="both"/>
        <w:rPr>
          <w:rFonts w:ascii="Arial" w:hAnsi="Arial" w:cs="Arial"/>
          <w:sz w:val="22"/>
          <w:szCs w:val="22"/>
          <w:lang w:val="pt-BR"/>
        </w:rPr>
      </w:pPr>
      <w:r w:rsidRPr="003E61F9">
        <w:rPr>
          <w:rFonts w:ascii="Arial" w:hAnsi="Arial" w:cs="Arial"/>
          <w:b/>
          <w:sz w:val="22"/>
          <w:szCs w:val="22"/>
          <w:lang w:val="pt-BR"/>
        </w:rPr>
        <w:t>Integração:</w:t>
      </w:r>
      <w:r>
        <w:rPr>
          <w:rFonts w:ascii="Arial" w:hAnsi="Arial" w:cs="Arial"/>
          <w:sz w:val="22"/>
          <w:szCs w:val="22"/>
          <w:lang w:val="pt-BR"/>
        </w:rPr>
        <w:t xml:space="preserve"> O sistema deverá permitir a integração, via WEBSERVICE, com os demais sistemas corporativos utilizados na Prefeitura.</w:t>
      </w:r>
    </w:p>
    <w:p w:rsidR="003419C3" w:rsidRDefault="003419C3" w:rsidP="0011389A">
      <w:pPr>
        <w:spacing w:line="360" w:lineRule="auto"/>
        <w:ind w:left="283"/>
        <w:jc w:val="both"/>
        <w:rPr>
          <w:rFonts w:ascii="Arial" w:hAnsi="Arial" w:cs="Arial"/>
          <w:sz w:val="22"/>
          <w:szCs w:val="22"/>
          <w:lang w:val="pt-BR"/>
        </w:rPr>
      </w:pPr>
      <w:r w:rsidRPr="003E61F9">
        <w:rPr>
          <w:rFonts w:ascii="Arial" w:hAnsi="Arial" w:cs="Arial"/>
          <w:b/>
          <w:sz w:val="22"/>
          <w:szCs w:val="22"/>
          <w:lang w:val="pt-BR"/>
        </w:rPr>
        <w:t>Customização:</w:t>
      </w:r>
      <w:r>
        <w:rPr>
          <w:rFonts w:ascii="Arial" w:hAnsi="Arial" w:cs="Arial"/>
          <w:sz w:val="22"/>
          <w:szCs w:val="22"/>
          <w:lang w:val="pt-BR"/>
        </w:rPr>
        <w:t xml:space="preserve"> Adequação do sistema às rotinas da Prefeitura, compreendendo as adaptações do ambiente, adaptações à legislação, interfaces entre os aplicativos existentes e o produto implantado e as adaptações para flexibilização da implantação do sistema de acordo com os perfis estabelecidos;</w:t>
      </w:r>
    </w:p>
    <w:p w:rsidR="003419C3" w:rsidRDefault="003419C3" w:rsidP="0011389A">
      <w:pPr>
        <w:spacing w:line="360" w:lineRule="auto"/>
        <w:ind w:left="283"/>
        <w:jc w:val="both"/>
        <w:rPr>
          <w:rFonts w:ascii="Arial" w:hAnsi="Arial" w:cs="Arial"/>
          <w:sz w:val="22"/>
          <w:szCs w:val="22"/>
          <w:lang w:val="pt-BR"/>
        </w:rPr>
      </w:pPr>
      <w:r w:rsidRPr="003E61F9">
        <w:rPr>
          <w:rFonts w:ascii="Arial" w:hAnsi="Arial" w:cs="Arial"/>
          <w:b/>
          <w:sz w:val="22"/>
          <w:szCs w:val="22"/>
          <w:lang w:val="pt-BR"/>
        </w:rPr>
        <w:t>Manutenção Corretiva e Evolutiva:</w:t>
      </w:r>
      <w:r>
        <w:rPr>
          <w:rFonts w:ascii="Arial" w:hAnsi="Arial" w:cs="Arial"/>
          <w:sz w:val="22"/>
          <w:szCs w:val="22"/>
          <w:lang w:val="pt-BR"/>
        </w:rPr>
        <w:t xml:space="preserve"> Correção de defeitos e falhas devidamente constatados, melhorias ou implementação de novas opções </w:t>
      </w:r>
      <w:r w:rsidR="00A61DBE">
        <w:rPr>
          <w:rFonts w:ascii="Arial" w:hAnsi="Arial" w:cs="Arial"/>
          <w:sz w:val="22"/>
          <w:szCs w:val="22"/>
          <w:lang w:val="pt-BR"/>
        </w:rPr>
        <w:t xml:space="preserve">e beneficiamentos do sistema, alteração da legislação incidente sobre o sistema que torne necessária </w:t>
      </w:r>
      <w:proofErr w:type="gramStart"/>
      <w:r w:rsidR="00A61DBE">
        <w:rPr>
          <w:rFonts w:ascii="Arial" w:hAnsi="Arial" w:cs="Arial"/>
          <w:sz w:val="22"/>
          <w:szCs w:val="22"/>
          <w:lang w:val="pt-BR"/>
        </w:rPr>
        <w:t>a</w:t>
      </w:r>
      <w:proofErr w:type="gramEnd"/>
      <w:r w:rsidR="00A61DBE">
        <w:rPr>
          <w:rFonts w:ascii="Arial" w:hAnsi="Arial" w:cs="Arial"/>
          <w:sz w:val="22"/>
          <w:szCs w:val="22"/>
          <w:lang w:val="pt-BR"/>
        </w:rPr>
        <w:t xml:space="preserve"> sua atualização;</w:t>
      </w:r>
    </w:p>
    <w:p w:rsidR="00A61DBE" w:rsidRDefault="00A61DBE" w:rsidP="0011389A">
      <w:pPr>
        <w:spacing w:line="360" w:lineRule="auto"/>
        <w:ind w:left="283"/>
        <w:jc w:val="both"/>
        <w:rPr>
          <w:rFonts w:ascii="Arial" w:hAnsi="Arial" w:cs="Arial"/>
          <w:sz w:val="22"/>
          <w:szCs w:val="22"/>
          <w:lang w:val="pt-BR"/>
        </w:rPr>
      </w:pPr>
      <w:r w:rsidRPr="003E61F9">
        <w:rPr>
          <w:rFonts w:ascii="Arial" w:hAnsi="Arial" w:cs="Arial"/>
          <w:b/>
          <w:sz w:val="22"/>
          <w:szCs w:val="22"/>
          <w:lang w:val="pt-BR"/>
        </w:rPr>
        <w:t>Capacitação, Treinamento Continuado e Monitoramento:</w:t>
      </w:r>
      <w:r>
        <w:rPr>
          <w:rFonts w:ascii="Arial" w:hAnsi="Arial" w:cs="Arial"/>
          <w:sz w:val="22"/>
          <w:szCs w:val="22"/>
          <w:lang w:val="pt-BR"/>
        </w:rPr>
        <w:t xml:space="preserve"> O serviço prevê a capacitação, treinamento continuado e monitoramento de usuários e técnicos na operação e uso do Sistema de Gestão, contemplando todos os recursos propostos;</w:t>
      </w:r>
    </w:p>
    <w:p w:rsidR="00A61DBE" w:rsidRDefault="00A61DBE" w:rsidP="0011389A">
      <w:pPr>
        <w:spacing w:line="360" w:lineRule="auto"/>
        <w:ind w:left="283"/>
        <w:jc w:val="both"/>
        <w:rPr>
          <w:rFonts w:ascii="Arial" w:hAnsi="Arial" w:cs="Arial"/>
          <w:sz w:val="22"/>
          <w:szCs w:val="22"/>
          <w:lang w:val="pt-BR"/>
        </w:rPr>
      </w:pPr>
      <w:r w:rsidRPr="003E61F9">
        <w:rPr>
          <w:rFonts w:ascii="Arial" w:hAnsi="Arial" w:cs="Arial"/>
          <w:b/>
          <w:sz w:val="22"/>
          <w:szCs w:val="22"/>
          <w:lang w:val="pt-BR"/>
        </w:rPr>
        <w:t>Infraestrutura:</w:t>
      </w:r>
      <w:r>
        <w:rPr>
          <w:rFonts w:ascii="Arial" w:hAnsi="Arial" w:cs="Arial"/>
          <w:sz w:val="22"/>
          <w:szCs w:val="22"/>
          <w:lang w:val="pt-BR"/>
        </w:rPr>
        <w:t xml:space="preserve"> A contratada deverá disponibilizar toda infraestrutura para armazenamento e gestão dos dados corporativos, execução de software licenciado, interface com os usuários, rotinas de contingências e backup garantindo a acessibilidade e segurança.</w:t>
      </w:r>
    </w:p>
    <w:p w:rsidR="003E61F9" w:rsidRDefault="003E61F9" w:rsidP="0011389A">
      <w:pPr>
        <w:spacing w:line="360" w:lineRule="auto"/>
        <w:ind w:left="283"/>
        <w:jc w:val="both"/>
        <w:rPr>
          <w:rFonts w:ascii="Arial" w:hAnsi="Arial" w:cs="Arial"/>
          <w:sz w:val="22"/>
          <w:szCs w:val="22"/>
          <w:lang w:val="pt-BR"/>
        </w:rPr>
      </w:pPr>
    </w:p>
    <w:p w:rsidR="003E61F9" w:rsidRDefault="003E61F9" w:rsidP="0011389A">
      <w:pPr>
        <w:spacing w:line="360" w:lineRule="auto"/>
        <w:ind w:left="283"/>
        <w:jc w:val="both"/>
        <w:rPr>
          <w:rFonts w:ascii="Arial" w:hAnsi="Arial" w:cs="Arial"/>
          <w:b/>
          <w:sz w:val="22"/>
          <w:szCs w:val="22"/>
          <w:lang w:val="pt-BR"/>
        </w:rPr>
      </w:pPr>
      <w:r w:rsidRPr="003E61F9">
        <w:rPr>
          <w:rFonts w:ascii="Arial" w:hAnsi="Arial" w:cs="Arial"/>
          <w:b/>
          <w:sz w:val="22"/>
          <w:szCs w:val="22"/>
          <w:lang w:val="pt-BR"/>
        </w:rPr>
        <w:t>3. INTRODUÇÃO.</w:t>
      </w:r>
    </w:p>
    <w:p w:rsidR="003E61F9" w:rsidRDefault="003E61F9" w:rsidP="0011389A">
      <w:pPr>
        <w:spacing w:line="360" w:lineRule="auto"/>
        <w:ind w:left="283"/>
        <w:jc w:val="both"/>
        <w:rPr>
          <w:rFonts w:ascii="Arial" w:hAnsi="Arial" w:cs="Arial"/>
          <w:sz w:val="22"/>
          <w:szCs w:val="22"/>
          <w:lang w:val="pt-BR"/>
        </w:rPr>
      </w:pPr>
      <w:r>
        <w:rPr>
          <w:rFonts w:ascii="Arial" w:hAnsi="Arial" w:cs="Arial"/>
          <w:sz w:val="22"/>
          <w:szCs w:val="22"/>
          <w:lang w:val="pt-BR"/>
        </w:rPr>
        <w:t>Este documento tem a finalidade de descrever as funcionalidades básicas que devem ser atendidas, de forma a dar suporte operacional e funcional, acompanhamento e controle de demandas da Secretaria de Finanças/FISCALIZAÇÃO TRIBUTÁRIA, de acordo com os serviços associados:</w:t>
      </w:r>
    </w:p>
    <w:p w:rsidR="003E61F9" w:rsidRDefault="003E61F9" w:rsidP="0011389A">
      <w:pPr>
        <w:pStyle w:val="PargrafodaLista"/>
        <w:numPr>
          <w:ilvl w:val="0"/>
          <w:numId w:val="18"/>
        </w:numPr>
        <w:spacing w:line="360" w:lineRule="auto"/>
        <w:ind w:left="643"/>
        <w:jc w:val="both"/>
        <w:rPr>
          <w:rFonts w:ascii="Arial" w:hAnsi="Arial" w:cs="Arial"/>
          <w:sz w:val="22"/>
          <w:szCs w:val="22"/>
          <w:lang w:val="pt-BR"/>
        </w:rPr>
      </w:pPr>
      <w:r>
        <w:rPr>
          <w:rFonts w:ascii="Arial" w:hAnsi="Arial" w:cs="Arial"/>
          <w:sz w:val="22"/>
          <w:szCs w:val="22"/>
          <w:lang w:val="pt-BR"/>
        </w:rPr>
        <w:t>Planejamento das atividades;</w:t>
      </w:r>
    </w:p>
    <w:p w:rsidR="003E61F9" w:rsidRDefault="003E61F9" w:rsidP="0011389A">
      <w:pPr>
        <w:pStyle w:val="PargrafodaLista"/>
        <w:numPr>
          <w:ilvl w:val="0"/>
          <w:numId w:val="18"/>
        </w:numPr>
        <w:spacing w:line="360" w:lineRule="auto"/>
        <w:ind w:left="643"/>
        <w:jc w:val="both"/>
        <w:rPr>
          <w:rFonts w:ascii="Arial" w:hAnsi="Arial" w:cs="Arial"/>
          <w:sz w:val="22"/>
          <w:szCs w:val="22"/>
          <w:lang w:val="pt-BR"/>
        </w:rPr>
      </w:pPr>
      <w:r>
        <w:rPr>
          <w:rFonts w:ascii="Arial" w:hAnsi="Arial" w:cs="Arial"/>
          <w:sz w:val="22"/>
          <w:szCs w:val="22"/>
          <w:lang w:val="pt-BR"/>
        </w:rPr>
        <w:t>Fornecimento dos módulos;</w:t>
      </w:r>
    </w:p>
    <w:p w:rsidR="003E61F9" w:rsidRDefault="003E61F9" w:rsidP="0011389A">
      <w:pPr>
        <w:pStyle w:val="PargrafodaLista"/>
        <w:numPr>
          <w:ilvl w:val="0"/>
          <w:numId w:val="18"/>
        </w:numPr>
        <w:spacing w:line="360" w:lineRule="auto"/>
        <w:ind w:left="643"/>
        <w:jc w:val="both"/>
        <w:rPr>
          <w:rFonts w:ascii="Arial" w:hAnsi="Arial" w:cs="Arial"/>
          <w:sz w:val="22"/>
          <w:szCs w:val="22"/>
          <w:lang w:val="pt-BR"/>
        </w:rPr>
      </w:pPr>
      <w:r>
        <w:rPr>
          <w:rFonts w:ascii="Arial" w:hAnsi="Arial" w:cs="Arial"/>
          <w:sz w:val="22"/>
          <w:szCs w:val="22"/>
          <w:lang w:val="pt-BR"/>
        </w:rPr>
        <w:lastRenderedPageBreak/>
        <w:t>Complementação ou reprogramação, garantindo com que as operações já executadas atualmente na Secretaria de Administração e Finanças sejam contempladas;</w:t>
      </w:r>
    </w:p>
    <w:p w:rsidR="003E61F9" w:rsidRDefault="003E61F9" w:rsidP="0011389A">
      <w:pPr>
        <w:pStyle w:val="PargrafodaLista"/>
        <w:numPr>
          <w:ilvl w:val="0"/>
          <w:numId w:val="18"/>
        </w:numPr>
        <w:spacing w:line="360" w:lineRule="auto"/>
        <w:ind w:left="643"/>
        <w:jc w:val="both"/>
        <w:rPr>
          <w:rFonts w:ascii="Arial" w:hAnsi="Arial" w:cs="Arial"/>
          <w:sz w:val="22"/>
          <w:szCs w:val="22"/>
          <w:lang w:val="pt-BR"/>
        </w:rPr>
      </w:pPr>
      <w:r>
        <w:rPr>
          <w:rFonts w:ascii="Arial" w:hAnsi="Arial" w:cs="Arial"/>
          <w:sz w:val="22"/>
          <w:szCs w:val="22"/>
          <w:lang w:val="pt-BR"/>
        </w:rPr>
        <w:t>Parametrizações/Customizações/Adequação aos processos de trabalho;</w:t>
      </w:r>
    </w:p>
    <w:p w:rsidR="003E61F9" w:rsidRDefault="003E61F9" w:rsidP="0011389A">
      <w:pPr>
        <w:pStyle w:val="PargrafodaLista"/>
        <w:numPr>
          <w:ilvl w:val="0"/>
          <w:numId w:val="18"/>
        </w:numPr>
        <w:spacing w:line="360" w:lineRule="auto"/>
        <w:ind w:left="643"/>
        <w:jc w:val="both"/>
        <w:rPr>
          <w:rFonts w:ascii="Arial" w:hAnsi="Arial" w:cs="Arial"/>
          <w:sz w:val="22"/>
          <w:szCs w:val="22"/>
          <w:lang w:val="pt-BR"/>
        </w:rPr>
      </w:pPr>
      <w:r>
        <w:rPr>
          <w:rFonts w:ascii="Arial" w:hAnsi="Arial" w:cs="Arial"/>
          <w:sz w:val="22"/>
          <w:szCs w:val="22"/>
          <w:lang w:val="pt-BR"/>
        </w:rPr>
        <w:t>Conversão dos dados e integrações necessárias com sistemas existentes;</w:t>
      </w:r>
    </w:p>
    <w:p w:rsidR="003E61F9" w:rsidRDefault="003E61F9" w:rsidP="0011389A">
      <w:pPr>
        <w:pStyle w:val="PargrafodaLista"/>
        <w:numPr>
          <w:ilvl w:val="0"/>
          <w:numId w:val="18"/>
        </w:numPr>
        <w:spacing w:line="360" w:lineRule="auto"/>
        <w:ind w:left="643"/>
        <w:jc w:val="both"/>
        <w:rPr>
          <w:rFonts w:ascii="Arial" w:hAnsi="Arial" w:cs="Arial"/>
          <w:sz w:val="22"/>
          <w:szCs w:val="22"/>
          <w:lang w:val="pt-BR"/>
        </w:rPr>
      </w:pPr>
      <w:r>
        <w:rPr>
          <w:rFonts w:ascii="Arial" w:hAnsi="Arial" w:cs="Arial"/>
          <w:sz w:val="22"/>
          <w:szCs w:val="22"/>
          <w:lang w:val="pt-BR"/>
        </w:rPr>
        <w:t>Capacitação/Treinamento dos usuários;</w:t>
      </w:r>
    </w:p>
    <w:p w:rsidR="003E61F9" w:rsidRDefault="003E61F9" w:rsidP="0011389A">
      <w:pPr>
        <w:pStyle w:val="PargrafodaLista"/>
        <w:numPr>
          <w:ilvl w:val="0"/>
          <w:numId w:val="18"/>
        </w:numPr>
        <w:spacing w:line="360" w:lineRule="auto"/>
        <w:ind w:left="643"/>
        <w:jc w:val="both"/>
        <w:rPr>
          <w:rFonts w:ascii="Arial" w:hAnsi="Arial" w:cs="Arial"/>
          <w:sz w:val="22"/>
          <w:szCs w:val="22"/>
          <w:lang w:val="pt-BR"/>
        </w:rPr>
      </w:pPr>
      <w:r>
        <w:rPr>
          <w:rFonts w:ascii="Arial" w:hAnsi="Arial" w:cs="Arial"/>
          <w:sz w:val="22"/>
          <w:szCs w:val="22"/>
          <w:lang w:val="pt-BR"/>
        </w:rPr>
        <w:t>Liberação/Testes Finais/Implantação;</w:t>
      </w:r>
    </w:p>
    <w:p w:rsidR="003E61F9" w:rsidRDefault="0011389A" w:rsidP="0011389A">
      <w:pPr>
        <w:pStyle w:val="PargrafodaLista"/>
        <w:numPr>
          <w:ilvl w:val="0"/>
          <w:numId w:val="18"/>
        </w:numPr>
        <w:spacing w:line="360" w:lineRule="auto"/>
        <w:ind w:left="643"/>
        <w:jc w:val="both"/>
        <w:rPr>
          <w:rFonts w:ascii="Arial" w:hAnsi="Arial" w:cs="Arial"/>
          <w:sz w:val="22"/>
          <w:szCs w:val="22"/>
          <w:lang w:val="pt-BR"/>
        </w:rPr>
      </w:pPr>
      <w:r>
        <w:rPr>
          <w:rFonts w:ascii="Arial" w:hAnsi="Arial" w:cs="Arial"/>
          <w:sz w:val="22"/>
          <w:szCs w:val="22"/>
          <w:lang w:val="pt-BR"/>
        </w:rPr>
        <w:t>Manutenção e Suporte técnico</w:t>
      </w:r>
      <w:r w:rsidR="003E61F9">
        <w:rPr>
          <w:rFonts w:ascii="Arial" w:hAnsi="Arial" w:cs="Arial"/>
          <w:sz w:val="22"/>
          <w:szCs w:val="22"/>
          <w:lang w:val="pt-BR"/>
        </w:rPr>
        <w:t>;</w:t>
      </w:r>
    </w:p>
    <w:p w:rsidR="003E61F9" w:rsidRDefault="003E61F9" w:rsidP="0011389A">
      <w:pPr>
        <w:spacing w:line="360" w:lineRule="auto"/>
        <w:ind w:left="283"/>
        <w:jc w:val="both"/>
        <w:rPr>
          <w:rFonts w:ascii="Arial" w:hAnsi="Arial" w:cs="Arial"/>
          <w:sz w:val="22"/>
          <w:szCs w:val="22"/>
          <w:lang w:val="pt-BR"/>
        </w:rPr>
      </w:pPr>
    </w:p>
    <w:p w:rsidR="00266AEF" w:rsidRPr="00DB0512" w:rsidRDefault="003E61F9" w:rsidP="0011389A">
      <w:pPr>
        <w:spacing w:line="360" w:lineRule="auto"/>
        <w:ind w:left="283"/>
        <w:jc w:val="both"/>
        <w:rPr>
          <w:rFonts w:ascii="Arial" w:hAnsi="Arial" w:cs="Arial"/>
          <w:b/>
          <w:sz w:val="22"/>
          <w:szCs w:val="22"/>
          <w:u w:val="single"/>
          <w:lang w:val="pt-BR"/>
        </w:rPr>
      </w:pPr>
      <w:r>
        <w:rPr>
          <w:rFonts w:ascii="Arial" w:hAnsi="Arial" w:cs="Arial"/>
          <w:b/>
          <w:sz w:val="22"/>
          <w:szCs w:val="22"/>
          <w:u w:val="single"/>
          <w:lang w:val="pt-BR"/>
        </w:rPr>
        <w:t>4</w:t>
      </w:r>
      <w:r w:rsidR="009A6C4F" w:rsidRPr="00DB0512">
        <w:rPr>
          <w:rFonts w:ascii="Arial" w:hAnsi="Arial" w:cs="Arial"/>
          <w:b/>
          <w:sz w:val="22"/>
          <w:szCs w:val="22"/>
          <w:u w:val="single"/>
          <w:lang w:val="pt-BR"/>
        </w:rPr>
        <w:t>. JUSTIFICATIVA</w:t>
      </w:r>
    </w:p>
    <w:p w:rsidR="00863354" w:rsidRDefault="003E61F9" w:rsidP="0011389A">
      <w:pPr>
        <w:spacing w:line="360" w:lineRule="auto"/>
        <w:ind w:left="283"/>
        <w:jc w:val="both"/>
        <w:rPr>
          <w:rFonts w:ascii="Arial" w:hAnsi="Arial" w:cs="Arial"/>
          <w:sz w:val="22"/>
          <w:szCs w:val="22"/>
          <w:shd w:val="clear" w:color="auto" w:fill="FFFFFF"/>
          <w:lang w:val="pt-BR"/>
        </w:rPr>
      </w:pPr>
      <w:r>
        <w:rPr>
          <w:rFonts w:ascii="Arial" w:hAnsi="Arial" w:cs="Arial"/>
          <w:sz w:val="22"/>
          <w:szCs w:val="22"/>
          <w:shd w:val="clear" w:color="auto" w:fill="FFFFFF"/>
          <w:lang w:val="pt-BR"/>
        </w:rPr>
        <w:t>4</w:t>
      </w:r>
      <w:r w:rsidR="009A6C4F" w:rsidRPr="00DB0512">
        <w:rPr>
          <w:rFonts w:ascii="Arial" w:hAnsi="Arial" w:cs="Arial"/>
          <w:sz w:val="22"/>
          <w:szCs w:val="22"/>
          <w:shd w:val="clear" w:color="auto" w:fill="FFFFFF"/>
          <w:lang w:val="pt-BR"/>
        </w:rPr>
        <w:t xml:space="preserve">.1 </w:t>
      </w:r>
      <w:r w:rsidR="008F49BA" w:rsidRPr="00DB0512">
        <w:rPr>
          <w:rFonts w:ascii="Arial" w:hAnsi="Arial" w:cs="Arial"/>
          <w:sz w:val="22"/>
          <w:szCs w:val="22"/>
          <w:shd w:val="clear" w:color="auto" w:fill="FFFFFF"/>
          <w:lang w:val="pt-BR"/>
        </w:rPr>
        <w:t xml:space="preserve">– </w:t>
      </w:r>
      <w:r w:rsidR="00F849BD">
        <w:rPr>
          <w:rFonts w:ascii="Arial" w:hAnsi="Arial" w:cs="Arial"/>
          <w:sz w:val="22"/>
          <w:szCs w:val="22"/>
          <w:shd w:val="clear" w:color="auto" w:fill="FFFFFF"/>
          <w:lang w:val="pt-BR"/>
        </w:rPr>
        <w:t xml:space="preserve"> A prefeitura Municipal de Caçador-SC empenhada em implantar as melhores ações e ferramentas de tecnologia da informação visando a criação de um Centro de Inteligência Fiscal Municipal, o qual contemplará o controle da ação fiscal e gestão da cobrança de receita tributária, incluindo a implantação, conversão, treinamento, suporte e acompanhamento por monitoramento das ações, afim de incrementar a arrecadação das receitas tributárias da gestão fazendária municipal, Estadual e Federal vigentes, além daquelas derivadas das determinações do Tribunal de Contas do Estado.</w:t>
      </w:r>
    </w:p>
    <w:p w:rsidR="00F849BD" w:rsidRDefault="00F849BD" w:rsidP="0011389A">
      <w:pPr>
        <w:spacing w:line="360" w:lineRule="auto"/>
        <w:ind w:left="283"/>
        <w:jc w:val="both"/>
        <w:rPr>
          <w:rFonts w:ascii="Arial" w:hAnsi="Arial" w:cs="Arial"/>
          <w:sz w:val="22"/>
          <w:szCs w:val="22"/>
          <w:lang w:val="pt-BR"/>
        </w:rPr>
      </w:pPr>
      <w:r>
        <w:rPr>
          <w:rFonts w:ascii="Arial" w:hAnsi="Arial" w:cs="Arial"/>
          <w:sz w:val="22"/>
          <w:szCs w:val="22"/>
          <w:lang w:val="pt-BR"/>
        </w:rPr>
        <w:t>Sabe-se que a modernização administrativa de um ente municipal requer, dentre outras coisas, suporte técnico especializado, especialmente na área de tecnologia da informação, onde o ritmo de atualização e mudanças de tecnologia é constante e, cada vez mais, em menor intervalo de tempo, não se justificando assim, por motivos de economia processual e custos administrativos, bem como por necessidade de constante atualização, a manutenção de estrutura de desenvolvimento próprio da municipalidade.</w:t>
      </w:r>
    </w:p>
    <w:p w:rsidR="00F57E30" w:rsidRDefault="00F849BD" w:rsidP="0011389A">
      <w:pPr>
        <w:spacing w:line="360" w:lineRule="auto"/>
        <w:ind w:left="283"/>
        <w:jc w:val="both"/>
        <w:rPr>
          <w:rFonts w:ascii="Arial" w:hAnsi="Arial" w:cs="Arial"/>
          <w:sz w:val="22"/>
          <w:szCs w:val="22"/>
          <w:lang w:val="pt-BR"/>
        </w:rPr>
      </w:pPr>
      <w:r>
        <w:rPr>
          <w:rFonts w:ascii="Arial" w:hAnsi="Arial" w:cs="Arial"/>
          <w:sz w:val="22"/>
          <w:szCs w:val="22"/>
          <w:lang w:val="pt-BR"/>
        </w:rPr>
        <w:t>Neste contexto, o gestor público buscando a modernização administrativa e fiscal da Prefeitura Municipal de Caçador-SC e visando ainda a valorização do “cidadão contribuinte”</w:t>
      </w:r>
      <w:r w:rsidR="00BE0B80">
        <w:rPr>
          <w:rFonts w:ascii="Arial" w:hAnsi="Arial" w:cs="Arial"/>
          <w:sz w:val="22"/>
          <w:szCs w:val="22"/>
          <w:lang w:val="pt-BR"/>
        </w:rPr>
        <w:t xml:space="preserve"> em respeito á equidade tributária, pretende com esta iniciativa criar as condições para que a administração municipal possa alcançar maior autonomia no financiamento do gasto público</w:t>
      </w:r>
      <w:r w:rsidR="008472A0">
        <w:rPr>
          <w:rFonts w:ascii="Arial" w:hAnsi="Arial" w:cs="Arial"/>
          <w:sz w:val="22"/>
          <w:szCs w:val="22"/>
          <w:lang w:val="pt-BR"/>
        </w:rPr>
        <w:t xml:space="preserve">, </w:t>
      </w:r>
      <w:r w:rsidR="00F57E30">
        <w:rPr>
          <w:rFonts w:ascii="Arial" w:hAnsi="Arial" w:cs="Arial"/>
          <w:sz w:val="22"/>
          <w:szCs w:val="22"/>
          <w:lang w:val="pt-BR"/>
        </w:rPr>
        <w:t>por meio do incremento na sua base de arrecadação de receitas próprias, melhorar o desempenho de suas funções sociais, especialmente no atendimento ao cidadão e ao contribuinte, combater a inadimplência e a sonegação, por meio de ações de inteligência fiscal, adequação da legislação tributária, capacitação de pessoal, e amparada em instrumentos de tecnologia da informação, cumprir assim a determinação constitucional e de responsabilidade fiscal na gestão tributária municipal.</w:t>
      </w:r>
    </w:p>
    <w:p w:rsidR="00F57E30" w:rsidRDefault="00F57E30" w:rsidP="0011389A">
      <w:pPr>
        <w:spacing w:line="360" w:lineRule="auto"/>
        <w:ind w:left="283"/>
        <w:jc w:val="both"/>
        <w:rPr>
          <w:rFonts w:ascii="Arial" w:hAnsi="Arial" w:cs="Arial"/>
          <w:sz w:val="22"/>
          <w:szCs w:val="22"/>
          <w:lang w:val="pt-BR"/>
        </w:rPr>
      </w:pPr>
      <w:r>
        <w:rPr>
          <w:rFonts w:ascii="Arial" w:hAnsi="Arial" w:cs="Arial"/>
          <w:sz w:val="22"/>
          <w:szCs w:val="22"/>
          <w:lang w:val="pt-BR"/>
        </w:rPr>
        <w:t xml:space="preserve">Neste toar, simplificar e, significativamente, implantar facilidades e modernizações legislativas e tecnológicas que diminuam a burocracia e facilitem a dinâmica de apuração de tributos, reduz o custo das empresas e do munícipio no cumprimento e na verificação das obrigações acessórias, refletindo no imediato incremento da respectiva arrecadação dos tributos devidos pelos </w:t>
      </w:r>
      <w:r>
        <w:rPr>
          <w:rFonts w:ascii="Arial" w:hAnsi="Arial" w:cs="Arial"/>
          <w:sz w:val="22"/>
          <w:szCs w:val="22"/>
          <w:lang w:val="pt-BR"/>
        </w:rPr>
        <w:lastRenderedPageBreak/>
        <w:t>contribuintes.</w:t>
      </w:r>
    </w:p>
    <w:p w:rsidR="0003663D" w:rsidRDefault="00F57E30" w:rsidP="0011389A">
      <w:pPr>
        <w:spacing w:line="360" w:lineRule="auto"/>
        <w:ind w:left="283"/>
        <w:jc w:val="both"/>
        <w:rPr>
          <w:rFonts w:ascii="Arial" w:hAnsi="Arial" w:cs="Arial"/>
          <w:sz w:val="22"/>
          <w:szCs w:val="22"/>
          <w:lang w:val="pt-BR"/>
        </w:rPr>
      </w:pPr>
      <w:r>
        <w:rPr>
          <w:rFonts w:ascii="Arial" w:hAnsi="Arial" w:cs="Arial"/>
          <w:sz w:val="22"/>
          <w:szCs w:val="22"/>
          <w:lang w:val="pt-BR"/>
        </w:rPr>
        <w:t>No caso especifico de Caçador, existe especial preocupação com eficiência e a transparência da gestão pública</w:t>
      </w:r>
      <w:r w:rsidR="0003663D">
        <w:rPr>
          <w:rFonts w:ascii="Arial" w:hAnsi="Arial" w:cs="Arial"/>
          <w:sz w:val="22"/>
          <w:szCs w:val="22"/>
          <w:lang w:val="pt-BR"/>
        </w:rPr>
        <w:t>, e para tanto, torna-se necessário promover as medidas para cumprir as funções administrativas e fiscais que cabe ao Município, visando atender a Responsabilidade Fiscal de arrecadar, além de promover a justiça e a equidade na gestão fiscal.</w:t>
      </w:r>
    </w:p>
    <w:p w:rsidR="0003663D" w:rsidRDefault="0003663D" w:rsidP="0011389A">
      <w:pPr>
        <w:spacing w:line="360" w:lineRule="auto"/>
        <w:ind w:left="283"/>
        <w:jc w:val="both"/>
        <w:rPr>
          <w:rFonts w:ascii="Arial" w:hAnsi="Arial" w:cs="Arial"/>
          <w:sz w:val="22"/>
          <w:szCs w:val="22"/>
          <w:lang w:val="pt-BR"/>
        </w:rPr>
      </w:pPr>
      <w:r>
        <w:rPr>
          <w:rFonts w:ascii="Arial" w:hAnsi="Arial" w:cs="Arial"/>
          <w:sz w:val="22"/>
          <w:szCs w:val="22"/>
          <w:lang w:val="pt-BR"/>
        </w:rPr>
        <w:t>A eficiência, além da melhoria dos processos administrativos, passa pela racionalização do gasto público municipal na gestão. Neste sentido, torna-se indispensável um controle mais específico sobre a arrecadação das receitas que o munícipio é obrigado a arrecadar, sobretudo, daqueles potenciais maiores contribuintes.</w:t>
      </w:r>
      <w:r w:rsidR="00BE0B80">
        <w:rPr>
          <w:rFonts w:ascii="Arial" w:hAnsi="Arial" w:cs="Arial"/>
          <w:sz w:val="22"/>
          <w:szCs w:val="22"/>
          <w:lang w:val="pt-BR"/>
        </w:rPr>
        <w:t xml:space="preserve">   </w:t>
      </w:r>
    </w:p>
    <w:p w:rsidR="00F73333" w:rsidRDefault="0003663D" w:rsidP="0011389A">
      <w:pPr>
        <w:spacing w:line="360" w:lineRule="auto"/>
        <w:ind w:left="283"/>
        <w:jc w:val="both"/>
        <w:rPr>
          <w:rFonts w:ascii="Arial" w:hAnsi="Arial" w:cs="Arial"/>
          <w:sz w:val="22"/>
          <w:szCs w:val="22"/>
          <w:lang w:val="pt-BR"/>
        </w:rPr>
      </w:pPr>
      <w:r>
        <w:rPr>
          <w:rFonts w:ascii="Arial" w:hAnsi="Arial" w:cs="Arial"/>
          <w:sz w:val="22"/>
          <w:szCs w:val="22"/>
          <w:lang w:val="pt-BR"/>
        </w:rPr>
        <w:t>No âmbito de atuação da gestão fazendária e atento a legislação regente, a Prefeitura pretende modernizar e manter</w:t>
      </w:r>
      <w:r w:rsidR="00F73333">
        <w:rPr>
          <w:rFonts w:ascii="Arial" w:hAnsi="Arial" w:cs="Arial"/>
          <w:sz w:val="22"/>
          <w:szCs w:val="22"/>
          <w:lang w:val="pt-BR"/>
        </w:rPr>
        <w:t xml:space="preserve"> o fisco Municipal com foco na simplificação da legislação e das obrigações acessórias prestadas pelos contribuintes, tais como, apuração para pagamento de tributos, declarações e livros obrigatórios com agilidade, comodidade e segurança, criação de mecanismos que propicie que permitam redirecionar a atuação da fiscalização, permitindo, exercê-la de forma preventiva, geração de instrumentos orientados a resultados, proporcionando assim maior controle e gestão do cadastros de contribuintes e da arrecadação, bem como agilizar os procedimentos visando combater a sonegação, a omissão e a inadimplência na arrecadação tributária.</w:t>
      </w:r>
    </w:p>
    <w:p w:rsidR="00F73333" w:rsidRDefault="00F73333" w:rsidP="0011389A">
      <w:pPr>
        <w:spacing w:line="360" w:lineRule="auto"/>
        <w:ind w:left="283"/>
        <w:jc w:val="both"/>
        <w:rPr>
          <w:rFonts w:ascii="Arial" w:hAnsi="Arial" w:cs="Arial"/>
          <w:sz w:val="22"/>
          <w:szCs w:val="22"/>
          <w:lang w:val="pt-BR"/>
        </w:rPr>
      </w:pPr>
      <w:r>
        <w:rPr>
          <w:rFonts w:ascii="Arial" w:hAnsi="Arial" w:cs="Arial"/>
          <w:sz w:val="22"/>
          <w:szCs w:val="22"/>
          <w:lang w:val="pt-BR"/>
        </w:rPr>
        <w:t>Acredita-se ainda que, com suporte de ferramentas de tecnologia da informação, será muito útil para definição de nova sistemática de relacionamento com os contribuintes e com o cidadão, bem como entre os contribuintes e a municipalidade atingindo um grau maior de controle, sobre as prestações de serviços executados pelos contribuintes sediados no Munícipio, bem como daqueles de fora do munícipio, aprimorando o conhecimento da economia local e proporcionando melhores investimentos no setor.</w:t>
      </w:r>
    </w:p>
    <w:p w:rsidR="00092857" w:rsidRDefault="00092857" w:rsidP="0011389A">
      <w:pPr>
        <w:spacing w:line="360" w:lineRule="auto"/>
        <w:ind w:left="283"/>
        <w:jc w:val="both"/>
        <w:rPr>
          <w:rFonts w:ascii="Arial" w:hAnsi="Arial" w:cs="Arial"/>
          <w:sz w:val="22"/>
          <w:szCs w:val="22"/>
          <w:lang w:val="pt-BR"/>
        </w:rPr>
      </w:pPr>
      <w:r>
        <w:rPr>
          <w:rFonts w:ascii="Arial" w:hAnsi="Arial" w:cs="Arial"/>
          <w:sz w:val="22"/>
          <w:szCs w:val="22"/>
          <w:lang w:val="pt-BR"/>
        </w:rPr>
        <w:t xml:space="preserve">A Secretaria Municipal de Fazenda pretende dessa forma, manter ativo o sistema de monitoramento e fiscalização dos potenciais grandes contribuintes, como instituições financeiras, permitindo que esse contribuinte disponha de ferramentas, orientação e legislação adequadas e fundamentais </w:t>
      </w:r>
      <w:r w:rsidR="00AC4775">
        <w:rPr>
          <w:rFonts w:ascii="Arial" w:hAnsi="Arial" w:cs="Arial"/>
          <w:sz w:val="22"/>
          <w:szCs w:val="22"/>
          <w:lang w:val="pt-BR"/>
        </w:rPr>
        <w:t>nas suas áreas de</w:t>
      </w:r>
      <w:r>
        <w:rPr>
          <w:rFonts w:ascii="Arial" w:hAnsi="Arial" w:cs="Arial"/>
          <w:sz w:val="22"/>
          <w:szCs w:val="22"/>
          <w:lang w:val="pt-BR"/>
        </w:rPr>
        <w:t xml:space="preserve"> atuação, além de possibilitar maior eficiência e transparência no controle da fiscalização e da arrecadação dos tributos por parte da municipalidade.</w:t>
      </w:r>
    </w:p>
    <w:p w:rsidR="00AC4775" w:rsidRDefault="00092857" w:rsidP="0011389A">
      <w:pPr>
        <w:spacing w:line="360" w:lineRule="auto"/>
        <w:ind w:left="283"/>
        <w:jc w:val="both"/>
        <w:rPr>
          <w:rFonts w:ascii="Arial" w:hAnsi="Arial" w:cs="Arial"/>
          <w:sz w:val="22"/>
          <w:szCs w:val="22"/>
          <w:lang w:val="pt-BR"/>
        </w:rPr>
      </w:pPr>
      <w:r>
        <w:rPr>
          <w:rFonts w:ascii="Arial" w:hAnsi="Arial" w:cs="Arial"/>
          <w:sz w:val="22"/>
          <w:szCs w:val="22"/>
          <w:lang w:val="pt-BR"/>
        </w:rPr>
        <w:t>Neste contexto, torna-se relevante mencionar que a estrutura da Secretaria Municipal de Fazenda, tanto tecnológica, física e de pessoal, não possui condições de assumir a responsabilidade plena pela implantação e manutenção dos serviços pretendidos, especialmente quanto aos critérios de capacitação, treinamento, desempenho, disponibilidade, atendimento às normas, bem como na segurança e armazenamento dos dados, sem falar no enorme custo para criação de um sistema de tecnologia da informação que disponha de ferramentas especificas e de alta complexidade para realização de tal mister.</w:t>
      </w:r>
      <w:r w:rsidR="00BE0B80">
        <w:rPr>
          <w:rFonts w:ascii="Arial" w:hAnsi="Arial" w:cs="Arial"/>
          <w:sz w:val="22"/>
          <w:szCs w:val="22"/>
          <w:lang w:val="pt-BR"/>
        </w:rPr>
        <w:t xml:space="preserve">      </w:t>
      </w:r>
    </w:p>
    <w:p w:rsidR="00AC4775" w:rsidRDefault="00AC4775" w:rsidP="0011389A">
      <w:pPr>
        <w:spacing w:line="360" w:lineRule="auto"/>
        <w:ind w:left="283"/>
        <w:jc w:val="both"/>
        <w:rPr>
          <w:rFonts w:ascii="Arial" w:hAnsi="Arial" w:cs="Arial"/>
          <w:sz w:val="22"/>
          <w:szCs w:val="22"/>
          <w:lang w:val="pt-BR"/>
        </w:rPr>
      </w:pPr>
      <w:r>
        <w:rPr>
          <w:rFonts w:ascii="Arial" w:hAnsi="Arial" w:cs="Arial"/>
          <w:sz w:val="22"/>
          <w:szCs w:val="22"/>
          <w:lang w:val="pt-BR"/>
        </w:rPr>
        <w:t xml:space="preserve">Importante destacar ainda a necessidade em atualizar o sistema sobre normas tributárias vigentes </w:t>
      </w:r>
      <w:r>
        <w:rPr>
          <w:rFonts w:ascii="Arial" w:hAnsi="Arial" w:cs="Arial"/>
          <w:sz w:val="22"/>
          <w:szCs w:val="22"/>
          <w:lang w:val="pt-BR"/>
        </w:rPr>
        <w:lastRenderedPageBreak/>
        <w:t>que periodicamente são modificadas pelo entendimento e pelos novos julgados que definem a jurisprudência dos tribunais, visto que a legislação tem diversas alterações. Para tanto, a contratada precisará disponibilizar juntamente com os seus sistemas, quadro próprio ou terceirizado de profissionais na área de tecnologia, capacitação, apoio jurídico e administrativo para em conjunto com a administração municipal, promover a orientação, atualização e acompanhamento da implementação das normas atuais e futuras a viger.</w:t>
      </w:r>
    </w:p>
    <w:p w:rsidR="003E61F9" w:rsidRDefault="00AC4775" w:rsidP="0011389A">
      <w:pPr>
        <w:spacing w:line="360" w:lineRule="auto"/>
        <w:ind w:left="283"/>
        <w:jc w:val="both"/>
        <w:rPr>
          <w:rFonts w:ascii="Arial" w:hAnsi="Arial" w:cs="Arial"/>
          <w:sz w:val="22"/>
          <w:szCs w:val="22"/>
          <w:lang w:val="pt-BR"/>
        </w:rPr>
      </w:pPr>
      <w:r>
        <w:rPr>
          <w:rFonts w:ascii="Arial" w:hAnsi="Arial" w:cs="Arial"/>
          <w:sz w:val="22"/>
          <w:szCs w:val="22"/>
          <w:lang w:val="pt-BR"/>
        </w:rPr>
        <w:t>O modelo pretendido foi e vem sendo implementado por vários munícipios do país, representado grande sucesso nos resultados pretendidos para o interesse público e para a municipalidade.</w:t>
      </w:r>
      <w:r w:rsidR="00BE0B80">
        <w:rPr>
          <w:rFonts w:ascii="Arial" w:hAnsi="Arial" w:cs="Arial"/>
          <w:sz w:val="22"/>
          <w:szCs w:val="22"/>
          <w:lang w:val="pt-BR"/>
        </w:rPr>
        <w:t xml:space="preserve">    </w:t>
      </w:r>
    </w:p>
    <w:p w:rsidR="003E61F9" w:rsidRDefault="003E61F9" w:rsidP="0011389A">
      <w:pPr>
        <w:spacing w:line="360" w:lineRule="auto"/>
        <w:ind w:left="283"/>
        <w:jc w:val="both"/>
        <w:rPr>
          <w:rFonts w:ascii="Arial" w:hAnsi="Arial" w:cs="Arial"/>
          <w:sz w:val="22"/>
          <w:szCs w:val="22"/>
          <w:lang w:val="pt-BR"/>
        </w:rPr>
      </w:pPr>
    </w:p>
    <w:p w:rsidR="003E61F9" w:rsidRPr="003E61F9" w:rsidRDefault="003E61F9" w:rsidP="00B02F1C">
      <w:pPr>
        <w:pStyle w:val="PargrafodaLista"/>
        <w:widowControl/>
        <w:numPr>
          <w:ilvl w:val="0"/>
          <w:numId w:val="48"/>
        </w:numPr>
        <w:pBdr>
          <w:top w:val="nil"/>
          <w:left w:val="nil"/>
          <w:bottom w:val="nil"/>
          <w:right w:val="nil"/>
          <w:between w:val="nil"/>
        </w:pBdr>
        <w:suppressAutoHyphens w:val="0"/>
        <w:spacing w:line="276" w:lineRule="auto"/>
        <w:ind w:left="643"/>
        <w:jc w:val="both"/>
        <w:textAlignment w:val="auto"/>
        <w:rPr>
          <w:rFonts w:ascii="Arial" w:eastAsia="Times New Roman" w:hAnsi="Arial" w:cs="Arial"/>
          <w:b/>
          <w:sz w:val="20"/>
          <w:szCs w:val="20"/>
        </w:rPr>
      </w:pPr>
      <w:r w:rsidRPr="003E61F9">
        <w:rPr>
          <w:rFonts w:ascii="Arial" w:eastAsia="Times New Roman" w:hAnsi="Arial" w:cs="Arial"/>
          <w:b/>
          <w:sz w:val="20"/>
          <w:szCs w:val="20"/>
        </w:rPr>
        <w:t>CRITÉRIOS OBJETIVOS DA LICITAÇÃO</w:t>
      </w:r>
    </w:p>
    <w:p w:rsidR="003E61F9" w:rsidRPr="003E61F9" w:rsidRDefault="003E61F9" w:rsidP="00B02F1C">
      <w:pPr>
        <w:pBdr>
          <w:top w:val="nil"/>
          <w:left w:val="nil"/>
          <w:bottom w:val="nil"/>
          <w:right w:val="nil"/>
          <w:between w:val="nil"/>
        </w:pBdr>
        <w:tabs>
          <w:tab w:val="left" w:pos="426"/>
        </w:tabs>
        <w:spacing w:line="276" w:lineRule="auto"/>
        <w:ind w:left="283"/>
        <w:jc w:val="both"/>
        <w:rPr>
          <w:rFonts w:ascii="Arial" w:eastAsia="Times New Roman" w:hAnsi="Arial" w:cs="Arial"/>
          <w:b/>
          <w:sz w:val="20"/>
          <w:szCs w:val="20"/>
          <w:lang w:val="pt-BR"/>
        </w:rPr>
      </w:pPr>
      <w:r w:rsidRPr="003E61F9">
        <w:rPr>
          <w:rFonts w:ascii="Arial" w:eastAsia="Times New Roman" w:hAnsi="Arial" w:cs="Arial"/>
          <w:sz w:val="20"/>
          <w:szCs w:val="20"/>
          <w:lang w:val="pt-BR"/>
        </w:rPr>
        <w:t>A licitação reger-se-á pelas normas pertinentes à Lei Federal nº 8666/93 e suas posteriores alterações, à Lei Complementar n° 123, de 14 de dezembro de 2006, com as alterações da LC nº 147 de 07 de agosto de 2014 e pela Lei 10.520/2002, bem como pelas normas do Edital e seus Anexos.</w:t>
      </w:r>
    </w:p>
    <w:p w:rsidR="003E61F9" w:rsidRPr="003E61F9" w:rsidRDefault="003E61F9" w:rsidP="00B02F1C">
      <w:pPr>
        <w:pBdr>
          <w:top w:val="nil"/>
          <w:left w:val="nil"/>
          <w:bottom w:val="nil"/>
          <w:right w:val="nil"/>
          <w:between w:val="nil"/>
        </w:pBdr>
        <w:tabs>
          <w:tab w:val="left" w:pos="426"/>
        </w:tabs>
        <w:spacing w:line="276" w:lineRule="auto"/>
        <w:ind w:left="283"/>
        <w:jc w:val="both"/>
        <w:rPr>
          <w:rFonts w:ascii="Arial" w:eastAsia="Times New Roman" w:hAnsi="Arial" w:cs="Arial"/>
          <w:b/>
          <w:sz w:val="20"/>
          <w:szCs w:val="20"/>
          <w:lang w:val="pt-BR"/>
        </w:rPr>
      </w:pPr>
      <w:r w:rsidRPr="003E61F9">
        <w:rPr>
          <w:rFonts w:ascii="Arial" w:eastAsia="Times New Roman" w:hAnsi="Arial" w:cs="Arial"/>
          <w:sz w:val="20"/>
          <w:szCs w:val="20"/>
          <w:lang w:val="pt-BR"/>
        </w:rPr>
        <w:t xml:space="preserve">A modalidade de licitações será o Pregão Presencial, nos termos da Lei 8666/93, sendo considerados aspectos técnicos de habilitação e ditames aplicados à espécie, atendendo em especial os trâmites e prazos legais para o certame. </w:t>
      </w:r>
    </w:p>
    <w:p w:rsidR="003E61F9" w:rsidRPr="003E61F9" w:rsidRDefault="003E61F9" w:rsidP="00B02F1C">
      <w:pPr>
        <w:pBdr>
          <w:top w:val="nil"/>
          <w:left w:val="nil"/>
          <w:bottom w:val="nil"/>
          <w:right w:val="nil"/>
          <w:between w:val="nil"/>
        </w:pBdr>
        <w:tabs>
          <w:tab w:val="left" w:pos="426"/>
        </w:tabs>
        <w:spacing w:line="276" w:lineRule="auto"/>
        <w:ind w:left="283"/>
        <w:jc w:val="both"/>
        <w:rPr>
          <w:rFonts w:ascii="Arial" w:eastAsia="Times New Roman" w:hAnsi="Arial" w:cs="Arial"/>
          <w:b/>
          <w:sz w:val="20"/>
          <w:szCs w:val="20"/>
          <w:lang w:val="pt-BR"/>
        </w:rPr>
      </w:pPr>
      <w:r w:rsidRPr="003E61F9">
        <w:rPr>
          <w:rFonts w:ascii="Arial" w:eastAsia="Times New Roman" w:hAnsi="Arial" w:cs="Arial"/>
          <w:sz w:val="20"/>
          <w:szCs w:val="20"/>
          <w:lang w:val="pt-BR"/>
        </w:rPr>
        <w:t>Admitir-se-á no presente certame a prorrogação de prazo de vigência do contrato, que inicialmente será de 12 (doze) meses, o qual deverá ser justificado, por escrito e previamente autorizada pela autoridade competente para celebrar o contrato, que poderá ser prorrogado por no máximo de 48 (quarenta e oito) meses, conforme o inciso IV, do artigo 57, da Lei Federal nº 8.666/93.</w:t>
      </w:r>
    </w:p>
    <w:p w:rsidR="003E61F9" w:rsidRPr="000E3DCA" w:rsidRDefault="003E61F9" w:rsidP="0011389A">
      <w:pPr>
        <w:pStyle w:val="GradeMdia1-nfase21"/>
        <w:pBdr>
          <w:top w:val="none" w:sz="0" w:space="0" w:color="auto"/>
          <w:left w:val="none" w:sz="0" w:space="0" w:color="auto"/>
          <w:bottom w:val="none" w:sz="0" w:space="0" w:color="auto"/>
          <w:right w:val="none" w:sz="0" w:space="0" w:color="auto"/>
          <w:between w:val="none" w:sz="0" w:space="0" w:color="auto"/>
        </w:pBdr>
        <w:spacing w:after="0"/>
        <w:ind w:left="283"/>
        <w:jc w:val="both"/>
        <w:rPr>
          <w:rFonts w:ascii="Arial" w:hAnsi="Arial" w:cs="Arial"/>
          <w:sz w:val="20"/>
          <w:szCs w:val="20"/>
        </w:rPr>
      </w:pPr>
    </w:p>
    <w:p w:rsidR="003E61F9" w:rsidRPr="004A7BAE" w:rsidRDefault="003E61F9" w:rsidP="0011389A">
      <w:pPr>
        <w:pStyle w:val="SombreamentoMdio1-nfase11"/>
        <w:numPr>
          <w:ilvl w:val="0"/>
          <w:numId w:val="48"/>
        </w:numPr>
        <w:spacing w:line="276" w:lineRule="auto"/>
        <w:ind w:left="643"/>
        <w:jc w:val="both"/>
        <w:rPr>
          <w:rFonts w:ascii="Arial" w:hAnsi="Arial" w:cs="Arial"/>
          <w:b/>
          <w:bCs/>
          <w:sz w:val="20"/>
          <w:szCs w:val="20"/>
        </w:rPr>
      </w:pPr>
      <w:r w:rsidRPr="004A7BAE">
        <w:rPr>
          <w:rFonts w:ascii="Arial" w:hAnsi="Arial" w:cs="Arial"/>
          <w:b/>
          <w:sz w:val="20"/>
          <w:szCs w:val="20"/>
        </w:rPr>
        <w:t>DA CONTRATAÇÃO DOS SISTEMAS E PRESTAÇÃO DOS SERVIÇOS</w:t>
      </w:r>
    </w:p>
    <w:p w:rsidR="003E61F9" w:rsidRPr="004A7BAE" w:rsidRDefault="003E61F9" w:rsidP="0011389A">
      <w:pPr>
        <w:pStyle w:val="SombreamentoMdio1-nfase11"/>
        <w:tabs>
          <w:tab w:val="left" w:pos="426"/>
        </w:tabs>
        <w:spacing w:line="276" w:lineRule="auto"/>
        <w:ind w:left="283"/>
        <w:jc w:val="both"/>
        <w:rPr>
          <w:rFonts w:ascii="Arial" w:hAnsi="Arial" w:cs="Arial"/>
          <w:sz w:val="20"/>
          <w:szCs w:val="20"/>
        </w:rPr>
      </w:pPr>
      <w:r w:rsidRPr="004A7BAE">
        <w:rPr>
          <w:rFonts w:ascii="Arial" w:hAnsi="Arial" w:cs="Arial"/>
          <w:sz w:val="20"/>
          <w:szCs w:val="20"/>
        </w:rPr>
        <w:t>O Sistema de Gestão Fiscal e serviços associados será contratado atendendo a área funcional definida e seus subsistemas.</w:t>
      </w:r>
    </w:p>
    <w:p w:rsidR="003E61F9" w:rsidRPr="004A7BAE" w:rsidRDefault="003E61F9" w:rsidP="0011389A">
      <w:pPr>
        <w:pStyle w:val="SombreamentoMdio1-nfase11"/>
        <w:tabs>
          <w:tab w:val="left" w:pos="426"/>
        </w:tabs>
        <w:spacing w:line="276" w:lineRule="auto"/>
        <w:ind w:left="283"/>
        <w:jc w:val="both"/>
        <w:rPr>
          <w:rFonts w:ascii="Arial" w:hAnsi="Arial" w:cs="Arial"/>
          <w:sz w:val="20"/>
          <w:szCs w:val="20"/>
        </w:rPr>
      </w:pPr>
      <w:r w:rsidRPr="004A7BAE">
        <w:rPr>
          <w:rFonts w:ascii="Arial" w:hAnsi="Arial" w:cs="Arial"/>
          <w:sz w:val="20"/>
          <w:szCs w:val="20"/>
        </w:rPr>
        <w:t>Os serviços associados ao Sistema de Gestão Fiscal serão iniciados somente após a emissão da Ordem de Serviço, na qual estarão definidos o prazo, serviços e os valores, e serão prestados conforme etapas abaixo:</w:t>
      </w:r>
    </w:p>
    <w:p w:rsidR="003E61F9" w:rsidRPr="004A7BAE" w:rsidRDefault="003E61F9" w:rsidP="0011389A">
      <w:pPr>
        <w:pStyle w:val="SombreamentoMdio1-nfase11"/>
        <w:numPr>
          <w:ilvl w:val="0"/>
          <w:numId w:val="34"/>
        </w:numPr>
        <w:spacing w:line="276" w:lineRule="auto"/>
        <w:ind w:left="283" w:firstLine="142"/>
        <w:jc w:val="both"/>
        <w:rPr>
          <w:rFonts w:ascii="Arial" w:hAnsi="Arial" w:cs="Arial"/>
          <w:sz w:val="20"/>
          <w:szCs w:val="20"/>
        </w:rPr>
      </w:pPr>
      <w:r w:rsidRPr="004A7BAE">
        <w:rPr>
          <w:rFonts w:ascii="Arial" w:hAnsi="Arial" w:cs="Arial"/>
          <w:sz w:val="20"/>
          <w:szCs w:val="20"/>
        </w:rPr>
        <w:t>Implan</w:t>
      </w:r>
      <w:r>
        <w:rPr>
          <w:rFonts w:ascii="Arial" w:hAnsi="Arial" w:cs="Arial"/>
          <w:sz w:val="20"/>
          <w:szCs w:val="20"/>
        </w:rPr>
        <w:t>tação;</w:t>
      </w:r>
    </w:p>
    <w:p w:rsidR="003E61F9" w:rsidRPr="004A7BAE" w:rsidRDefault="003E61F9" w:rsidP="0011389A">
      <w:pPr>
        <w:pStyle w:val="SombreamentoMdio1-nfase11"/>
        <w:numPr>
          <w:ilvl w:val="0"/>
          <w:numId w:val="34"/>
        </w:numPr>
        <w:spacing w:line="276" w:lineRule="auto"/>
        <w:ind w:left="283" w:firstLine="142"/>
        <w:jc w:val="both"/>
        <w:rPr>
          <w:rFonts w:ascii="Arial" w:hAnsi="Arial" w:cs="Arial"/>
          <w:sz w:val="20"/>
          <w:szCs w:val="20"/>
        </w:rPr>
      </w:pPr>
      <w:r w:rsidRPr="004A7BAE">
        <w:rPr>
          <w:rFonts w:ascii="Arial" w:hAnsi="Arial" w:cs="Arial"/>
          <w:sz w:val="20"/>
          <w:szCs w:val="20"/>
        </w:rPr>
        <w:t>Fornecimento da licença de uso e disponibilização do Sistema de Gestão Fiscal;</w:t>
      </w:r>
    </w:p>
    <w:p w:rsidR="003E61F9" w:rsidRPr="004A7BAE" w:rsidRDefault="003E61F9" w:rsidP="0011389A">
      <w:pPr>
        <w:pStyle w:val="SombreamentoMdio1-nfase11"/>
        <w:numPr>
          <w:ilvl w:val="0"/>
          <w:numId w:val="34"/>
        </w:numPr>
        <w:spacing w:line="276" w:lineRule="auto"/>
        <w:ind w:left="283" w:firstLine="142"/>
        <w:jc w:val="both"/>
        <w:rPr>
          <w:rFonts w:ascii="Arial" w:hAnsi="Arial" w:cs="Arial"/>
          <w:sz w:val="20"/>
          <w:szCs w:val="20"/>
        </w:rPr>
      </w:pPr>
      <w:r w:rsidRPr="004A7BAE">
        <w:rPr>
          <w:rFonts w:ascii="Arial" w:hAnsi="Arial" w:cs="Arial"/>
          <w:sz w:val="20"/>
          <w:szCs w:val="20"/>
        </w:rPr>
        <w:t>Conversão dos dados e integrações necessárias com sistemas existentes;</w:t>
      </w:r>
    </w:p>
    <w:p w:rsidR="003E61F9" w:rsidRPr="004A7BAE" w:rsidRDefault="003E61F9" w:rsidP="0011389A">
      <w:pPr>
        <w:pStyle w:val="SombreamentoMdio1-nfase11"/>
        <w:numPr>
          <w:ilvl w:val="0"/>
          <w:numId w:val="34"/>
        </w:numPr>
        <w:spacing w:line="276" w:lineRule="auto"/>
        <w:ind w:left="283" w:firstLine="142"/>
        <w:jc w:val="both"/>
        <w:rPr>
          <w:rFonts w:ascii="Arial" w:hAnsi="Arial" w:cs="Arial"/>
          <w:sz w:val="20"/>
          <w:szCs w:val="20"/>
        </w:rPr>
      </w:pPr>
      <w:r w:rsidRPr="004A7BAE">
        <w:rPr>
          <w:rFonts w:ascii="Arial" w:hAnsi="Arial" w:cs="Arial"/>
          <w:sz w:val="20"/>
          <w:szCs w:val="20"/>
        </w:rPr>
        <w:t>Liberação/Testes Finais/Validação dos dados convertidos;</w:t>
      </w:r>
    </w:p>
    <w:p w:rsidR="003E61F9" w:rsidRPr="004A7BAE" w:rsidRDefault="003E61F9" w:rsidP="0011389A">
      <w:pPr>
        <w:pStyle w:val="SombreamentoMdio1-nfase11"/>
        <w:numPr>
          <w:ilvl w:val="0"/>
          <w:numId w:val="34"/>
        </w:numPr>
        <w:spacing w:line="276" w:lineRule="auto"/>
        <w:ind w:left="283" w:firstLine="142"/>
        <w:jc w:val="both"/>
        <w:rPr>
          <w:rFonts w:ascii="Arial" w:hAnsi="Arial" w:cs="Arial"/>
          <w:sz w:val="20"/>
          <w:szCs w:val="20"/>
        </w:rPr>
      </w:pPr>
      <w:r w:rsidRPr="004A7BAE">
        <w:rPr>
          <w:rFonts w:ascii="Arial" w:hAnsi="Arial" w:cs="Arial"/>
          <w:sz w:val="20"/>
          <w:szCs w:val="20"/>
        </w:rPr>
        <w:t>Capacitação/Treinamento dos usuários;</w:t>
      </w:r>
    </w:p>
    <w:p w:rsidR="003E61F9" w:rsidRPr="004A7BAE" w:rsidRDefault="003E61F9" w:rsidP="0011389A">
      <w:pPr>
        <w:pStyle w:val="SombreamentoMdio1-nfase11"/>
        <w:numPr>
          <w:ilvl w:val="0"/>
          <w:numId w:val="34"/>
        </w:numPr>
        <w:spacing w:line="276" w:lineRule="auto"/>
        <w:ind w:left="283" w:firstLine="142"/>
        <w:jc w:val="both"/>
        <w:rPr>
          <w:rFonts w:ascii="Arial" w:hAnsi="Arial" w:cs="Arial"/>
          <w:sz w:val="20"/>
          <w:szCs w:val="20"/>
        </w:rPr>
      </w:pPr>
      <w:r w:rsidRPr="004A7BAE">
        <w:rPr>
          <w:rFonts w:ascii="Arial" w:hAnsi="Arial" w:cs="Arial"/>
          <w:sz w:val="20"/>
          <w:szCs w:val="20"/>
        </w:rPr>
        <w:t>Manutenção e suporte técnico.</w:t>
      </w:r>
    </w:p>
    <w:p w:rsidR="003E61F9" w:rsidRPr="004A7BAE" w:rsidRDefault="003E61F9" w:rsidP="0011389A">
      <w:pPr>
        <w:pStyle w:val="SombreamentoMdio1-nfase11"/>
        <w:spacing w:line="276" w:lineRule="auto"/>
        <w:ind w:left="283"/>
        <w:jc w:val="both"/>
        <w:rPr>
          <w:rFonts w:ascii="Arial" w:hAnsi="Arial" w:cs="Arial"/>
          <w:sz w:val="20"/>
          <w:szCs w:val="20"/>
        </w:rPr>
      </w:pPr>
    </w:p>
    <w:p w:rsidR="003E61F9" w:rsidRPr="00EE1106" w:rsidRDefault="003E61F9" w:rsidP="0011389A">
      <w:pPr>
        <w:pStyle w:val="SombreamentoMdio1-nfase11"/>
        <w:numPr>
          <w:ilvl w:val="0"/>
          <w:numId w:val="48"/>
        </w:numPr>
        <w:tabs>
          <w:tab w:val="left" w:pos="426"/>
        </w:tabs>
        <w:spacing w:line="276" w:lineRule="auto"/>
        <w:ind w:left="283" w:firstLine="0"/>
        <w:jc w:val="both"/>
        <w:rPr>
          <w:rFonts w:ascii="Arial" w:hAnsi="Arial" w:cs="Arial"/>
          <w:b/>
          <w:bCs/>
          <w:sz w:val="20"/>
          <w:szCs w:val="20"/>
        </w:rPr>
      </w:pPr>
      <w:r w:rsidRPr="004A7BAE">
        <w:rPr>
          <w:rFonts w:ascii="Arial" w:hAnsi="Arial" w:cs="Arial"/>
          <w:b/>
          <w:sz w:val="20"/>
          <w:szCs w:val="20"/>
        </w:rPr>
        <w:t xml:space="preserve">ESPECIFICAÇÃO DOS SERVIÇOS VINCULADOS </w:t>
      </w:r>
    </w:p>
    <w:p w:rsidR="003E61F9" w:rsidRPr="004A7BAE" w:rsidRDefault="003E61F9" w:rsidP="0011389A">
      <w:pPr>
        <w:pStyle w:val="SombreamentoMdio1-nfase11"/>
        <w:numPr>
          <w:ilvl w:val="1"/>
          <w:numId w:val="49"/>
        </w:numPr>
        <w:tabs>
          <w:tab w:val="left" w:pos="426"/>
        </w:tabs>
        <w:spacing w:line="276" w:lineRule="auto"/>
        <w:ind w:left="643"/>
        <w:jc w:val="both"/>
        <w:rPr>
          <w:rFonts w:ascii="Arial" w:hAnsi="Arial" w:cs="Arial"/>
          <w:b/>
          <w:bCs/>
          <w:sz w:val="20"/>
          <w:szCs w:val="20"/>
        </w:rPr>
      </w:pPr>
      <w:r w:rsidRPr="004A7BAE">
        <w:rPr>
          <w:rFonts w:ascii="Arial" w:hAnsi="Arial" w:cs="Arial"/>
          <w:b/>
          <w:sz w:val="20"/>
          <w:szCs w:val="20"/>
        </w:rPr>
        <w:t>Implantação</w:t>
      </w:r>
    </w:p>
    <w:p w:rsidR="003E61F9" w:rsidRPr="004A7BAE" w:rsidRDefault="003E61F9" w:rsidP="0011389A">
      <w:pPr>
        <w:pStyle w:val="SombreamentoMdio1-nfase11"/>
        <w:tabs>
          <w:tab w:val="left" w:pos="426"/>
        </w:tabs>
        <w:spacing w:line="276" w:lineRule="auto"/>
        <w:ind w:left="283"/>
        <w:jc w:val="both"/>
        <w:rPr>
          <w:rFonts w:ascii="Arial" w:hAnsi="Arial" w:cs="Arial"/>
          <w:b/>
          <w:vanish/>
          <w:sz w:val="20"/>
          <w:szCs w:val="20"/>
        </w:rPr>
      </w:pPr>
    </w:p>
    <w:p w:rsidR="003E61F9" w:rsidRPr="004A7BAE" w:rsidRDefault="003E61F9" w:rsidP="0011389A">
      <w:pPr>
        <w:pStyle w:val="SombreamentoMdio1-nfase11"/>
        <w:tabs>
          <w:tab w:val="left" w:pos="567"/>
        </w:tabs>
        <w:spacing w:line="276" w:lineRule="auto"/>
        <w:ind w:left="426" w:firstLine="141"/>
        <w:jc w:val="both"/>
        <w:rPr>
          <w:rFonts w:ascii="Arial" w:hAnsi="Arial" w:cs="Arial"/>
          <w:sz w:val="20"/>
          <w:szCs w:val="20"/>
        </w:rPr>
      </w:pPr>
      <w:bookmarkStart w:id="5" w:name="_Toc379797907"/>
      <w:r w:rsidRPr="004A7BAE">
        <w:rPr>
          <w:rFonts w:ascii="Arial" w:hAnsi="Arial" w:cs="Arial"/>
          <w:sz w:val="20"/>
          <w:szCs w:val="20"/>
        </w:rPr>
        <w:t>Condições</w:t>
      </w:r>
      <w:bookmarkEnd w:id="5"/>
      <w:r w:rsidRPr="004A7BAE">
        <w:rPr>
          <w:rFonts w:ascii="Arial" w:hAnsi="Arial" w:cs="Arial"/>
          <w:sz w:val="20"/>
          <w:szCs w:val="20"/>
        </w:rPr>
        <w:t>:</w:t>
      </w:r>
    </w:p>
    <w:p w:rsidR="003E61F9" w:rsidRPr="004A7BAE" w:rsidRDefault="003E61F9" w:rsidP="0011389A">
      <w:pPr>
        <w:pStyle w:val="SombreamentoMdio1-nfase11"/>
        <w:numPr>
          <w:ilvl w:val="0"/>
          <w:numId w:val="24"/>
        </w:numPr>
        <w:tabs>
          <w:tab w:val="left" w:pos="284"/>
        </w:tabs>
        <w:spacing w:line="276" w:lineRule="auto"/>
        <w:ind w:left="283" w:firstLine="0"/>
        <w:jc w:val="both"/>
        <w:rPr>
          <w:rFonts w:ascii="Arial" w:hAnsi="Arial" w:cs="Arial"/>
          <w:sz w:val="20"/>
          <w:szCs w:val="20"/>
        </w:rPr>
      </w:pPr>
      <w:r w:rsidRPr="004A7BAE">
        <w:rPr>
          <w:rFonts w:ascii="Arial" w:hAnsi="Arial" w:cs="Arial"/>
          <w:sz w:val="20"/>
          <w:szCs w:val="20"/>
        </w:rPr>
        <w:t>A implantação do sis</w:t>
      </w:r>
      <w:r>
        <w:rPr>
          <w:rFonts w:ascii="Arial" w:hAnsi="Arial" w:cs="Arial"/>
          <w:sz w:val="20"/>
          <w:szCs w:val="20"/>
        </w:rPr>
        <w:t>tema não poderá ser superior a 6</w:t>
      </w:r>
      <w:r w:rsidRPr="004A7BAE">
        <w:rPr>
          <w:rFonts w:ascii="Arial" w:hAnsi="Arial" w:cs="Arial"/>
          <w:sz w:val="20"/>
          <w:szCs w:val="20"/>
        </w:rPr>
        <w:t>0 (</w:t>
      </w:r>
      <w:r>
        <w:rPr>
          <w:rFonts w:ascii="Arial" w:hAnsi="Arial" w:cs="Arial"/>
          <w:sz w:val="20"/>
          <w:szCs w:val="20"/>
        </w:rPr>
        <w:t>sessenta</w:t>
      </w:r>
      <w:r w:rsidRPr="004A7BAE">
        <w:rPr>
          <w:rFonts w:ascii="Arial" w:hAnsi="Arial" w:cs="Arial"/>
          <w:sz w:val="20"/>
          <w:szCs w:val="20"/>
        </w:rPr>
        <w:t xml:space="preserve"> dias), contados a partir do recebimento da Ordem de Serviço, e será executada conforme cronograma proposto pela contratada para implantação do sistema contemplado;</w:t>
      </w:r>
    </w:p>
    <w:p w:rsidR="003E61F9" w:rsidRPr="004A7BAE" w:rsidRDefault="003E61F9" w:rsidP="0011389A">
      <w:pPr>
        <w:pStyle w:val="SombreamentoMdio1-nfase11"/>
        <w:numPr>
          <w:ilvl w:val="0"/>
          <w:numId w:val="24"/>
        </w:numPr>
        <w:tabs>
          <w:tab w:val="left" w:pos="284"/>
        </w:tabs>
        <w:spacing w:line="276" w:lineRule="auto"/>
        <w:ind w:left="283" w:firstLine="0"/>
        <w:jc w:val="both"/>
        <w:rPr>
          <w:rFonts w:ascii="Arial" w:hAnsi="Arial" w:cs="Arial"/>
          <w:sz w:val="20"/>
          <w:szCs w:val="20"/>
        </w:rPr>
      </w:pPr>
      <w:r w:rsidRPr="004A7BAE">
        <w:rPr>
          <w:rFonts w:ascii="Arial" w:hAnsi="Arial" w:cs="Arial"/>
          <w:sz w:val="20"/>
          <w:szCs w:val="20"/>
        </w:rPr>
        <w:t>A Contratante designará servidores municipais das áreas necessárias para apoio e suporte aos técnicos da empresa contratada para implantação do sistema;</w:t>
      </w:r>
    </w:p>
    <w:p w:rsidR="003E61F9" w:rsidRPr="004A7BAE" w:rsidRDefault="003E61F9" w:rsidP="0011389A">
      <w:pPr>
        <w:pStyle w:val="SombreamentoMdio1-nfase11"/>
        <w:numPr>
          <w:ilvl w:val="0"/>
          <w:numId w:val="24"/>
        </w:numPr>
        <w:tabs>
          <w:tab w:val="left" w:pos="284"/>
        </w:tabs>
        <w:spacing w:line="276" w:lineRule="auto"/>
        <w:ind w:left="283" w:firstLine="0"/>
        <w:jc w:val="both"/>
        <w:rPr>
          <w:rFonts w:ascii="Arial" w:hAnsi="Arial" w:cs="Arial"/>
          <w:sz w:val="20"/>
          <w:szCs w:val="20"/>
        </w:rPr>
      </w:pPr>
      <w:r w:rsidRPr="004A7BAE">
        <w:rPr>
          <w:rFonts w:ascii="Arial" w:hAnsi="Arial" w:cs="Arial"/>
          <w:sz w:val="20"/>
          <w:szCs w:val="20"/>
        </w:rPr>
        <w:t xml:space="preserve">Deverão ser realizadas todas as simulações pela </w:t>
      </w:r>
      <w:r>
        <w:rPr>
          <w:rFonts w:ascii="Arial" w:hAnsi="Arial" w:cs="Arial"/>
          <w:sz w:val="20"/>
          <w:szCs w:val="20"/>
        </w:rPr>
        <w:t>Contratada</w:t>
      </w:r>
      <w:r w:rsidRPr="004A7BAE">
        <w:rPr>
          <w:rFonts w:ascii="Arial" w:hAnsi="Arial" w:cs="Arial"/>
          <w:sz w:val="20"/>
          <w:szCs w:val="20"/>
        </w:rPr>
        <w:t xml:space="preserve"> em conjunto com a Prefeitura, em que deverá ser demonstrado o perfeito funcionamento do sistema;</w:t>
      </w:r>
    </w:p>
    <w:p w:rsidR="003E61F9" w:rsidRPr="004A7BAE" w:rsidRDefault="003E61F9" w:rsidP="0011389A">
      <w:pPr>
        <w:pStyle w:val="SombreamentoMdio1-nfase11"/>
        <w:numPr>
          <w:ilvl w:val="0"/>
          <w:numId w:val="24"/>
        </w:numPr>
        <w:tabs>
          <w:tab w:val="left" w:pos="284"/>
        </w:tabs>
        <w:spacing w:line="276" w:lineRule="auto"/>
        <w:ind w:left="283" w:firstLine="0"/>
        <w:jc w:val="both"/>
        <w:rPr>
          <w:rFonts w:ascii="Arial" w:hAnsi="Arial" w:cs="Arial"/>
          <w:sz w:val="20"/>
          <w:szCs w:val="20"/>
        </w:rPr>
      </w:pPr>
      <w:r w:rsidRPr="004A7BAE">
        <w:rPr>
          <w:rFonts w:ascii="Arial" w:hAnsi="Arial" w:cs="Arial"/>
          <w:sz w:val="20"/>
          <w:szCs w:val="20"/>
        </w:rPr>
        <w:t xml:space="preserve">O Sistema de Gestão Fiscal, bem como, o banco de dados deverá ser instalado obrigatoriamente em servidores de responsabilidade da </w:t>
      </w:r>
      <w:r>
        <w:rPr>
          <w:rFonts w:ascii="Arial" w:hAnsi="Arial" w:cs="Arial"/>
          <w:sz w:val="20"/>
          <w:szCs w:val="20"/>
        </w:rPr>
        <w:t>Contratada</w:t>
      </w:r>
      <w:r w:rsidRPr="004A7BAE">
        <w:rPr>
          <w:rFonts w:ascii="Arial" w:hAnsi="Arial" w:cs="Arial"/>
          <w:sz w:val="20"/>
          <w:szCs w:val="20"/>
        </w:rPr>
        <w:t>. Os servidores e banco de dados deverão ser dedicados e utilizados exclusivamente para o objeto contratado, de forma a garantir integridade e segurança efetiva dos dados da Prefeitura;</w:t>
      </w:r>
    </w:p>
    <w:p w:rsidR="003E61F9" w:rsidRPr="004A7BAE" w:rsidRDefault="003E61F9" w:rsidP="0011389A">
      <w:pPr>
        <w:pStyle w:val="SombreamentoMdio1-nfase11"/>
        <w:numPr>
          <w:ilvl w:val="0"/>
          <w:numId w:val="24"/>
        </w:numPr>
        <w:tabs>
          <w:tab w:val="left" w:pos="284"/>
        </w:tabs>
        <w:spacing w:line="276" w:lineRule="auto"/>
        <w:ind w:left="283" w:firstLine="0"/>
        <w:jc w:val="both"/>
        <w:rPr>
          <w:rFonts w:ascii="Arial" w:hAnsi="Arial" w:cs="Arial"/>
          <w:sz w:val="20"/>
          <w:szCs w:val="20"/>
        </w:rPr>
      </w:pPr>
      <w:r w:rsidRPr="004A7BAE">
        <w:rPr>
          <w:rFonts w:ascii="Arial" w:hAnsi="Arial" w:cs="Arial"/>
          <w:sz w:val="20"/>
          <w:szCs w:val="20"/>
        </w:rPr>
        <w:lastRenderedPageBreak/>
        <w:t xml:space="preserve">A </w:t>
      </w:r>
      <w:r>
        <w:rPr>
          <w:rFonts w:ascii="Arial" w:hAnsi="Arial" w:cs="Arial"/>
          <w:sz w:val="20"/>
          <w:szCs w:val="20"/>
        </w:rPr>
        <w:t>Contratada</w:t>
      </w:r>
      <w:r w:rsidRPr="004A7BAE">
        <w:rPr>
          <w:rFonts w:ascii="Arial" w:hAnsi="Arial" w:cs="Arial"/>
          <w:sz w:val="20"/>
          <w:szCs w:val="20"/>
        </w:rPr>
        <w:t xml:space="preserve"> deverá permitir periodicamente a auditoria nos bancos de dados a fim de garantir exclusividade do item anterior.</w:t>
      </w:r>
    </w:p>
    <w:p w:rsidR="003E61F9" w:rsidRPr="004A7BAE" w:rsidRDefault="003E61F9" w:rsidP="0011389A">
      <w:pPr>
        <w:pStyle w:val="SombreamentoMdio1-nfase11"/>
        <w:numPr>
          <w:ilvl w:val="0"/>
          <w:numId w:val="24"/>
        </w:numPr>
        <w:tabs>
          <w:tab w:val="left" w:pos="284"/>
        </w:tabs>
        <w:spacing w:line="276" w:lineRule="auto"/>
        <w:ind w:left="283" w:firstLine="0"/>
        <w:jc w:val="both"/>
        <w:rPr>
          <w:rFonts w:ascii="Arial" w:hAnsi="Arial" w:cs="Arial"/>
          <w:sz w:val="20"/>
          <w:szCs w:val="20"/>
        </w:rPr>
      </w:pPr>
      <w:r w:rsidRPr="004A7BAE">
        <w:rPr>
          <w:rFonts w:ascii="Arial" w:hAnsi="Arial" w:cs="Arial"/>
          <w:sz w:val="20"/>
          <w:szCs w:val="20"/>
        </w:rPr>
        <w:t>Informações detalhadas e esclarecimentos complementares deverão ser fornecidos durante a visita técnica obrigatória aos interessados em participar do certame.</w:t>
      </w:r>
    </w:p>
    <w:p w:rsidR="003E61F9" w:rsidRPr="004A7BAE" w:rsidRDefault="003E61F9" w:rsidP="0011389A">
      <w:pPr>
        <w:pStyle w:val="SombreamentoMdio1-nfase11"/>
        <w:numPr>
          <w:ilvl w:val="1"/>
          <w:numId w:val="49"/>
        </w:numPr>
        <w:tabs>
          <w:tab w:val="left" w:pos="426"/>
        </w:tabs>
        <w:spacing w:line="276" w:lineRule="auto"/>
        <w:ind w:left="643"/>
        <w:jc w:val="both"/>
        <w:rPr>
          <w:rFonts w:ascii="Arial" w:hAnsi="Arial" w:cs="Arial"/>
          <w:b/>
          <w:bCs/>
          <w:sz w:val="20"/>
          <w:szCs w:val="20"/>
        </w:rPr>
      </w:pPr>
      <w:r w:rsidRPr="004A7BAE">
        <w:rPr>
          <w:rFonts w:ascii="Arial" w:hAnsi="Arial" w:cs="Arial"/>
          <w:b/>
          <w:sz w:val="20"/>
          <w:szCs w:val="20"/>
        </w:rPr>
        <w:t>Fornecimento da Licença de Uso</w:t>
      </w:r>
    </w:p>
    <w:p w:rsidR="003E61F9" w:rsidRPr="004A7BAE" w:rsidRDefault="002B02E3" w:rsidP="0011389A">
      <w:pPr>
        <w:pStyle w:val="SombreamentoMdio1-nfase11"/>
        <w:tabs>
          <w:tab w:val="left" w:pos="426"/>
        </w:tabs>
        <w:spacing w:line="276" w:lineRule="auto"/>
        <w:ind w:left="283"/>
        <w:jc w:val="both"/>
        <w:rPr>
          <w:rFonts w:ascii="Arial" w:hAnsi="Arial" w:cs="Arial"/>
          <w:bCs/>
          <w:sz w:val="20"/>
          <w:szCs w:val="20"/>
        </w:rPr>
      </w:pPr>
      <w:r>
        <w:rPr>
          <w:rFonts w:ascii="Arial" w:hAnsi="Arial" w:cs="Arial"/>
          <w:bCs/>
          <w:sz w:val="20"/>
          <w:szCs w:val="20"/>
        </w:rPr>
        <w:t xml:space="preserve">A </w:t>
      </w:r>
      <w:r w:rsidRPr="004A7BAE">
        <w:rPr>
          <w:rFonts w:ascii="Arial" w:hAnsi="Arial" w:cs="Arial"/>
          <w:bCs/>
          <w:sz w:val="20"/>
          <w:szCs w:val="20"/>
        </w:rPr>
        <w:t>licença</w:t>
      </w:r>
      <w:r w:rsidR="003E61F9" w:rsidRPr="004A7BAE">
        <w:rPr>
          <w:rFonts w:ascii="Arial" w:hAnsi="Arial" w:cs="Arial"/>
          <w:bCs/>
          <w:sz w:val="20"/>
          <w:szCs w:val="20"/>
        </w:rPr>
        <w:t xml:space="preserve"> de uso do sistema de Gestão Fiscal deverá ser efetuada em até </w:t>
      </w:r>
      <w:proofErr w:type="gramStart"/>
      <w:r w:rsidR="003E61F9">
        <w:rPr>
          <w:rFonts w:ascii="Arial" w:hAnsi="Arial" w:cs="Arial"/>
          <w:bCs/>
          <w:sz w:val="20"/>
          <w:szCs w:val="20"/>
        </w:rPr>
        <w:t xml:space="preserve">60 </w:t>
      </w:r>
      <w:r w:rsidR="003E61F9" w:rsidRPr="004A7BAE">
        <w:rPr>
          <w:rFonts w:ascii="Arial" w:hAnsi="Arial" w:cs="Arial"/>
          <w:bCs/>
          <w:sz w:val="20"/>
          <w:szCs w:val="20"/>
        </w:rPr>
        <w:t xml:space="preserve"> (</w:t>
      </w:r>
      <w:proofErr w:type="gramEnd"/>
      <w:r w:rsidR="003E61F9">
        <w:rPr>
          <w:rFonts w:ascii="Arial" w:hAnsi="Arial" w:cs="Arial"/>
          <w:bCs/>
          <w:sz w:val="20"/>
          <w:szCs w:val="20"/>
        </w:rPr>
        <w:t>sessenta</w:t>
      </w:r>
      <w:r w:rsidR="003E61F9" w:rsidRPr="004A7BAE">
        <w:rPr>
          <w:rFonts w:ascii="Arial" w:hAnsi="Arial" w:cs="Arial"/>
          <w:bCs/>
          <w:sz w:val="20"/>
          <w:szCs w:val="20"/>
        </w:rPr>
        <w:t>) dias após a emissão da ordem de serviço, devendo conter obrigatoriamente as seguintes informações:</w:t>
      </w:r>
    </w:p>
    <w:p w:rsidR="003E61F9" w:rsidRPr="004A7BAE" w:rsidRDefault="003E61F9" w:rsidP="0011389A">
      <w:pPr>
        <w:pStyle w:val="SombreamentoMdio1-nfase11"/>
        <w:numPr>
          <w:ilvl w:val="0"/>
          <w:numId w:val="25"/>
        </w:numPr>
        <w:tabs>
          <w:tab w:val="left" w:pos="284"/>
        </w:tabs>
        <w:spacing w:line="276" w:lineRule="auto"/>
        <w:ind w:left="283" w:firstLine="0"/>
        <w:jc w:val="both"/>
        <w:rPr>
          <w:rFonts w:ascii="Arial" w:hAnsi="Arial" w:cs="Arial"/>
          <w:sz w:val="20"/>
          <w:szCs w:val="20"/>
        </w:rPr>
      </w:pPr>
      <w:r w:rsidRPr="004A7BAE">
        <w:rPr>
          <w:rFonts w:ascii="Arial" w:hAnsi="Arial" w:cs="Arial"/>
          <w:sz w:val="20"/>
          <w:szCs w:val="20"/>
        </w:rPr>
        <w:t>Vinculação da licença ao Contrato e ao Pregão que deu origem ao mesmo;</w:t>
      </w:r>
    </w:p>
    <w:p w:rsidR="003E61F9" w:rsidRPr="00204271" w:rsidRDefault="003E61F9" w:rsidP="0011389A">
      <w:pPr>
        <w:pStyle w:val="SombreamentoMdio1-nfase11"/>
        <w:numPr>
          <w:ilvl w:val="0"/>
          <w:numId w:val="25"/>
        </w:numPr>
        <w:tabs>
          <w:tab w:val="left" w:pos="284"/>
        </w:tabs>
        <w:spacing w:line="276" w:lineRule="auto"/>
        <w:ind w:left="283" w:firstLine="0"/>
        <w:jc w:val="both"/>
        <w:rPr>
          <w:rFonts w:ascii="Arial" w:hAnsi="Arial" w:cs="Arial"/>
          <w:sz w:val="20"/>
          <w:szCs w:val="20"/>
        </w:rPr>
      </w:pPr>
      <w:r w:rsidRPr="004A7BAE">
        <w:rPr>
          <w:rFonts w:ascii="Arial" w:hAnsi="Arial" w:cs="Arial"/>
          <w:sz w:val="20"/>
          <w:szCs w:val="20"/>
        </w:rPr>
        <w:t>Número de usuários ilimitado.</w:t>
      </w:r>
    </w:p>
    <w:p w:rsidR="003E61F9" w:rsidRPr="004A7BAE" w:rsidRDefault="003E61F9" w:rsidP="0011389A">
      <w:pPr>
        <w:pStyle w:val="SombreamentoMdio1-nfase11"/>
        <w:numPr>
          <w:ilvl w:val="1"/>
          <w:numId w:val="49"/>
        </w:numPr>
        <w:tabs>
          <w:tab w:val="left" w:pos="426"/>
        </w:tabs>
        <w:spacing w:line="276" w:lineRule="auto"/>
        <w:ind w:left="283" w:firstLine="0"/>
        <w:jc w:val="both"/>
        <w:rPr>
          <w:rFonts w:ascii="Arial" w:eastAsia="MS Gothic" w:hAnsi="Arial" w:cs="Arial"/>
          <w:b/>
          <w:bCs/>
          <w:sz w:val="20"/>
          <w:szCs w:val="20"/>
        </w:rPr>
      </w:pPr>
      <w:r>
        <w:rPr>
          <w:rFonts w:ascii="Arial" w:eastAsia="MS Gothic" w:hAnsi="Arial" w:cs="Arial"/>
          <w:b/>
          <w:sz w:val="20"/>
          <w:szCs w:val="20"/>
        </w:rPr>
        <w:t>Hospedagem do Sistema em Data Center</w:t>
      </w:r>
    </w:p>
    <w:p w:rsidR="003E61F9" w:rsidRDefault="003E61F9" w:rsidP="0011389A">
      <w:pPr>
        <w:pStyle w:val="SombreamentoMdio1-nfase11"/>
        <w:tabs>
          <w:tab w:val="left" w:pos="426"/>
        </w:tabs>
        <w:spacing w:line="276" w:lineRule="auto"/>
        <w:ind w:left="283"/>
        <w:jc w:val="both"/>
        <w:rPr>
          <w:rFonts w:ascii="Arial" w:hAnsi="Arial" w:cs="Arial"/>
          <w:sz w:val="20"/>
          <w:szCs w:val="20"/>
        </w:rPr>
      </w:pPr>
      <w:r w:rsidRPr="008E3EB8">
        <w:rPr>
          <w:rFonts w:ascii="Arial" w:hAnsi="Arial" w:cs="Arial"/>
          <w:sz w:val="20"/>
          <w:szCs w:val="20"/>
        </w:rPr>
        <w:t>O sistema deverá ser instalado em Data Center, de propriedade da Contratada ou contratado pela mesma, que ofereça estrutura adequada para comportar as instalações e configurações necessárias para a operação do sistema.</w:t>
      </w:r>
    </w:p>
    <w:p w:rsidR="003E61F9" w:rsidRPr="003E61F9" w:rsidRDefault="003E61F9" w:rsidP="00B02F1C">
      <w:pPr>
        <w:pStyle w:val="Corpodetexto"/>
        <w:tabs>
          <w:tab w:val="left" w:pos="426"/>
        </w:tabs>
        <w:spacing w:after="0" w:line="276" w:lineRule="auto"/>
        <w:ind w:left="283" w:right="194"/>
        <w:jc w:val="both"/>
        <w:rPr>
          <w:sz w:val="20"/>
          <w:szCs w:val="20"/>
          <w:lang w:val="pt-BR"/>
        </w:rPr>
      </w:pPr>
      <w:r w:rsidRPr="003E61F9">
        <w:rPr>
          <w:sz w:val="20"/>
          <w:szCs w:val="20"/>
          <w:lang w:val="pt-BR"/>
        </w:rPr>
        <w:t>Responsabilidades da Contratada durante a vigência do contrato, de forma a prover recursos e serviços, que possibilitem a operação do SISTEMA:</w:t>
      </w:r>
    </w:p>
    <w:p w:rsidR="003E61F9" w:rsidRPr="008E3EB8" w:rsidRDefault="003E61F9" w:rsidP="0011389A">
      <w:pPr>
        <w:pStyle w:val="GradeMdia1-nfase21"/>
        <w:widowControl w:val="0"/>
        <w:numPr>
          <w:ilvl w:val="1"/>
          <w:numId w:val="26"/>
        </w:numPr>
        <w:pBdr>
          <w:top w:val="none" w:sz="0" w:space="0" w:color="auto"/>
          <w:left w:val="none" w:sz="0" w:space="0" w:color="auto"/>
          <w:bottom w:val="none" w:sz="0" w:space="0" w:color="auto"/>
          <w:right w:val="none" w:sz="0" w:space="0" w:color="auto"/>
          <w:between w:val="none" w:sz="0" w:space="0" w:color="auto"/>
        </w:pBdr>
        <w:tabs>
          <w:tab w:val="left" w:pos="426"/>
          <w:tab w:val="left" w:pos="567"/>
        </w:tabs>
        <w:autoSpaceDE w:val="0"/>
        <w:autoSpaceDN w:val="0"/>
        <w:spacing w:after="0"/>
        <w:ind w:left="283" w:firstLine="0"/>
        <w:contextualSpacing w:val="0"/>
        <w:jc w:val="both"/>
        <w:rPr>
          <w:rFonts w:ascii="Arial" w:hAnsi="Arial" w:cs="Arial"/>
          <w:sz w:val="20"/>
          <w:szCs w:val="20"/>
        </w:rPr>
      </w:pPr>
      <w:r w:rsidRPr="008E3EB8">
        <w:rPr>
          <w:rFonts w:ascii="Arial" w:hAnsi="Arial" w:cs="Arial"/>
          <w:sz w:val="20"/>
          <w:szCs w:val="20"/>
        </w:rPr>
        <w:t>Possuir recursos suficientes para armazenar o SISTEMA, banco de dados, comportando o crescimento e disponibilizando a expansão dos recursos quando necessário;</w:t>
      </w:r>
    </w:p>
    <w:p w:rsidR="003E61F9" w:rsidRPr="008E3EB8" w:rsidRDefault="003E61F9" w:rsidP="0011389A">
      <w:pPr>
        <w:pStyle w:val="GradeMdia1-nfase21"/>
        <w:widowControl w:val="0"/>
        <w:numPr>
          <w:ilvl w:val="1"/>
          <w:numId w:val="26"/>
        </w:numPr>
        <w:pBdr>
          <w:top w:val="none" w:sz="0" w:space="0" w:color="auto"/>
          <w:left w:val="none" w:sz="0" w:space="0" w:color="auto"/>
          <w:bottom w:val="none" w:sz="0" w:space="0" w:color="auto"/>
          <w:right w:val="none" w:sz="0" w:space="0" w:color="auto"/>
          <w:between w:val="none" w:sz="0" w:space="0" w:color="auto"/>
        </w:pBdr>
        <w:tabs>
          <w:tab w:val="left" w:pos="426"/>
          <w:tab w:val="left" w:pos="567"/>
        </w:tabs>
        <w:autoSpaceDE w:val="0"/>
        <w:autoSpaceDN w:val="0"/>
        <w:spacing w:after="0"/>
        <w:ind w:left="283" w:right="192" w:firstLine="0"/>
        <w:contextualSpacing w:val="0"/>
        <w:jc w:val="both"/>
        <w:rPr>
          <w:rFonts w:ascii="Arial" w:hAnsi="Arial" w:cs="Arial"/>
          <w:sz w:val="20"/>
          <w:szCs w:val="20"/>
        </w:rPr>
      </w:pPr>
      <w:r w:rsidRPr="008E3EB8">
        <w:rPr>
          <w:rFonts w:ascii="Arial" w:hAnsi="Arial" w:cs="Arial"/>
          <w:sz w:val="20"/>
          <w:szCs w:val="20"/>
        </w:rPr>
        <w:t xml:space="preserve">Providenciar as atualizações e aplicações de </w:t>
      </w:r>
      <w:r w:rsidRPr="008E3EB8">
        <w:rPr>
          <w:rFonts w:ascii="Arial" w:hAnsi="Arial" w:cs="Arial"/>
          <w:i/>
          <w:sz w:val="20"/>
          <w:szCs w:val="20"/>
        </w:rPr>
        <w:t xml:space="preserve">patches </w:t>
      </w:r>
      <w:r w:rsidRPr="008E3EB8">
        <w:rPr>
          <w:rFonts w:ascii="Arial" w:hAnsi="Arial" w:cs="Arial"/>
          <w:sz w:val="20"/>
          <w:szCs w:val="20"/>
        </w:rPr>
        <w:t xml:space="preserve">aos softwares instalados e configurados, quando necessário ou recomendado pelos fabricantes, sempre com comunicação prévia à equipe técnica da </w:t>
      </w:r>
      <w:r>
        <w:rPr>
          <w:rFonts w:ascii="Arial" w:hAnsi="Arial" w:cs="Arial"/>
          <w:sz w:val="20"/>
          <w:szCs w:val="20"/>
        </w:rPr>
        <w:t>Contratante</w:t>
      </w:r>
      <w:r w:rsidRPr="008E3EB8">
        <w:rPr>
          <w:rFonts w:ascii="Arial" w:hAnsi="Arial" w:cs="Arial"/>
          <w:sz w:val="20"/>
          <w:szCs w:val="20"/>
        </w:rPr>
        <w:t xml:space="preserve"> e mediante aprovação da mesma;</w:t>
      </w:r>
    </w:p>
    <w:p w:rsidR="003E61F9" w:rsidRPr="00E01F69" w:rsidRDefault="003E61F9" w:rsidP="0011389A">
      <w:pPr>
        <w:pStyle w:val="GradeMdia1-nfase21"/>
        <w:widowControl w:val="0"/>
        <w:numPr>
          <w:ilvl w:val="1"/>
          <w:numId w:val="26"/>
        </w:numPr>
        <w:pBdr>
          <w:top w:val="none" w:sz="0" w:space="0" w:color="auto"/>
          <w:left w:val="none" w:sz="0" w:space="0" w:color="auto"/>
          <w:bottom w:val="none" w:sz="0" w:space="0" w:color="auto"/>
          <w:right w:val="none" w:sz="0" w:space="0" w:color="auto"/>
          <w:between w:val="none" w:sz="0" w:space="0" w:color="auto"/>
        </w:pBdr>
        <w:tabs>
          <w:tab w:val="left" w:pos="426"/>
          <w:tab w:val="left" w:pos="567"/>
        </w:tabs>
        <w:autoSpaceDE w:val="0"/>
        <w:autoSpaceDN w:val="0"/>
        <w:spacing w:after="0"/>
        <w:ind w:left="283" w:right="189" w:firstLine="0"/>
        <w:contextualSpacing w:val="0"/>
        <w:jc w:val="both"/>
        <w:rPr>
          <w:rFonts w:ascii="Arial" w:hAnsi="Arial" w:cs="Arial"/>
          <w:sz w:val="20"/>
          <w:szCs w:val="20"/>
        </w:rPr>
      </w:pPr>
      <w:r w:rsidRPr="008E3EB8">
        <w:rPr>
          <w:rFonts w:ascii="Arial" w:hAnsi="Arial" w:cs="Arial"/>
          <w:sz w:val="20"/>
          <w:szCs w:val="20"/>
        </w:rPr>
        <w:t xml:space="preserve">Possuir as licenças oficiais e os suportes técnicos, durante a vigência do contrato, oferecido pelos respectivos fabricantes dos softwares instalados, que serão utilizados para o SISTEMA, bem como apresentar à </w:t>
      </w:r>
      <w:r>
        <w:rPr>
          <w:rFonts w:ascii="Arial" w:hAnsi="Arial" w:cs="Arial"/>
          <w:sz w:val="20"/>
          <w:szCs w:val="20"/>
        </w:rPr>
        <w:t>Contratante</w:t>
      </w:r>
      <w:r w:rsidRPr="008E3EB8">
        <w:rPr>
          <w:rFonts w:ascii="Arial" w:hAnsi="Arial" w:cs="Arial"/>
          <w:sz w:val="20"/>
          <w:szCs w:val="20"/>
        </w:rPr>
        <w:t>, quando solicitado, os comprovantes de suas</w:t>
      </w:r>
      <w:r w:rsidRPr="008E3EB8">
        <w:rPr>
          <w:rFonts w:ascii="Arial" w:hAnsi="Arial" w:cs="Arial"/>
          <w:spacing w:val="-6"/>
          <w:sz w:val="20"/>
          <w:szCs w:val="20"/>
        </w:rPr>
        <w:t xml:space="preserve"> </w:t>
      </w:r>
      <w:r>
        <w:rPr>
          <w:rFonts w:ascii="Arial" w:hAnsi="Arial" w:cs="Arial"/>
          <w:sz w:val="20"/>
          <w:szCs w:val="20"/>
        </w:rPr>
        <w:t>existências;</w:t>
      </w:r>
    </w:p>
    <w:p w:rsidR="003E61F9" w:rsidRDefault="003E61F9" w:rsidP="0011389A">
      <w:pPr>
        <w:pStyle w:val="SombreamentoMdio1-nfase11"/>
        <w:spacing w:line="276" w:lineRule="auto"/>
        <w:ind w:left="283"/>
        <w:jc w:val="both"/>
        <w:rPr>
          <w:rFonts w:ascii="Arial" w:hAnsi="Arial" w:cs="Arial"/>
          <w:sz w:val="20"/>
          <w:szCs w:val="20"/>
        </w:rPr>
      </w:pPr>
    </w:p>
    <w:p w:rsidR="003E61F9" w:rsidRPr="004D29DA" w:rsidRDefault="003E61F9" w:rsidP="0011389A">
      <w:pPr>
        <w:pStyle w:val="SombreamentoMdio1-nfase11"/>
        <w:numPr>
          <w:ilvl w:val="1"/>
          <w:numId w:val="49"/>
        </w:numPr>
        <w:tabs>
          <w:tab w:val="left" w:pos="284"/>
          <w:tab w:val="left" w:pos="426"/>
          <w:tab w:val="left" w:pos="567"/>
        </w:tabs>
        <w:spacing w:line="276" w:lineRule="auto"/>
        <w:ind w:left="283" w:firstLine="0"/>
        <w:jc w:val="both"/>
        <w:rPr>
          <w:rFonts w:ascii="Arial" w:hAnsi="Arial" w:cs="Arial"/>
          <w:b/>
          <w:sz w:val="20"/>
          <w:szCs w:val="20"/>
        </w:rPr>
      </w:pPr>
      <w:r>
        <w:rPr>
          <w:rFonts w:ascii="Arial" w:hAnsi="Arial" w:cs="Arial"/>
          <w:sz w:val="20"/>
          <w:szCs w:val="20"/>
        </w:rPr>
        <w:t xml:space="preserve"> </w:t>
      </w:r>
      <w:r w:rsidRPr="004D29DA">
        <w:rPr>
          <w:rFonts w:ascii="Arial" w:hAnsi="Arial" w:cs="Arial"/>
          <w:b/>
          <w:sz w:val="20"/>
          <w:szCs w:val="20"/>
        </w:rPr>
        <w:t>Ambiente Operacional no Data Center</w:t>
      </w:r>
    </w:p>
    <w:p w:rsidR="003E61F9" w:rsidRPr="000E3DCA" w:rsidRDefault="003E61F9" w:rsidP="0011389A">
      <w:pPr>
        <w:pStyle w:val="SombreamentoMdio1-nfase11"/>
        <w:spacing w:line="276" w:lineRule="auto"/>
        <w:ind w:left="283"/>
        <w:jc w:val="both"/>
        <w:rPr>
          <w:rFonts w:ascii="Arial" w:hAnsi="Arial" w:cs="Arial"/>
          <w:sz w:val="20"/>
          <w:szCs w:val="20"/>
        </w:rPr>
      </w:pPr>
      <w:r w:rsidRPr="000E3DCA">
        <w:rPr>
          <w:rFonts w:ascii="Arial" w:hAnsi="Arial" w:cs="Arial"/>
          <w:sz w:val="20"/>
          <w:szCs w:val="20"/>
        </w:rPr>
        <w:t>Disponibilidade de um Data Center com Alta Performance e Balanceamento de Carga, disponível durante as 24 horas dos 7 dias da semana, com reconhecidos critérios de segurança física (proteção contrafogo, sistema de refrigeração, fornecimento ininterrupto de energia, proteção contra água e proteção contra furto) e segurança tecnológica (detecção de invasão) de forma que atenda o disposto na NBR - Norma da Associação Brasileira de Normas Técnicas (ABNT</w:t>
      </w:r>
      <w:r>
        <w:rPr>
          <w:rFonts w:ascii="Arial" w:hAnsi="Arial" w:cs="Arial"/>
          <w:sz w:val="20"/>
          <w:szCs w:val="20"/>
        </w:rPr>
        <w:t>) ISO/IEC 27001/2013 e TIER III, dispondo ainda de redundância física e lógica em pontos geograficamente diferentes.</w:t>
      </w:r>
    </w:p>
    <w:p w:rsidR="003E61F9" w:rsidRPr="000E3DCA" w:rsidRDefault="003E61F9" w:rsidP="0011389A">
      <w:pPr>
        <w:pStyle w:val="SombreamentoMdio1-nfase11"/>
        <w:spacing w:line="276" w:lineRule="auto"/>
        <w:ind w:left="283"/>
        <w:jc w:val="both"/>
        <w:rPr>
          <w:rFonts w:ascii="Arial" w:hAnsi="Arial" w:cs="Arial"/>
          <w:sz w:val="20"/>
          <w:szCs w:val="20"/>
        </w:rPr>
      </w:pPr>
      <w:r w:rsidRPr="000E3DCA">
        <w:rPr>
          <w:rFonts w:ascii="Arial" w:hAnsi="Arial" w:cs="Arial"/>
          <w:sz w:val="20"/>
          <w:szCs w:val="20"/>
        </w:rPr>
        <w:t xml:space="preserve">Disponibilização de Servidores de Internet, Aplicativos e Banco de Dados, com componentes redundantes que ofereçam alta disponibilidade, proteção contra vírus, </w:t>
      </w:r>
      <w:proofErr w:type="spellStart"/>
      <w:r w:rsidRPr="000E3DCA">
        <w:rPr>
          <w:rFonts w:ascii="Arial" w:hAnsi="Arial" w:cs="Arial"/>
          <w:sz w:val="20"/>
          <w:szCs w:val="20"/>
        </w:rPr>
        <w:t>spywares</w:t>
      </w:r>
      <w:proofErr w:type="spellEnd"/>
      <w:r w:rsidRPr="000E3DCA">
        <w:rPr>
          <w:rFonts w:ascii="Arial" w:hAnsi="Arial" w:cs="Arial"/>
          <w:sz w:val="20"/>
          <w:szCs w:val="20"/>
        </w:rPr>
        <w:t xml:space="preserve"> e demais pragas virtuais gerando cópias de segurança que garantam o armazenamento dos dados em local seguro. O tráfego para o servidor de backup não deve concorrer com o tráfego externo; Disponibilidade de Links de comunicação de alto desempenho com banda compatível com a demanda necessária ao atendimento dos contribuintes do Município, com garantia de alta disponibilidade e desempenho e conexões com certificação segura e criptografadas no transporte das informações (https). Devem atender, via web, aos contribuintes da contratante, tomadores de serviços, contadores e colaboradores da contratante.</w:t>
      </w:r>
    </w:p>
    <w:p w:rsidR="003E61F9" w:rsidRPr="000E3DCA" w:rsidRDefault="003E61F9" w:rsidP="0011389A">
      <w:pPr>
        <w:pStyle w:val="SombreamentoMdio1-nfase11"/>
        <w:spacing w:line="276" w:lineRule="auto"/>
        <w:ind w:left="283"/>
        <w:jc w:val="both"/>
        <w:rPr>
          <w:rFonts w:ascii="Arial" w:hAnsi="Arial" w:cs="Arial"/>
          <w:sz w:val="20"/>
          <w:szCs w:val="20"/>
        </w:rPr>
      </w:pPr>
    </w:p>
    <w:p w:rsidR="003E61F9" w:rsidRPr="002A54C1" w:rsidRDefault="003E61F9" w:rsidP="0011389A">
      <w:pPr>
        <w:pStyle w:val="SombreamentoMdio1-nfase11"/>
        <w:numPr>
          <w:ilvl w:val="1"/>
          <w:numId w:val="49"/>
        </w:numPr>
        <w:tabs>
          <w:tab w:val="left" w:pos="426"/>
        </w:tabs>
        <w:spacing w:line="276" w:lineRule="auto"/>
        <w:ind w:left="283" w:firstLine="0"/>
        <w:jc w:val="both"/>
        <w:rPr>
          <w:rFonts w:ascii="Arial" w:hAnsi="Arial" w:cs="Arial"/>
          <w:b/>
          <w:sz w:val="20"/>
          <w:szCs w:val="20"/>
        </w:rPr>
      </w:pPr>
      <w:r w:rsidRPr="000E3DCA">
        <w:rPr>
          <w:rFonts w:ascii="Arial" w:hAnsi="Arial" w:cs="Arial"/>
          <w:b/>
          <w:sz w:val="20"/>
          <w:szCs w:val="20"/>
        </w:rPr>
        <w:t>Requisitos de Ambiente.</w:t>
      </w:r>
    </w:p>
    <w:p w:rsidR="003E61F9" w:rsidRPr="000E3DCA" w:rsidRDefault="003E61F9" w:rsidP="0011389A">
      <w:pPr>
        <w:pStyle w:val="SombreamentoMdio1-nfase11"/>
        <w:spacing w:line="276" w:lineRule="auto"/>
        <w:ind w:left="283"/>
        <w:jc w:val="both"/>
        <w:rPr>
          <w:rFonts w:ascii="Arial" w:hAnsi="Arial" w:cs="Arial"/>
          <w:sz w:val="20"/>
          <w:szCs w:val="20"/>
        </w:rPr>
      </w:pPr>
      <w:r w:rsidRPr="000E3DCA">
        <w:rPr>
          <w:rFonts w:ascii="Arial" w:hAnsi="Arial" w:cs="Arial"/>
          <w:sz w:val="20"/>
          <w:szCs w:val="20"/>
        </w:rPr>
        <w:t>A licitante deve disponibilizar à Administração Municipal, equipamentos de alta performance e que assegure alta disponibilidade, com tolerância a falhas, balanceamento de carga e contingência operacional, devendo atender aos seguintes requisitos:</w:t>
      </w:r>
    </w:p>
    <w:p w:rsidR="003E61F9" w:rsidRPr="000E3DCA" w:rsidRDefault="003E61F9" w:rsidP="0011389A">
      <w:pPr>
        <w:pStyle w:val="SombreamentoMdio1-nfase11"/>
        <w:numPr>
          <w:ilvl w:val="0"/>
          <w:numId w:val="21"/>
        </w:numPr>
        <w:tabs>
          <w:tab w:val="left" w:pos="284"/>
        </w:tabs>
        <w:spacing w:line="276" w:lineRule="auto"/>
        <w:ind w:left="340" w:firstLine="227"/>
        <w:jc w:val="both"/>
        <w:rPr>
          <w:rFonts w:ascii="Arial" w:hAnsi="Arial" w:cs="Arial"/>
          <w:b/>
          <w:sz w:val="20"/>
          <w:szCs w:val="20"/>
        </w:rPr>
      </w:pPr>
      <w:r>
        <w:rPr>
          <w:rFonts w:ascii="Arial" w:hAnsi="Arial" w:cs="Arial"/>
          <w:sz w:val="20"/>
          <w:szCs w:val="20"/>
        </w:rPr>
        <w:t xml:space="preserve">  </w:t>
      </w:r>
      <w:r w:rsidRPr="000E3DCA">
        <w:rPr>
          <w:rFonts w:ascii="Arial" w:hAnsi="Arial" w:cs="Arial"/>
          <w:sz w:val="20"/>
          <w:szCs w:val="20"/>
        </w:rPr>
        <w:t>Sistema de combate a incêndio;</w:t>
      </w:r>
    </w:p>
    <w:p w:rsidR="003E61F9" w:rsidRPr="000E3DCA" w:rsidRDefault="003E61F9" w:rsidP="0011389A">
      <w:pPr>
        <w:pStyle w:val="SombreamentoMdio1-nfase11"/>
        <w:numPr>
          <w:ilvl w:val="0"/>
          <w:numId w:val="21"/>
        </w:numPr>
        <w:tabs>
          <w:tab w:val="left" w:pos="284"/>
        </w:tabs>
        <w:spacing w:line="276" w:lineRule="auto"/>
        <w:ind w:left="340" w:firstLine="227"/>
        <w:jc w:val="both"/>
        <w:rPr>
          <w:rFonts w:ascii="Arial" w:hAnsi="Arial" w:cs="Arial"/>
          <w:b/>
          <w:sz w:val="20"/>
          <w:szCs w:val="20"/>
        </w:rPr>
      </w:pPr>
      <w:r>
        <w:rPr>
          <w:rFonts w:ascii="Arial" w:hAnsi="Arial" w:cs="Arial"/>
          <w:sz w:val="20"/>
          <w:szCs w:val="20"/>
        </w:rPr>
        <w:t xml:space="preserve">  </w:t>
      </w:r>
      <w:r w:rsidRPr="000E3DCA">
        <w:rPr>
          <w:rFonts w:ascii="Arial" w:hAnsi="Arial" w:cs="Arial"/>
          <w:sz w:val="20"/>
          <w:szCs w:val="20"/>
        </w:rPr>
        <w:t>Proteção contra água;</w:t>
      </w:r>
    </w:p>
    <w:p w:rsidR="003E61F9" w:rsidRPr="000E3DCA" w:rsidRDefault="003E61F9" w:rsidP="0011389A">
      <w:pPr>
        <w:pStyle w:val="SombreamentoMdio1-nfase11"/>
        <w:numPr>
          <w:ilvl w:val="0"/>
          <w:numId w:val="21"/>
        </w:numPr>
        <w:tabs>
          <w:tab w:val="left" w:pos="284"/>
        </w:tabs>
        <w:spacing w:line="276" w:lineRule="auto"/>
        <w:ind w:left="340" w:firstLine="227"/>
        <w:jc w:val="both"/>
        <w:rPr>
          <w:rFonts w:ascii="Arial" w:hAnsi="Arial" w:cs="Arial"/>
          <w:b/>
          <w:sz w:val="20"/>
          <w:szCs w:val="20"/>
        </w:rPr>
      </w:pPr>
      <w:r>
        <w:rPr>
          <w:rFonts w:ascii="Arial" w:hAnsi="Arial" w:cs="Arial"/>
          <w:sz w:val="20"/>
          <w:szCs w:val="20"/>
        </w:rPr>
        <w:t xml:space="preserve">  </w:t>
      </w:r>
      <w:r w:rsidRPr="000E3DCA">
        <w:rPr>
          <w:rFonts w:ascii="Arial" w:hAnsi="Arial" w:cs="Arial"/>
          <w:sz w:val="20"/>
          <w:szCs w:val="20"/>
        </w:rPr>
        <w:t>Segurança física – CFTV com cobertura total das facilidades, detectores de presença e invasão;</w:t>
      </w:r>
    </w:p>
    <w:p w:rsidR="003E61F9" w:rsidRPr="000E3DCA" w:rsidRDefault="003E61F9" w:rsidP="0011389A">
      <w:pPr>
        <w:pStyle w:val="SombreamentoMdio1-nfase11"/>
        <w:numPr>
          <w:ilvl w:val="0"/>
          <w:numId w:val="21"/>
        </w:numPr>
        <w:tabs>
          <w:tab w:val="left" w:pos="284"/>
        </w:tabs>
        <w:spacing w:line="276" w:lineRule="auto"/>
        <w:ind w:left="340" w:firstLine="227"/>
        <w:jc w:val="both"/>
        <w:rPr>
          <w:rFonts w:ascii="Arial" w:hAnsi="Arial" w:cs="Arial"/>
          <w:b/>
          <w:sz w:val="20"/>
          <w:szCs w:val="20"/>
        </w:rPr>
      </w:pPr>
      <w:r>
        <w:rPr>
          <w:rFonts w:ascii="Arial" w:hAnsi="Arial" w:cs="Arial"/>
          <w:sz w:val="20"/>
          <w:szCs w:val="20"/>
        </w:rPr>
        <w:t xml:space="preserve">  </w:t>
      </w:r>
      <w:r w:rsidRPr="000E3DCA">
        <w:rPr>
          <w:rFonts w:ascii="Arial" w:hAnsi="Arial" w:cs="Arial"/>
          <w:sz w:val="20"/>
          <w:szCs w:val="20"/>
        </w:rPr>
        <w:t>Sistema de Refrigeração;</w:t>
      </w:r>
    </w:p>
    <w:p w:rsidR="003E61F9" w:rsidRPr="000E3DCA" w:rsidRDefault="003E61F9" w:rsidP="0011389A">
      <w:pPr>
        <w:pStyle w:val="SombreamentoMdio1-nfase11"/>
        <w:numPr>
          <w:ilvl w:val="0"/>
          <w:numId w:val="21"/>
        </w:numPr>
        <w:tabs>
          <w:tab w:val="left" w:pos="284"/>
        </w:tabs>
        <w:spacing w:line="276" w:lineRule="auto"/>
        <w:ind w:left="340" w:firstLine="227"/>
        <w:jc w:val="both"/>
        <w:rPr>
          <w:rFonts w:ascii="Arial" w:hAnsi="Arial" w:cs="Arial"/>
          <w:b/>
          <w:sz w:val="20"/>
          <w:szCs w:val="20"/>
        </w:rPr>
      </w:pPr>
      <w:r>
        <w:rPr>
          <w:rFonts w:ascii="Arial" w:hAnsi="Arial" w:cs="Arial"/>
          <w:sz w:val="20"/>
          <w:szCs w:val="20"/>
        </w:rPr>
        <w:t xml:space="preserve">  </w:t>
      </w:r>
      <w:r w:rsidRPr="000E3DCA">
        <w:rPr>
          <w:rFonts w:ascii="Arial" w:hAnsi="Arial" w:cs="Arial"/>
          <w:sz w:val="20"/>
          <w:szCs w:val="20"/>
        </w:rPr>
        <w:t xml:space="preserve">Sistema de Fornecimento Ininterrupto de Energia com grupos de geradores; e </w:t>
      </w:r>
    </w:p>
    <w:p w:rsidR="003E61F9" w:rsidRPr="0039731E" w:rsidRDefault="003E61F9" w:rsidP="0011389A">
      <w:pPr>
        <w:pStyle w:val="SombreamentoMdio1-nfase11"/>
        <w:numPr>
          <w:ilvl w:val="0"/>
          <w:numId w:val="21"/>
        </w:numPr>
        <w:tabs>
          <w:tab w:val="left" w:pos="284"/>
        </w:tabs>
        <w:spacing w:line="276" w:lineRule="auto"/>
        <w:ind w:left="340" w:firstLine="227"/>
        <w:jc w:val="both"/>
        <w:rPr>
          <w:rFonts w:ascii="Arial" w:hAnsi="Arial" w:cs="Arial"/>
          <w:b/>
          <w:sz w:val="20"/>
          <w:szCs w:val="20"/>
        </w:rPr>
      </w:pPr>
      <w:r>
        <w:rPr>
          <w:rFonts w:ascii="Arial" w:hAnsi="Arial" w:cs="Arial"/>
          <w:sz w:val="20"/>
          <w:szCs w:val="20"/>
        </w:rPr>
        <w:t xml:space="preserve">  </w:t>
      </w:r>
      <w:r w:rsidRPr="000E3DCA">
        <w:rPr>
          <w:rFonts w:ascii="Arial" w:hAnsi="Arial" w:cs="Arial"/>
          <w:sz w:val="20"/>
          <w:szCs w:val="20"/>
        </w:rPr>
        <w:t>Sala Cofre.</w:t>
      </w:r>
    </w:p>
    <w:p w:rsidR="003E61F9" w:rsidRPr="000E3DCA" w:rsidRDefault="003E61F9" w:rsidP="0011389A">
      <w:pPr>
        <w:pStyle w:val="SombreamentoMdio1-nfase11"/>
        <w:spacing w:line="276" w:lineRule="auto"/>
        <w:ind w:left="283"/>
        <w:jc w:val="both"/>
        <w:rPr>
          <w:rFonts w:ascii="Arial" w:hAnsi="Arial" w:cs="Arial"/>
          <w:sz w:val="20"/>
          <w:szCs w:val="20"/>
        </w:rPr>
      </w:pPr>
    </w:p>
    <w:p w:rsidR="003E61F9" w:rsidRPr="002A54C1" w:rsidRDefault="00AA11BB" w:rsidP="0011389A">
      <w:pPr>
        <w:pStyle w:val="SombreamentoMdio1-nfase11"/>
        <w:numPr>
          <w:ilvl w:val="1"/>
          <w:numId w:val="49"/>
        </w:numPr>
        <w:tabs>
          <w:tab w:val="left" w:pos="142"/>
          <w:tab w:val="left" w:pos="284"/>
          <w:tab w:val="left" w:pos="426"/>
        </w:tabs>
        <w:spacing w:line="276" w:lineRule="auto"/>
        <w:ind w:left="283" w:firstLine="0"/>
        <w:jc w:val="both"/>
        <w:rPr>
          <w:rFonts w:ascii="Arial" w:hAnsi="Arial" w:cs="Arial"/>
          <w:b/>
          <w:sz w:val="20"/>
          <w:szCs w:val="20"/>
        </w:rPr>
      </w:pPr>
      <w:r>
        <w:rPr>
          <w:rFonts w:ascii="Arial" w:hAnsi="Arial" w:cs="Arial"/>
          <w:b/>
          <w:sz w:val="20"/>
          <w:szCs w:val="20"/>
        </w:rPr>
        <w:t xml:space="preserve"> </w:t>
      </w:r>
      <w:r w:rsidR="003E61F9" w:rsidRPr="000E3DCA">
        <w:rPr>
          <w:rFonts w:ascii="Arial" w:hAnsi="Arial" w:cs="Arial"/>
          <w:b/>
          <w:sz w:val="20"/>
          <w:szCs w:val="20"/>
        </w:rPr>
        <w:t>Requisitos de Segurança, Monitoramento e Controle.</w:t>
      </w:r>
    </w:p>
    <w:p w:rsidR="003E61F9" w:rsidRPr="000E3DCA" w:rsidRDefault="003E61F9" w:rsidP="0011389A">
      <w:pPr>
        <w:pStyle w:val="SombreamentoMdio1-nfase11"/>
        <w:spacing w:line="276" w:lineRule="auto"/>
        <w:ind w:left="283"/>
        <w:jc w:val="both"/>
        <w:rPr>
          <w:rFonts w:ascii="Arial" w:hAnsi="Arial" w:cs="Arial"/>
          <w:sz w:val="20"/>
          <w:szCs w:val="20"/>
        </w:rPr>
      </w:pPr>
      <w:r>
        <w:rPr>
          <w:rFonts w:ascii="Arial" w:hAnsi="Arial" w:cs="Arial"/>
          <w:sz w:val="20"/>
          <w:szCs w:val="20"/>
        </w:rPr>
        <w:lastRenderedPageBreak/>
        <w:t xml:space="preserve">A licitante deverá disponibilizar à Administração </w:t>
      </w:r>
      <w:r w:rsidR="00AA11BB">
        <w:rPr>
          <w:rFonts w:ascii="Arial" w:hAnsi="Arial" w:cs="Arial"/>
          <w:sz w:val="20"/>
          <w:szCs w:val="20"/>
        </w:rPr>
        <w:t>Municipal, Monitoramento</w:t>
      </w:r>
      <w:r w:rsidRPr="000E3DCA">
        <w:rPr>
          <w:rFonts w:ascii="Arial" w:hAnsi="Arial" w:cs="Arial"/>
          <w:sz w:val="20"/>
          <w:szCs w:val="20"/>
        </w:rPr>
        <w:t xml:space="preserve"> de gama de serviços e condições do ambiente, incluindo:</w:t>
      </w:r>
    </w:p>
    <w:p w:rsidR="003E61F9" w:rsidRPr="000E3DCA" w:rsidRDefault="003E61F9" w:rsidP="0011389A">
      <w:pPr>
        <w:pStyle w:val="SombreamentoMdio1-nfase11"/>
        <w:numPr>
          <w:ilvl w:val="0"/>
          <w:numId w:val="22"/>
        </w:numPr>
        <w:tabs>
          <w:tab w:val="left" w:pos="426"/>
        </w:tabs>
        <w:spacing w:line="276" w:lineRule="auto"/>
        <w:ind w:left="340" w:firstLine="227"/>
        <w:jc w:val="both"/>
        <w:rPr>
          <w:rFonts w:ascii="Arial" w:hAnsi="Arial" w:cs="Arial"/>
          <w:b/>
          <w:sz w:val="20"/>
          <w:szCs w:val="20"/>
        </w:rPr>
      </w:pPr>
      <w:r w:rsidRPr="000E3DCA">
        <w:rPr>
          <w:rFonts w:ascii="Arial" w:hAnsi="Arial" w:cs="Arial"/>
          <w:sz w:val="20"/>
          <w:szCs w:val="20"/>
        </w:rPr>
        <w:t>Conectividade de todo o ambiente contratado;</w:t>
      </w:r>
    </w:p>
    <w:p w:rsidR="003E61F9" w:rsidRPr="000E3DCA" w:rsidRDefault="003E61F9" w:rsidP="0011389A">
      <w:pPr>
        <w:pStyle w:val="SombreamentoMdio1-nfase11"/>
        <w:numPr>
          <w:ilvl w:val="0"/>
          <w:numId w:val="22"/>
        </w:numPr>
        <w:spacing w:line="276" w:lineRule="auto"/>
        <w:ind w:left="340" w:firstLine="227"/>
        <w:jc w:val="both"/>
        <w:rPr>
          <w:rFonts w:ascii="Arial" w:hAnsi="Arial" w:cs="Arial"/>
          <w:b/>
          <w:sz w:val="20"/>
          <w:szCs w:val="20"/>
        </w:rPr>
      </w:pPr>
      <w:r w:rsidRPr="000E3DCA">
        <w:rPr>
          <w:rFonts w:ascii="Arial" w:hAnsi="Arial" w:cs="Arial"/>
          <w:sz w:val="20"/>
          <w:szCs w:val="20"/>
        </w:rPr>
        <w:t>Disponibilidade dos servidores e demais componentes instalados;</w:t>
      </w:r>
    </w:p>
    <w:p w:rsidR="003E61F9" w:rsidRPr="000E3DCA" w:rsidRDefault="003E61F9" w:rsidP="0011389A">
      <w:pPr>
        <w:pStyle w:val="SombreamentoMdio1-nfase11"/>
        <w:numPr>
          <w:ilvl w:val="0"/>
          <w:numId w:val="22"/>
        </w:numPr>
        <w:spacing w:line="276" w:lineRule="auto"/>
        <w:ind w:left="340" w:firstLine="227"/>
        <w:jc w:val="both"/>
        <w:rPr>
          <w:rFonts w:ascii="Arial" w:hAnsi="Arial" w:cs="Arial"/>
          <w:b/>
          <w:sz w:val="20"/>
          <w:szCs w:val="20"/>
        </w:rPr>
      </w:pPr>
      <w:r w:rsidRPr="000E3DCA">
        <w:rPr>
          <w:rFonts w:ascii="Arial" w:hAnsi="Arial" w:cs="Arial"/>
          <w:sz w:val="20"/>
          <w:szCs w:val="20"/>
        </w:rPr>
        <w:t>Disponibilidade dos serviços de cada um dos servidores, individualmente;</w:t>
      </w:r>
    </w:p>
    <w:p w:rsidR="003E61F9" w:rsidRPr="000E3DCA" w:rsidRDefault="003E61F9" w:rsidP="0011389A">
      <w:pPr>
        <w:pStyle w:val="SombreamentoMdio1-nfase11"/>
        <w:numPr>
          <w:ilvl w:val="0"/>
          <w:numId w:val="22"/>
        </w:numPr>
        <w:spacing w:line="276" w:lineRule="auto"/>
        <w:ind w:left="340" w:firstLine="227"/>
        <w:jc w:val="both"/>
        <w:rPr>
          <w:rFonts w:ascii="Arial" w:hAnsi="Arial" w:cs="Arial"/>
          <w:b/>
          <w:sz w:val="20"/>
          <w:szCs w:val="20"/>
        </w:rPr>
      </w:pPr>
      <w:r w:rsidRPr="000E3DCA">
        <w:rPr>
          <w:rFonts w:ascii="Arial" w:hAnsi="Arial" w:cs="Arial"/>
          <w:sz w:val="20"/>
          <w:szCs w:val="20"/>
        </w:rPr>
        <w:t>Tráfego e tempo de resposta de todos os circuitos de dados e voz;</w:t>
      </w:r>
    </w:p>
    <w:p w:rsidR="003E61F9" w:rsidRPr="000E3DCA" w:rsidRDefault="003E61F9" w:rsidP="0011389A">
      <w:pPr>
        <w:pStyle w:val="SombreamentoMdio1-nfase11"/>
        <w:numPr>
          <w:ilvl w:val="0"/>
          <w:numId w:val="22"/>
        </w:numPr>
        <w:spacing w:line="276" w:lineRule="auto"/>
        <w:ind w:left="340" w:firstLine="227"/>
        <w:jc w:val="both"/>
        <w:rPr>
          <w:rFonts w:ascii="Arial" w:hAnsi="Arial" w:cs="Arial"/>
          <w:b/>
          <w:sz w:val="20"/>
          <w:szCs w:val="20"/>
        </w:rPr>
      </w:pPr>
      <w:r w:rsidRPr="000E3DCA">
        <w:rPr>
          <w:rFonts w:ascii="Arial" w:hAnsi="Arial" w:cs="Arial"/>
          <w:sz w:val="20"/>
          <w:szCs w:val="20"/>
        </w:rPr>
        <w:t>Fornecimento de energia;</w:t>
      </w:r>
    </w:p>
    <w:p w:rsidR="003E61F9" w:rsidRPr="000E3DCA" w:rsidRDefault="003E61F9" w:rsidP="0011389A">
      <w:pPr>
        <w:pStyle w:val="SombreamentoMdio1-nfase11"/>
        <w:numPr>
          <w:ilvl w:val="0"/>
          <w:numId w:val="22"/>
        </w:numPr>
        <w:spacing w:line="276" w:lineRule="auto"/>
        <w:ind w:left="340" w:firstLine="227"/>
        <w:jc w:val="both"/>
        <w:rPr>
          <w:rFonts w:ascii="Arial" w:hAnsi="Arial" w:cs="Arial"/>
          <w:b/>
          <w:sz w:val="20"/>
          <w:szCs w:val="20"/>
        </w:rPr>
      </w:pPr>
      <w:r w:rsidRPr="000E3DCA">
        <w:rPr>
          <w:rFonts w:ascii="Arial" w:hAnsi="Arial" w:cs="Arial"/>
          <w:sz w:val="20"/>
          <w:szCs w:val="20"/>
        </w:rPr>
        <w:t>Sistemas de ar-condicionado;</w:t>
      </w:r>
    </w:p>
    <w:p w:rsidR="003E61F9" w:rsidRPr="000E3DCA" w:rsidRDefault="003E61F9" w:rsidP="0011389A">
      <w:pPr>
        <w:pStyle w:val="SombreamentoMdio1-nfase11"/>
        <w:numPr>
          <w:ilvl w:val="0"/>
          <w:numId w:val="22"/>
        </w:numPr>
        <w:spacing w:line="276" w:lineRule="auto"/>
        <w:ind w:left="340" w:firstLine="227"/>
        <w:jc w:val="both"/>
        <w:rPr>
          <w:rFonts w:ascii="Arial" w:hAnsi="Arial" w:cs="Arial"/>
          <w:b/>
          <w:sz w:val="20"/>
          <w:szCs w:val="20"/>
        </w:rPr>
      </w:pPr>
      <w:r w:rsidRPr="000E3DCA">
        <w:rPr>
          <w:rFonts w:ascii="Arial" w:hAnsi="Arial" w:cs="Arial"/>
          <w:sz w:val="20"/>
          <w:szCs w:val="20"/>
        </w:rPr>
        <w:t xml:space="preserve">Sistemas de </w:t>
      </w:r>
      <w:proofErr w:type="spellStart"/>
      <w:r w:rsidRPr="000E3DCA">
        <w:rPr>
          <w:rFonts w:ascii="Arial" w:hAnsi="Arial" w:cs="Arial"/>
          <w:sz w:val="20"/>
          <w:szCs w:val="20"/>
        </w:rPr>
        <w:t>no-break</w:t>
      </w:r>
      <w:proofErr w:type="spellEnd"/>
      <w:r w:rsidRPr="000E3DCA">
        <w:rPr>
          <w:rFonts w:ascii="Arial" w:hAnsi="Arial" w:cs="Arial"/>
          <w:sz w:val="20"/>
          <w:szCs w:val="20"/>
        </w:rPr>
        <w:t xml:space="preserve">; e </w:t>
      </w:r>
    </w:p>
    <w:p w:rsidR="003E61F9" w:rsidRPr="000E3DCA" w:rsidRDefault="003E61F9" w:rsidP="0011389A">
      <w:pPr>
        <w:pStyle w:val="SombreamentoMdio1-nfase11"/>
        <w:numPr>
          <w:ilvl w:val="0"/>
          <w:numId w:val="22"/>
        </w:numPr>
        <w:spacing w:line="276" w:lineRule="auto"/>
        <w:ind w:left="340" w:firstLine="227"/>
        <w:jc w:val="both"/>
        <w:rPr>
          <w:rFonts w:ascii="Arial" w:hAnsi="Arial" w:cs="Arial"/>
          <w:b/>
          <w:sz w:val="20"/>
          <w:szCs w:val="20"/>
        </w:rPr>
      </w:pPr>
      <w:r w:rsidRPr="000E3DCA">
        <w:rPr>
          <w:rFonts w:ascii="Arial" w:hAnsi="Arial" w:cs="Arial"/>
          <w:sz w:val="20"/>
          <w:szCs w:val="20"/>
        </w:rPr>
        <w:t>Grupos geradores de energia.</w:t>
      </w:r>
    </w:p>
    <w:p w:rsidR="003E61F9" w:rsidRPr="000E3DCA" w:rsidRDefault="003E61F9" w:rsidP="0011389A">
      <w:pPr>
        <w:pStyle w:val="SombreamentoMdio1-nfase11"/>
        <w:spacing w:line="276" w:lineRule="auto"/>
        <w:ind w:left="283" w:hanging="142"/>
        <w:jc w:val="both"/>
        <w:rPr>
          <w:rFonts w:ascii="Arial" w:hAnsi="Arial" w:cs="Arial"/>
          <w:sz w:val="20"/>
          <w:szCs w:val="20"/>
        </w:rPr>
      </w:pPr>
    </w:p>
    <w:p w:rsidR="003E61F9" w:rsidRPr="002A54C1" w:rsidRDefault="003E61F9" w:rsidP="0011389A">
      <w:pPr>
        <w:pStyle w:val="SombreamentoMdio1-nfase11"/>
        <w:numPr>
          <w:ilvl w:val="1"/>
          <w:numId w:val="49"/>
        </w:numPr>
        <w:tabs>
          <w:tab w:val="left" w:pos="142"/>
          <w:tab w:val="left" w:pos="284"/>
        </w:tabs>
        <w:spacing w:line="276" w:lineRule="auto"/>
        <w:ind w:left="283" w:firstLine="0"/>
        <w:jc w:val="both"/>
        <w:rPr>
          <w:rFonts w:ascii="Arial" w:hAnsi="Arial" w:cs="Arial"/>
          <w:b/>
          <w:sz w:val="20"/>
          <w:szCs w:val="20"/>
        </w:rPr>
      </w:pPr>
      <w:r w:rsidRPr="000E3DCA">
        <w:rPr>
          <w:rFonts w:ascii="Arial" w:hAnsi="Arial" w:cs="Arial"/>
          <w:b/>
          <w:sz w:val="20"/>
          <w:szCs w:val="20"/>
        </w:rPr>
        <w:t>Requisitos de Infraestrutura e Tecnologia.</w:t>
      </w:r>
    </w:p>
    <w:p w:rsidR="003E61F9" w:rsidRPr="000E3DCA" w:rsidRDefault="003E61F9" w:rsidP="0011389A">
      <w:pPr>
        <w:pStyle w:val="SombreamentoMdio1-nfase11"/>
        <w:spacing w:line="276" w:lineRule="auto"/>
        <w:ind w:left="283"/>
        <w:jc w:val="both"/>
        <w:rPr>
          <w:rFonts w:ascii="Arial" w:hAnsi="Arial" w:cs="Arial"/>
          <w:sz w:val="20"/>
          <w:szCs w:val="20"/>
        </w:rPr>
      </w:pPr>
      <w:r w:rsidRPr="000E3DCA">
        <w:rPr>
          <w:rFonts w:ascii="Arial" w:hAnsi="Arial" w:cs="Arial"/>
          <w:sz w:val="20"/>
          <w:szCs w:val="20"/>
        </w:rPr>
        <w:t>A licitante deve disponibilizar à Administração servidores, infraestrutura de rede, segurança, recuperação de dados, gerenciamento e monitoração, atendendo no mínimo os requisitos:</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Firewall compartilhado e redundante da área de hospedagem do Data Center;</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Servidor web com redundância de fonte de alimentação, interface de rede e discos;</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Servidor de banco de dados com redundância de fonte de alimentação, interface de rede e discos;</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Servidores devidamente licenciados para as respectivas aplicações de Sistema, Banco de Dados, Backup;</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Software antivírus para os respectivos servidores devidamente licenciados;</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Reserva mínima de 4 TB em disco para backup;</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Rede de dados exclusiva para backup e monitoração dos serviços;</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Links de comunicação de alto desempenho com Banda compatível com a demanda e com garantia de Alta</w:t>
      </w:r>
      <w:r>
        <w:rPr>
          <w:rFonts w:ascii="Arial" w:hAnsi="Arial" w:cs="Arial"/>
          <w:sz w:val="20"/>
          <w:szCs w:val="20"/>
        </w:rPr>
        <w:t xml:space="preserve"> </w:t>
      </w:r>
      <w:r w:rsidRPr="000E3DCA">
        <w:rPr>
          <w:rFonts w:ascii="Arial" w:hAnsi="Arial" w:cs="Arial"/>
          <w:sz w:val="20"/>
          <w:szCs w:val="20"/>
        </w:rPr>
        <w:t xml:space="preserve">Disponibilidade, capazes de disponibilizar acesso via WEB a todas as empresas, estabelecidas ou não no Município; </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Softwares para segurança da informação que garantam o sigilo e a proteção contra "roubo de informações" que possam ocorrem através de ataques realizados por pessoas de fora do ambiente e também de dentro do próprio ambiente disponibilizado;</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Softwares de gerenciamento para acompanhamento, medição e monitoramento da performance dos equipamentos de infraestrutura, operando deforma proativa para situações eventuais de instabilidade, proporcionando qualidade e segurança para a infraestrutura fornecida;</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Ambiente de homologação nas mesmas condições do ambiente de produção, atendendo os mesmos requisitos, com os sistemas integrados para customizações, implementações e testes, que se façam necessários para atender às peculiaridades da legislação;</w:t>
      </w:r>
    </w:p>
    <w:p w:rsidR="003E61F9" w:rsidRPr="000E3DCA" w:rsidRDefault="003E61F9" w:rsidP="0011389A">
      <w:pPr>
        <w:pStyle w:val="SombreamentoMdio1-nfase11"/>
        <w:numPr>
          <w:ilvl w:val="0"/>
          <w:numId w:val="23"/>
        </w:numPr>
        <w:tabs>
          <w:tab w:val="left" w:pos="567"/>
        </w:tabs>
        <w:spacing w:line="276" w:lineRule="auto"/>
        <w:ind w:left="283" w:firstLine="284"/>
        <w:jc w:val="both"/>
        <w:rPr>
          <w:rFonts w:ascii="Arial" w:hAnsi="Arial" w:cs="Arial"/>
          <w:b/>
          <w:sz w:val="20"/>
          <w:szCs w:val="20"/>
        </w:rPr>
      </w:pPr>
      <w:r w:rsidRPr="000E3DCA">
        <w:rPr>
          <w:rFonts w:ascii="Arial" w:hAnsi="Arial" w:cs="Arial"/>
          <w:sz w:val="20"/>
          <w:szCs w:val="20"/>
        </w:rPr>
        <w:t xml:space="preserve">Conexões SSL, com Certificação Segura e Criptografada do Transporte das Informações </w:t>
      </w:r>
      <w:r w:rsidRPr="000E3DCA">
        <w:rPr>
          <w:rFonts w:ascii="Arial" w:hAnsi="Arial" w:cs="Arial"/>
          <w:sz w:val="20"/>
          <w:szCs w:val="20"/>
        </w:rPr>
        <w:softHyphen/>
        <w:t>https.</w:t>
      </w:r>
    </w:p>
    <w:p w:rsidR="003E61F9" w:rsidRPr="00204271" w:rsidRDefault="003E61F9" w:rsidP="0011389A">
      <w:pPr>
        <w:pStyle w:val="SombreamentoMdio1-nfase11"/>
        <w:spacing w:line="276" w:lineRule="auto"/>
        <w:ind w:left="283"/>
        <w:jc w:val="both"/>
        <w:rPr>
          <w:rFonts w:ascii="Arial" w:hAnsi="Arial" w:cs="Arial"/>
          <w:b/>
          <w:sz w:val="20"/>
          <w:szCs w:val="20"/>
        </w:rPr>
      </w:pPr>
    </w:p>
    <w:p w:rsidR="003E61F9" w:rsidRPr="000E3DCA" w:rsidRDefault="003E61F9" w:rsidP="00B02F1C">
      <w:pPr>
        <w:widowControl/>
        <w:numPr>
          <w:ilvl w:val="0"/>
          <w:numId w:val="49"/>
        </w:numPr>
        <w:pBdr>
          <w:top w:val="nil"/>
          <w:left w:val="nil"/>
          <w:bottom w:val="nil"/>
          <w:right w:val="nil"/>
          <w:between w:val="nil"/>
        </w:pBdr>
        <w:tabs>
          <w:tab w:val="left" w:pos="426"/>
        </w:tabs>
        <w:suppressAutoHyphens w:val="0"/>
        <w:spacing w:line="276" w:lineRule="auto"/>
        <w:ind w:left="283" w:firstLine="0"/>
        <w:jc w:val="both"/>
        <w:textAlignment w:val="auto"/>
        <w:rPr>
          <w:rFonts w:ascii="Arial" w:eastAsia="Times New Roman" w:hAnsi="Arial" w:cs="Arial"/>
          <w:b/>
          <w:sz w:val="20"/>
          <w:szCs w:val="20"/>
        </w:rPr>
      </w:pPr>
      <w:r w:rsidRPr="000E3DCA">
        <w:rPr>
          <w:rFonts w:ascii="Arial" w:hAnsi="Arial" w:cs="Arial"/>
          <w:b/>
          <w:sz w:val="20"/>
          <w:szCs w:val="20"/>
        </w:rPr>
        <w:t>QUALIFICAÇÃO TÉCNICA</w:t>
      </w:r>
    </w:p>
    <w:p w:rsidR="003E61F9" w:rsidRPr="003E61F9" w:rsidRDefault="003E61F9" w:rsidP="0011389A">
      <w:pPr>
        <w:pBdr>
          <w:top w:val="nil"/>
          <w:left w:val="nil"/>
          <w:bottom w:val="nil"/>
          <w:right w:val="nil"/>
          <w:between w:val="nil"/>
        </w:pBdr>
        <w:tabs>
          <w:tab w:val="left" w:pos="426"/>
        </w:tabs>
        <w:spacing w:line="276" w:lineRule="auto"/>
        <w:ind w:left="283"/>
        <w:jc w:val="both"/>
        <w:rPr>
          <w:rFonts w:ascii="Arial" w:eastAsia="Times New Roman" w:hAnsi="Arial" w:cs="Arial"/>
          <w:b/>
          <w:sz w:val="20"/>
          <w:szCs w:val="20"/>
          <w:lang w:val="pt-BR"/>
        </w:rPr>
      </w:pPr>
      <w:r w:rsidRPr="003E61F9">
        <w:rPr>
          <w:rFonts w:ascii="Arial" w:hAnsi="Arial" w:cs="Arial"/>
          <w:sz w:val="20"/>
          <w:szCs w:val="20"/>
          <w:lang w:val="pt-BR"/>
        </w:rPr>
        <w:t xml:space="preserve">Deverá ser </w:t>
      </w:r>
      <w:r w:rsidR="00AA11BB" w:rsidRPr="003E61F9">
        <w:rPr>
          <w:rFonts w:ascii="Arial" w:hAnsi="Arial" w:cs="Arial"/>
          <w:sz w:val="20"/>
          <w:szCs w:val="20"/>
          <w:lang w:val="pt-BR"/>
        </w:rPr>
        <w:t>apresentado atestado</w:t>
      </w:r>
      <w:r w:rsidRPr="003E61F9">
        <w:rPr>
          <w:rFonts w:ascii="Arial" w:hAnsi="Arial" w:cs="Arial"/>
          <w:sz w:val="20"/>
          <w:szCs w:val="20"/>
          <w:lang w:val="pt-BR"/>
        </w:rPr>
        <w:t xml:space="preserve"> (s) de Capacidade Técnica em nome da licitante, fornecido (s) por pessoa jurídica de direito público ou privado, devidamente registrado no órgão de classe, comprovando ter a licitante desempenhado atividades pertinentes e compatíveis em características, quantidades e prazos com o objeto desta licitação.</w:t>
      </w:r>
    </w:p>
    <w:p w:rsidR="0011389A" w:rsidRDefault="003E61F9" w:rsidP="0011389A">
      <w:pPr>
        <w:pBdr>
          <w:top w:val="nil"/>
          <w:left w:val="nil"/>
          <w:bottom w:val="nil"/>
          <w:right w:val="nil"/>
          <w:between w:val="nil"/>
        </w:pBdr>
        <w:tabs>
          <w:tab w:val="left" w:pos="426"/>
        </w:tabs>
        <w:spacing w:line="276" w:lineRule="auto"/>
        <w:ind w:left="283"/>
        <w:jc w:val="both"/>
        <w:rPr>
          <w:rFonts w:ascii="Arial" w:eastAsia="Times New Roman" w:hAnsi="Arial" w:cs="Arial"/>
          <w:b/>
          <w:sz w:val="20"/>
          <w:szCs w:val="20"/>
          <w:lang w:val="pt-BR"/>
        </w:rPr>
      </w:pPr>
      <w:r w:rsidRPr="003E61F9">
        <w:rPr>
          <w:rFonts w:ascii="Arial" w:hAnsi="Arial" w:cs="Arial"/>
          <w:sz w:val="20"/>
          <w:szCs w:val="20"/>
          <w:lang w:val="pt-BR"/>
        </w:rPr>
        <w:t>Indicação das instalações, do aparelhamento e do pessoal técnico, adequados e disponíveis para a realização do objeto da licitação, bem como a qualificação de cada um dos membros da equipe técnica que realizará os trabalhos.</w:t>
      </w:r>
    </w:p>
    <w:p w:rsidR="003E61F9" w:rsidRPr="003E61F9" w:rsidRDefault="003E61F9" w:rsidP="0011389A">
      <w:pPr>
        <w:pBdr>
          <w:top w:val="nil"/>
          <w:left w:val="nil"/>
          <w:bottom w:val="nil"/>
          <w:right w:val="nil"/>
          <w:between w:val="nil"/>
        </w:pBdr>
        <w:tabs>
          <w:tab w:val="left" w:pos="426"/>
        </w:tabs>
        <w:spacing w:line="276" w:lineRule="auto"/>
        <w:ind w:left="283"/>
        <w:jc w:val="both"/>
        <w:rPr>
          <w:rFonts w:ascii="Arial" w:eastAsia="Times New Roman" w:hAnsi="Arial" w:cs="Arial"/>
          <w:b/>
          <w:sz w:val="20"/>
          <w:szCs w:val="20"/>
          <w:lang w:val="pt-BR"/>
        </w:rPr>
      </w:pPr>
      <w:r w:rsidRPr="003E61F9">
        <w:rPr>
          <w:rFonts w:ascii="Arial" w:hAnsi="Arial" w:cs="Arial"/>
          <w:sz w:val="20"/>
          <w:szCs w:val="20"/>
          <w:lang w:val="pt-BR"/>
        </w:rPr>
        <w:t xml:space="preserve">Declaração que o data center para hospedagem dispõe dos requisitos descritos nos itens 7.4, 7.5, 7.6 e 7.7. </w:t>
      </w:r>
    </w:p>
    <w:p w:rsidR="003E61F9" w:rsidRPr="003E61F9" w:rsidRDefault="003E61F9" w:rsidP="00B02F1C">
      <w:pPr>
        <w:pBdr>
          <w:top w:val="nil"/>
          <w:left w:val="nil"/>
          <w:bottom w:val="nil"/>
          <w:right w:val="nil"/>
          <w:between w:val="nil"/>
        </w:pBdr>
        <w:tabs>
          <w:tab w:val="left" w:pos="426"/>
        </w:tabs>
        <w:spacing w:line="276" w:lineRule="auto"/>
        <w:ind w:left="283"/>
        <w:jc w:val="both"/>
        <w:rPr>
          <w:rFonts w:ascii="Arial" w:eastAsia="Times New Roman" w:hAnsi="Arial" w:cs="Arial"/>
          <w:b/>
          <w:sz w:val="20"/>
          <w:szCs w:val="20"/>
          <w:lang w:val="pt-BR"/>
        </w:rPr>
      </w:pPr>
      <w:r w:rsidRPr="003E61F9">
        <w:rPr>
          <w:rFonts w:ascii="Arial" w:hAnsi="Arial" w:cs="Arial"/>
          <w:sz w:val="20"/>
          <w:szCs w:val="20"/>
          <w:lang w:val="pt-BR"/>
        </w:rPr>
        <w:t>Deverá ser apresentado comprovação de que a empresa possui em seus quadros ou tem como membro da Sociedade, os seguintes profissionais de nível superior, essenciais para o cumprimento do objeto da licitação:</w:t>
      </w:r>
    </w:p>
    <w:p w:rsidR="003E61F9" w:rsidRPr="003E61F9" w:rsidRDefault="003E61F9" w:rsidP="0011389A">
      <w:pPr>
        <w:pStyle w:val="PargrafodaLista"/>
        <w:widowControl/>
        <w:numPr>
          <w:ilvl w:val="0"/>
          <w:numId w:val="37"/>
        </w:numPr>
        <w:pBdr>
          <w:top w:val="nil"/>
          <w:left w:val="nil"/>
          <w:bottom w:val="nil"/>
          <w:right w:val="nil"/>
          <w:between w:val="nil"/>
        </w:pBdr>
        <w:tabs>
          <w:tab w:val="left" w:pos="567"/>
        </w:tabs>
        <w:suppressAutoHyphens w:val="0"/>
        <w:spacing w:after="200" w:line="276" w:lineRule="auto"/>
        <w:ind w:left="643"/>
        <w:contextualSpacing/>
        <w:jc w:val="both"/>
        <w:textAlignment w:val="auto"/>
        <w:rPr>
          <w:rFonts w:ascii="Arial" w:eastAsia="Times New Roman" w:hAnsi="Arial" w:cs="Arial"/>
          <w:b/>
          <w:sz w:val="20"/>
          <w:szCs w:val="20"/>
          <w:lang w:val="pt-BR"/>
        </w:rPr>
      </w:pPr>
      <w:r w:rsidRPr="003E61F9">
        <w:rPr>
          <w:rFonts w:ascii="Arial" w:hAnsi="Arial" w:cs="Arial"/>
          <w:sz w:val="20"/>
          <w:szCs w:val="20"/>
          <w:lang w:val="pt-BR"/>
        </w:rPr>
        <w:t>01 (um) Profissional de Nível Superior, Ciência da Computação; e</w:t>
      </w:r>
    </w:p>
    <w:p w:rsidR="003E61F9" w:rsidRPr="003E61F9" w:rsidRDefault="003E61F9" w:rsidP="0011389A">
      <w:pPr>
        <w:pStyle w:val="PargrafodaLista"/>
        <w:widowControl/>
        <w:numPr>
          <w:ilvl w:val="0"/>
          <w:numId w:val="37"/>
        </w:numPr>
        <w:pBdr>
          <w:top w:val="nil"/>
          <w:left w:val="nil"/>
          <w:bottom w:val="nil"/>
          <w:right w:val="nil"/>
          <w:between w:val="nil"/>
        </w:pBdr>
        <w:tabs>
          <w:tab w:val="left" w:pos="567"/>
        </w:tabs>
        <w:suppressAutoHyphens w:val="0"/>
        <w:spacing w:line="276" w:lineRule="auto"/>
        <w:ind w:left="643"/>
        <w:contextualSpacing/>
        <w:jc w:val="both"/>
        <w:textAlignment w:val="auto"/>
        <w:rPr>
          <w:rFonts w:ascii="Arial" w:eastAsia="Times New Roman" w:hAnsi="Arial" w:cs="Arial"/>
          <w:b/>
          <w:sz w:val="20"/>
          <w:szCs w:val="20"/>
          <w:lang w:val="pt-BR"/>
        </w:rPr>
      </w:pPr>
      <w:r w:rsidRPr="003E61F9">
        <w:rPr>
          <w:rFonts w:ascii="Arial" w:hAnsi="Arial" w:cs="Arial"/>
          <w:sz w:val="20"/>
          <w:szCs w:val="20"/>
          <w:lang w:val="pt-BR"/>
        </w:rPr>
        <w:t>01 (um) Profissional de nível superior com formação em Ciências Jurídicas, Especialista em Direito Tributário.</w:t>
      </w:r>
    </w:p>
    <w:p w:rsidR="003E61F9" w:rsidRDefault="003E61F9" w:rsidP="0011389A">
      <w:pPr>
        <w:pBdr>
          <w:top w:val="nil"/>
          <w:left w:val="nil"/>
          <w:bottom w:val="nil"/>
          <w:right w:val="nil"/>
          <w:between w:val="nil"/>
        </w:pBdr>
        <w:tabs>
          <w:tab w:val="left" w:pos="567"/>
        </w:tabs>
        <w:spacing w:line="276" w:lineRule="auto"/>
        <w:ind w:left="283"/>
        <w:jc w:val="both"/>
        <w:rPr>
          <w:rFonts w:ascii="Arial" w:hAnsi="Arial" w:cs="Arial"/>
          <w:sz w:val="20"/>
          <w:szCs w:val="20"/>
          <w:lang w:val="pt-BR"/>
        </w:rPr>
      </w:pPr>
      <w:r w:rsidRPr="003E61F9">
        <w:rPr>
          <w:rFonts w:ascii="Arial" w:hAnsi="Arial" w:cs="Arial"/>
          <w:sz w:val="20"/>
          <w:szCs w:val="20"/>
          <w:lang w:val="pt-BR"/>
        </w:rPr>
        <w:lastRenderedPageBreak/>
        <w:t xml:space="preserve">A comprovação da qualificação se dará pela apresentação de </w:t>
      </w:r>
      <w:r w:rsidRPr="003E61F9">
        <w:rPr>
          <w:rFonts w:ascii="Arial" w:hAnsi="Arial" w:cs="Arial"/>
          <w:i/>
          <w:iCs/>
          <w:sz w:val="20"/>
          <w:szCs w:val="20"/>
          <w:lang w:val="pt-BR"/>
        </w:rPr>
        <w:t>Curriculum Vitae</w:t>
      </w:r>
      <w:r w:rsidRPr="003E61F9">
        <w:rPr>
          <w:rFonts w:ascii="Arial" w:hAnsi="Arial" w:cs="Arial"/>
          <w:sz w:val="20"/>
          <w:szCs w:val="20"/>
          <w:lang w:val="pt-BR"/>
        </w:rPr>
        <w:t>, cópia autenticada de Diploma de Graduação e dos Certificados de Especialização/Pós-Graduação e Certificações, ou equivalentes). A comprovação de vínculo poderá se dar nas seguintes formas em lei admitidas: vínculo empregatício: através de carteira de trabalho ou livro de registro de empregados; sócio: por meio de ato constitutivo da empresa e, se prestador de serviço – através de contrato de serviços próprio.</w:t>
      </w:r>
    </w:p>
    <w:p w:rsidR="0011389A" w:rsidRDefault="0011389A" w:rsidP="0011389A">
      <w:pPr>
        <w:pBdr>
          <w:top w:val="nil"/>
          <w:left w:val="nil"/>
          <w:bottom w:val="nil"/>
          <w:right w:val="nil"/>
          <w:between w:val="nil"/>
        </w:pBdr>
        <w:tabs>
          <w:tab w:val="left" w:pos="567"/>
        </w:tabs>
        <w:spacing w:line="276" w:lineRule="auto"/>
        <w:ind w:left="283"/>
        <w:jc w:val="both"/>
        <w:rPr>
          <w:rFonts w:ascii="Arial" w:hAnsi="Arial" w:cs="Arial"/>
          <w:sz w:val="20"/>
          <w:szCs w:val="20"/>
          <w:lang w:val="pt-BR"/>
        </w:rPr>
      </w:pPr>
    </w:p>
    <w:p w:rsidR="003E61F9" w:rsidRPr="000E3DCA" w:rsidRDefault="003E61F9" w:rsidP="0011389A">
      <w:pPr>
        <w:widowControl/>
        <w:numPr>
          <w:ilvl w:val="0"/>
          <w:numId w:val="49"/>
        </w:numPr>
        <w:pBdr>
          <w:top w:val="nil"/>
          <w:left w:val="nil"/>
          <w:bottom w:val="nil"/>
          <w:right w:val="nil"/>
          <w:between w:val="nil"/>
        </w:pBdr>
        <w:tabs>
          <w:tab w:val="left" w:pos="284"/>
        </w:tabs>
        <w:suppressAutoHyphens w:val="0"/>
        <w:spacing w:line="276" w:lineRule="auto"/>
        <w:ind w:left="283" w:firstLine="0"/>
        <w:jc w:val="both"/>
        <w:textAlignment w:val="auto"/>
        <w:rPr>
          <w:rFonts w:ascii="Arial" w:eastAsia="Times New Roman" w:hAnsi="Arial" w:cs="Arial"/>
          <w:b/>
          <w:sz w:val="20"/>
          <w:szCs w:val="20"/>
        </w:rPr>
      </w:pPr>
      <w:r w:rsidRPr="000E3DCA">
        <w:rPr>
          <w:rFonts w:ascii="Arial" w:eastAsia="Times New Roman" w:hAnsi="Arial" w:cs="Arial"/>
          <w:b/>
          <w:sz w:val="20"/>
          <w:szCs w:val="20"/>
        </w:rPr>
        <w:t>VISITA TÉCNICA</w:t>
      </w:r>
    </w:p>
    <w:p w:rsidR="003E61F9" w:rsidRDefault="003E61F9" w:rsidP="0011389A">
      <w:pPr>
        <w:pBdr>
          <w:top w:val="nil"/>
          <w:left w:val="nil"/>
          <w:bottom w:val="nil"/>
          <w:right w:val="nil"/>
          <w:between w:val="nil"/>
        </w:pBdr>
        <w:tabs>
          <w:tab w:val="left" w:pos="284"/>
          <w:tab w:val="left" w:pos="426"/>
        </w:tabs>
        <w:spacing w:line="276" w:lineRule="auto"/>
        <w:ind w:left="283"/>
        <w:jc w:val="both"/>
        <w:rPr>
          <w:rFonts w:ascii="Arial" w:hAnsi="Arial" w:cs="Arial"/>
          <w:sz w:val="20"/>
          <w:szCs w:val="20"/>
          <w:lang w:val="pt-BR"/>
        </w:rPr>
      </w:pPr>
      <w:r w:rsidRPr="003E61F9">
        <w:rPr>
          <w:rFonts w:ascii="Arial" w:hAnsi="Arial" w:cs="Arial"/>
          <w:sz w:val="20"/>
          <w:szCs w:val="20"/>
          <w:lang w:val="pt-BR"/>
        </w:rPr>
        <w:t>As empresas interessadas na presente licitação deverão obrigatoriamente realizar uma visita técnica até o dia da licitação, às próprias expensas e sem qualquer ônus para a Contratante, ao local da prestação do serviço, em período a ser acordado entre a Licitante e a Contratante, para conhecer a infraestrutura tecnológica e software implantados na Prefeitura e necessários para a elaboração da proposta de solução tecnológica. Após cumprida a visita técnica, a licitante receberá um “Atestado de Visita Técnica” que deverá ser assinado pelo licitante. A Visita Técnica fornecerá a Licitante informações suficientes para a elaboração da proposta de solução tecnológica demanda pelo certame.</w:t>
      </w:r>
    </w:p>
    <w:p w:rsidR="00AA11BB" w:rsidRPr="003E61F9" w:rsidRDefault="00AA11BB" w:rsidP="0011389A">
      <w:pPr>
        <w:pBdr>
          <w:top w:val="nil"/>
          <w:left w:val="nil"/>
          <w:bottom w:val="nil"/>
          <w:right w:val="nil"/>
          <w:between w:val="nil"/>
        </w:pBdr>
        <w:tabs>
          <w:tab w:val="left" w:pos="284"/>
          <w:tab w:val="left" w:pos="426"/>
        </w:tabs>
        <w:spacing w:line="276" w:lineRule="auto"/>
        <w:ind w:left="283"/>
        <w:jc w:val="both"/>
        <w:rPr>
          <w:rFonts w:ascii="Arial" w:eastAsia="Times New Roman" w:hAnsi="Arial" w:cs="Arial"/>
          <w:b/>
          <w:sz w:val="20"/>
          <w:szCs w:val="20"/>
          <w:lang w:val="pt-BR"/>
        </w:rPr>
      </w:pPr>
    </w:p>
    <w:p w:rsidR="003E61F9" w:rsidRDefault="003E61F9" w:rsidP="0011389A">
      <w:pPr>
        <w:widowControl/>
        <w:numPr>
          <w:ilvl w:val="0"/>
          <w:numId w:val="49"/>
        </w:numPr>
        <w:pBdr>
          <w:top w:val="nil"/>
          <w:left w:val="nil"/>
          <w:bottom w:val="nil"/>
          <w:right w:val="nil"/>
          <w:between w:val="nil"/>
        </w:pBdr>
        <w:tabs>
          <w:tab w:val="left" w:pos="426"/>
        </w:tabs>
        <w:suppressAutoHyphens w:val="0"/>
        <w:spacing w:line="276" w:lineRule="auto"/>
        <w:ind w:left="283" w:firstLine="0"/>
        <w:jc w:val="both"/>
        <w:textAlignment w:val="auto"/>
        <w:rPr>
          <w:rFonts w:ascii="Arial" w:hAnsi="Arial" w:cs="Arial"/>
          <w:b/>
          <w:sz w:val="20"/>
          <w:szCs w:val="20"/>
        </w:rPr>
      </w:pPr>
      <w:r w:rsidRPr="000E3DCA">
        <w:rPr>
          <w:rFonts w:ascii="Arial" w:hAnsi="Arial" w:cs="Arial"/>
          <w:b/>
          <w:sz w:val="20"/>
          <w:szCs w:val="20"/>
        </w:rPr>
        <w:t>TREINAMENTO</w:t>
      </w:r>
    </w:p>
    <w:p w:rsidR="003E61F9" w:rsidRPr="005F4DF1" w:rsidRDefault="003E61F9" w:rsidP="0011389A">
      <w:pPr>
        <w:pStyle w:val="SombreamentoMdio1-nfase11"/>
        <w:tabs>
          <w:tab w:val="left" w:pos="567"/>
        </w:tabs>
        <w:spacing w:line="276" w:lineRule="auto"/>
        <w:ind w:left="283"/>
        <w:jc w:val="both"/>
        <w:rPr>
          <w:rFonts w:ascii="Arial" w:hAnsi="Arial" w:cs="Arial"/>
          <w:b/>
          <w:sz w:val="20"/>
          <w:szCs w:val="20"/>
        </w:rPr>
      </w:pPr>
      <w:r w:rsidRPr="005F4DF1">
        <w:rPr>
          <w:rFonts w:ascii="Arial" w:hAnsi="Arial" w:cs="Arial"/>
          <w:b/>
          <w:sz w:val="20"/>
          <w:szCs w:val="20"/>
        </w:rPr>
        <w:t>Dirigidos aos Servidores Municipais</w:t>
      </w:r>
    </w:p>
    <w:p w:rsidR="003E61F9" w:rsidRDefault="003E61F9" w:rsidP="0011389A">
      <w:pPr>
        <w:pStyle w:val="SombreamentoMdio1-nfase11"/>
        <w:tabs>
          <w:tab w:val="left" w:pos="567"/>
        </w:tabs>
        <w:spacing w:line="276" w:lineRule="auto"/>
        <w:ind w:left="283"/>
        <w:jc w:val="both"/>
        <w:rPr>
          <w:rFonts w:ascii="Arial" w:hAnsi="Arial" w:cs="Arial"/>
          <w:sz w:val="20"/>
          <w:szCs w:val="20"/>
        </w:rPr>
      </w:pPr>
      <w:r w:rsidRPr="00137D03">
        <w:rPr>
          <w:rFonts w:ascii="Arial" w:hAnsi="Arial" w:cs="Arial"/>
          <w:bCs/>
          <w:sz w:val="20"/>
          <w:szCs w:val="20"/>
        </w:rPr>
        <w:t>Treinamento aos servidores municipais para que possam uti</w:t>
      </w:r>
      <w:r>
        <w:rPr>
          <w:rFonts w:ascii="Arial" w:hAnsi="Arial" w:cs="Arial"/>
          <w:bCs/>
          <w:sz w:val="20"/>
          <w:szCs w:val="20"/>
        </w:rPr>
        <w:t xml:space="preserve">lizar e administrar os Sistemas </w:t>
      </w:r>
      <w:r w:rsidRPr="00137D03">
        <w:rPr>
          <w:rFonts w:ascii="Arial" w:hAnsi="Arial" w:cs="Arial"/>
          <w:bCs/>
          <w:sz w:val="20"/>
          <w:szCs w:val="20"/>
        </w:rPr>
        <w:t>Integrantes da solução de forma adequada no cumprimento de suas atividades.</w:t>
      </w:r>
    </w:p>
    <w:p w:rsidR="003E61F9" w:rsidRDefault="003E61F9" w:rsidP="0011389A">
      <w:pPr>
        <w:pStyle w:val="SombreamentoMdio1-nfase11"/>
        <w:tabs>
          <w:tab w:val="left" w:pos="567"/>
        </w:tabs>
        <w:spacing w:line="276" w:lineRule="auto"/>
        <w:ind w:left="283"/>
        <w:jc w:val="both"/>
        <w:rPr>
          <w:rFonts w:ascii="Arial" w:hAnsi="Arial" w:cs="Arial"/>
          <w:sz w:val="20"/>
          <w:szCs w:val="20"/>
        </w:rPr>
      </w:pPr>
      <w:r w:rsidRPr="00982AC1">
        <w:rPr>
          <w:rFonts w:ascii="Arial" w:hAnsi="Arial" w:cs="Arial"/>
          <w:bCs/>
          <w:sz w:val="20"/>
          <w:szCs w:val="20"/>
        </w:rPr>
        <w:t>A empresa vencedora da licitação deverá apresentar até 5 (cinco) dias antes do início da capacitação um plano, conforme item 10 sendo que, o conteúdo deverá abranger todo o detalhamento por módulo funcional contratado, atendendo ao cumprimento operacional e gerencial.</w:t>
      </w:r>
    </w:p>
    <w:p w:rsidR="003E61F9" w:rsidRDefault="003E61F9" w:rsidP="0011389A">
      <w:pPr>
        <w:pStyle w:val="SombreamentoMdio1-nfase11"/>
        <w:tabs>
          <w:tab w:val="left" w:pos="567"/>
        </w:tabs>
        <w:spacing w:line="276" w:lineRule="auto"/>
        <w:ind w:left="283"/>
        <w:jc w:val="both"/>
        <w:rPr>
          <w:rFonts w:ascii="Arial" w:hAnsi="Arial" w:cs="Arial"/>
          <w:sz w:val="20"/>
          <w:szCs w:val="20"/>
        </w:rPr>
      </w:pPr>
      <w:r w:rsidRPr="00982AC1">
        <w:rPr>
          <w:rFonts w:ascii="Arial" w:hAnsi="Arial" w:cs="Arial"/>
          <w:bCs/>
          <w:sz w:val="20"/>
          <w:szCs w:val="20"/>
        </w:rPr>
        <w:t>O treinamento e o respectivo material didático em idioma português.</w:t>
      </w:r>
    </w:p>
    <w:p w:rsidR="003E61F9" w:rsidRDefault="003E61F9" w:rsidP="0011389A">
      <w:pPr>
        <w:pStyle w:val="SombreamentoMdio1-nfase11"/>
        <w:tabs>
          <w:tab w:val="left" w:pos="567"/>
        </w:tabs>
        <w:spacing w:line="276" w:lineRule="auto"/>
        <w:ind w:left="283"/>
        <w:jc w:val="both"/>
        <w:rPr>
          <w:rFonts w:ascii="Arial" w:hAnsi="Arial" w:cs="Arial"/>
          <w:sz w:val="20"/>
          <w:szCs w:val="20"/>
        </w:rPr>
      </w:pPr>
      <w:r w:rsidRPr="00982AC1">
        <w:rPr>
          <w:rFonts w:ascii="Arial" w:hAnsi="Arial" w:cs="Arial"/>
          <w:bCs/>
          <w:sz w:val="20"/>
          <w:szCs w:val="20"/>
        </w:rPr>
        <w:t>Estes materiais didáticos deverão em forma online e/ou físico.</w:t>
      </w:r>
    </w:p>
    <w:p w:rsidR="003E61F9" w:rsidRDefault="003E61F9" w:rsidP="0011389A">
      <w:pPr>
        <w:pStyle w:val="SombreamentoMdio1-nfase11"/>
        <w:tabs>
          <w:tab w:val="left" w:pos="567"/>
        </w:tabs>
        <w:spacing w:line="276" w:lineRule="auto"/>
        <w:ind w:left="283"/>
        <w:jc w:val="both"/>
        <w:rPr>
          <w:rFonts w:ascii="Arial" w:hAnsi="Arial" w:cs="Arial"/>
          <w:sz w:val="20"/>
          <w:szCs w:val="20"/>
        </w:rPr>
      </w:pPr>
      <w:r w:rsidRPr="00982AC1">
        <w:rPr>
          <w:rFonts w:ascii="Arial" w:hAnsi="Arial" w:cs="Arial"/>
          <w:bCs/>
          <w:sz w:val="20"/>
          <w:szCs w:val="20"/>
        </w:rPr>
        <w:t>O treinamento deverá ser ministrado com 10 (dez) dias de antecedência do término da implantação.</w:t>
      </w:r>
    </w:p>
    <w:p w:rsidR="003E61F9" w:rsidRPr="00982AC1" w:rsidRDefault="003E61F9" w:rsidP="0011389A">
      <w:pPr>
        <w:pStyle w:val="SombreamentoMdio1-nfase11"/>
        <w:tabs>
          <w:tab w:val="left" w:pos="567"/>
        </w:tabs>
        <w:spacing w:line="276" w:lineRule="auto"/>
        <w:ind w:left="283"/>
        <w:jc w:val="both"/>
        <w:rPr>
          <w:rFonts w:ascii="Arial" w:hAnsi="Arial" w:cs="Arial"/>
          <w:sz w:val="20"/>
          <w:szCs w:val="20"/>
        </w:rPr>
      </w:pPr>
      <w:r w:rsidRPr="00982AC1">
        <w:rPr>
          <w:rFonts w:ascii="Arial" w:hAnsi="Arial" w:cs="Arial"/>
          <w:bCs/>
          <w:sz w:val="20"/>
          <w:szCs w:val="20"/>
        </w:rPr>
        <w:t>O treinamento deverá garantir que os usuários multiplicadores do sistema desenvolvam conhecimentos e habilidades para uso de todas as funções pertencente a sua área de responsabilidade:</w:t>
      </w:r>
    </w:p>
    <w:p w:rsidR="003E61F9" w:rsidRPr="00137D03" w:rsidRDefault="003E61F9" w:rsidP="0011389A">
      <w:pPr>
        <w:pStyle w:val="SombreamentoMdio1-nfase11"/>
        <w:tabs>
          <w:tab w:val="left" w:pos="426"/>
        </w:tabs>
        <w:spacing w:line="276" w:lineRule="auto"/>
        <w:ind w:left="283"/>
        <w:jc w:val="both"/>
        <w:rPr>
          <w:rFonts w:ascii="Arial" w:hAnsi="Arial" w:cs="Arial"/>
          <w:sz w:val="20"/>
          <w:szCs w:val="20"/>
        </w:rPr>
      </w:pPr>
    </w:p>
    <w:tbl>
      <w:tblPr>
        <w:tblpPr w:leftFromText="141" w:rightFromText="141" w:vertAnchor="text" w:horzAnchor="page" w:tblpXSpec="center"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2786"/>
        <w:gridCol w:w="2772"/>
      </w:tblGrid>
      <w:tr w:rsidR="003E61F9" w:rsidRPr="000E3DCA" w:rsidTr="003E61F9">
        <w:tc>
          <w:tcPr>
            <w:tcW w:w="2788" w:type="dxa"/>
            <w:tcBorders>
              <w:top w:val="single" w:sz="4" w:space="0" w:color="auto"/>
              <w:left w:val="single" w:sz="4" w:space="0" w:color="auto"/>
              <w:bottom w:val="single" w:sz="4" w:space="0" w:color="auto"/>
              <w:right w:val="single" w:sz="4" w:space="0" w:color="auto"/>
            </w:tcBorders>
            <w:shd w:val="clear" w:color="auto" w:fill="auto"/>
            <w:hideMark/>
          </w:tcPr>
          <w:p w:rsidR="003E61F9" w:rsidRPr="000E3DCA" w:rsidRDefault="003E61F9" w:rsidP="0011389A">
            <w:pPr>
              <w:pStyle w:val="Estilo2"/>
              <w:spacing w:before="0" w:line="276" w:lineRule="auto"/>
              <w:ind w:left="283"/>
              <w:jc w:val="both"/>
              <w:rPr>
                <w:rFonts w:ascii="Arial" w:hAnsi="Arial" w:cs="Arial"/>
                <w:sz w:val="20"/>
                <w:szCs w:val="20"/>
              </w:rPr>
            </w:pPr>
            <w:r w:rsidRPr="000E3DCA">
              <w:rPr>
                <w:rFonts w:ascii="Arial" w:hAnsi="Arial" w:cs="Arial"/>
                <w:sz w:val="20"/>
                <w:szCs w:val="20"/>
              </w:rPr>
              <w:t>Usuário Multiplicador</w:t>
            </w:r>
          </w:p>
        </w:tc>
        <w:tc>
          <w:tcPr>
            <w:tcW w:w="2786" w:type="dxa"/>
            <w:tcBorders>
              <w:top w:val="single" w:sz="4" w:space="0" w:color="auto"/>
              <w:left w:val="single" w:sz="4" w:space="0" w:color="auto"/>
              <w:bottom w:val="single" w:sz="4" w:space="0" w:color="auto"/>
              <w:right w:val="single" w:sz="4" w:space="0" w:color="auto"/>
            </w:tcBorders>
            <w:shd w:val="clear" w:color="auto" w:fill="auto"/>
            <w:hideMark/>
          </w:tcPr>
          <w:p w:rsidR="003E61F9" w:rsidRPr="000E3DCA" w:rsidRDefault="003E61F9" w:rsidP="0011389A">
            <w:pPr>
              <w:pStyle w:val="Estilo2"/>
              <w:spacing w:before="0" w:line="276" w:lineRule="auto"/>
              <w:ind w:left="283"/>
              <w:jc w:val="both"/>
              <w:rPr>
                <w:rFonts w:ascii="Arial" w:hAnsi="Arial" w:cs="Arial"/>
                <w:sz w:val="20"/>
                <w:szCs w:val="20"/>
              </w:rPr>
            </w:pPr>
            <w:r w:rsidRPr="000E3DCA">
              <w:rPr>
                <w:rFonts w:ascii="Arial" w:hAnsi="Arial" w:cs="Arial"/>
                <w:sz w:val="20"/>
                <w:szCs w:val="20"/>
              </w:rPr>
              <w:t>Quantidade</w:t>
            </w:r>
          </w:p>
        </w:tc>
        <w:tc>
          <w:tcPr>
            <w:tcW w:w="2772" w:type="dxa"/>
            <w:tcBorders>
              <w:top w:val="single" w:sz="4" w:space="0" w:color="auto"/>
              <w:left w:val="single" w:sz="4" w:space="0" w:color="auto"/>
              <w:bottom w:val="single" w:sz="4" w:space="0" w:color="auto"/>
              <w:right w:val="single" w:sz="4" w:space="0" w:color="auto"/>
            </w:tcBorders>
            <w:shd w:val="clear" w:color="auto" w:fill="auto"/>
            <w:hideMark/>
          </w:tcPr>
          <w:p w:rsidR="003E61F9" w:rsidRPr="000E3DCA" w:rsidRDefault="003E61F9" w:rsidP="0011389A">
            <w:pPr>
              <w:pStyle w:val="Estilo2"/>
              <w:spacing w:before="0" w:line="276" w:lineRule="auto"/>
              <w:ind w:left="283"/>
              <w:jc w:val="both"/>
              <w:rPr>
                <w:rFonts w:ascii="Arial" w:hAnsi="Arial" w:cs="Arial"/>
                <w:sz w:val="20"/>
                <w:szCs w:val="20"/>
              </w:rPr>
            </w:pPr>
            <w:r w:rsidRPr="000E3DCA">
              <w:rPr>
                <w:rFonts w:ascii="Arial" w:hAnsi="Arial" w:cs="Arial"/>
                <w:sz w:val="20"/>
                <w:szCs w:val="20"/>
              </w:rPr>
              <w:t>Total de Horas</w:t>
            </w:r>
          </w:p>
        </w:tc>
      </w:tr>
      <w:tr w:rsidR="003E61F9" w:rsidRPr="000E3DCA" w:rsidTr="003E61F9">
        <w:tc>
          <w:tcPr>
            <w:tcW w:w="2788" w:type="dxa"/>
            <w:tcBorders>
              <w:top w:val="single" w:sz="4" w:space="0" w:color="auto"/>
              <w:left w:val="single" w:sz="4" w:space="0" w:color="auto"/>
              <w:bottom w:val="single" w:sz="4" w:space="0" w:color="auto"/>
              <w:right w:val="single" w:sz="4" w:space="0" w:color="auto"/>
            </w:tcBorders>
            <w:shd w:val="clear" w:color="auto" w:fill="auto"/>
            <w:hideMark/>
          </w:tcPr>
          <w:p w:rsidR="003E61F9" w:rsidRPr="000E3DCA" w:rsidRDefault="003E61F9" w:rsidP="0011389A">
            <w:pPr>
              <w:pStyle w:val="Estilo2"/>
              <w:spacing w:before="0" w:line="276" w:lineRule="auto"/>
              <w:ind w:left="283"/>
              <w:jc w:val="both"/>
              <w:rPr>
                <w:rFonts w:ascii="Arial" w:hAnsi="Arial" w:cs="Arial"/>
                <w:sz w:val="20"/>
                <w:szCs w:val="20"/>
              </w:rPr>
            </w:pPr>
            <w:r w:rsidRPr="000E3DCA">
              <w:rPr>
                <w:rFonts w:ascii="Arial" w:hAnsi="Arial" w:cs="Arial"/>
                <w:sz w:val="20"/>
                <w:szCs w:val="20"/>
              </w:rPr>
              <w:t>Operacional</w:t>
            </w:r>
          </w:p>
        </w:tc>
        <w:tc>
          <w:tcPr>
            <w:tcW w:w="2786" w:type="dxa"/>
            <w:tcBorders>
              <w:top w:val="single" w:sz="4" w:space="0" w:color="auto"/>
              <w:left w:val="single" w:sz="4" w:space="0" w:color="auto"/>
              <w:bottom w:val="single" w:sz="4" w:space="0" w:color="auto"/>
              <w:right w:val="single" w:sz="4" w:space="0" w:color="auto"/>
            </w:tcBorders>
            <w:shd w:val="clear" w:color="auto" w:fill="auto"/>
            <w:hideMark/>
          </w:tcPr>
          <w:p w:rsidR="003E61F9" w:rsidRPr="000E3DCA" w:rsidRDefault="003E61F9" w:rsidP="0011389A">
            <w:pPr>
              <w:pStyle w:val="Estilo2"/>
              <w:spacing w:before="0" w:line="276" w:lineRule="auto"/>
              <w:ind w:left="283"/>
              <w:jc w:val="both"/>
              <w:rPr>
                <w:rFonts w:ascii="Arial" w:hAnsi="Arial" w:cs="Arial"/>
                <w:sz w:val="20"/>
                <w:szCs w:val="20"/>
              </w:rPr>
            </w:pPr>
            <w:r>
              <w:rPr>
                <w:rFonts w:ascii="Arial" w:hAnsi="Arial" w:cs="Arial"/>
                <w:sz w:val="20"/>
                <w:szCs w:val="20"/>
              </w:rPr>
              <w:t>1</w:t>
            </w:r>
          </w:p>
        </w:tc>
        <w:tc>
          <w:tcPr>
            <w:tcW w:w="2772" w:type="dxa"/>
            <w:tcBorders>
              <w:top w:val="single" w:sz="4" w:space="0" w:color="auto"/>
              <w:left w:val="single" w:sz="4" w:space="0" w:color="auto"/>
              <w:bottom w:val="single" w:sz="4" w:space="0" w:color="auto"/>
              <w:right w:val="single" w:sz="4" w:space="0" w:color="auto"/>
            </w:tcBorders>
            <w:shd w:val="clear" w:color="auto" w:fill="auto"/>
            <w:hideMark/>
          </w:tcPr>
          <w:p w:rsidR="003E61F9" w:rsidRPr="000E3DCA" w:rsidRDefault="003E61F9" w:rsidP="0011389A">
            <w:pPr>
              <w:pStyle w:val="Estilo2"/>
              <w:spacing w:before="0" w:line="276" w:lineRule="auto"/>
              <w:ind w:left="283"/>
              <w:jc w:val="both"/>
              <w:rPr>
                <w:rFonts w:ascii="Arial" w:hAnsi="Arial" w:cs="Arial"/>
                <w:sz w:val="20"/>
                <w:szCs w:val="20"/>
              </w:rPr>
            </w:pPr>
            <w:r>
              <w:rPr>
                <w:rFonts w:ascii="Arial" w:hAnsi="Arial" w:cs="Arial"/>
                <w:sz w:val="20"/>
                <w:szCs w:val="20"/>
              </w:rPr>
              <w:t>4</w:t>
            </w:r>
          </w:p>
        </w:tc>
      </w:tr>
      <w:tr w:rsidR="003E61F9" w:rsidRPr="000E3DCA" w:rsidTr="003E61F9">
        <w:tc>
          <w:tcPr>
            <w:tcW w:w="2788" w:type="dxa"/>
            <w:tcBorders>
              <w:top w:val="single" w:sz="4" w:space="0" w:color="auto"/>
              <w:left w:val="single" w:sz="4" w:space="0" w:color="auto"/>
              <w:bottom w:val="single" w:sz="4" w:space="0" w:color="auto"/>
              <w:right w:val="single" w:sz="4" w:space="0" w:color="auto"/>
            </w:tcBorders>
            <w:shd w:val="clear" w:color="auto" w:fill="auto"/>
            <w:hideMark/>
          </w:tcPr>
          <w:p w:rsidR="003E61F9" w:rsidRPr="000E3DCA" w:rsidRDefault="003E61F9" w:rsidP="0011389A">
            <w:pPr>
              <w:pStyle w:val="Estilo2"/>
              <w:spacing w:before="0" w:line="276" w:lineRule="auto"/>
              <w:ind w:left="283"/>
              <w:jc w:val="both"/>
              <w:rPr>
                <w:rFonts w:ascii="Arial" w:hAnsi="Arial" w:cs="Arial"/>
                <w:sz w:val="20"/>
                <w:szCs w:val="20"/>
              </w:rPr>
            </w:pPr>
            <w:r w:rsidRPr="000E3DCA">
              <w:rPr>
                <w:rFonts w:ascii="Arial" w:hAnsi="Arial" w:cs="Arial"/>
                <w:sz w:val="20"/>
                <w:szCs w:val="20"/>
              </w:rPr>
              <w:t>Gestor</w:t>
            </w:r>
          </w:p>
        </w:tc>
        <w:tc>
          <w:tcPr>
            <w:tcW w:w="2786" w:type="dxa"/>
            <w:tcBorders>
              <w:top w:val="single" w:sz="4" w:space="0" w:color="auto"/>
              <w:left w:val="single" w:sz="4" w:space="0" w:color="auto"/>
              <w:bottom w:val="single" w:sz="4" w:space="0" w:color="auto"/>
              <w:right w:val="single" w:sz="4" w:space="0" w:color="auto"/>
            </w:tcBorders>
            <w:shd w:val="clear" w:color="auto" w:fill="auto"/>
            <w:hideMark/>
          </w:tcPr>
          <w:p w:rsidR="003E61F9" w:rsidRPr="000E3DCA" w:rsidRDefault="003E61F9" w:rsidP="0011389A">
            <w:pPr>
              <w:pStyle w:val="Estilo2"/>
              <w:spacing w:before="0" w:line="276" w:lineRule="auto"/>
              <w:ind w:left="283"/>
              <w:jc w:val="both"/>
              <w:rPr>
                <w:rFonts w:ascii="Arial" w:hAnsi="Arial" w:cs="Arial"/>
                <w:sz w:val="20"/>
                <w:szCs w:val="20"/>
              </w:rPr>
            </w:pPr>
            <w:r>
              <w:rPr>
                <w:rFonts w:ascii="Arial" w:hAnsi="Arial" w:cs="Arial"/>
                <w:sz w:val="20"/>
                <w:szCs w:val="20"/>
              </w:rPr>
              <w:t>1</w:t>
            </w:r>
          </w:p>
        </w:tc>
        <w:tc>
          <w:tcPr>
            <w:tcW w:w="2772" w:type="dxa"/>
            <w:tcBorders>
              <w:top w:val="single" w:sz="4" w:space="0" w:color="auto"/>
              <w:left w:val="single" w:sz="4" w:space="0" w:color="auto"/>
              <w:bottom w:val="single" w:sz="4" w:space="0" w:color="auto"/>
              <w:right w:val="single" w:sz="4" w:space="0" w:color="auto"/>
            </w:tcBorders>
            <w:shd w:val="clear" w:color="auto" w:fill="auto"/>
            <w:hideMark/>
          </w:tcPr>
          <w:p w:rsidR="003E61F9" w:rsidRPr="000E3DCA" w:rsidRDefault="003E61F9" w:rsidP="0011389A">
            <w:pPr>
              <w:pStyle w:val="Estilo2"/>
              <w:spacing w:before="0" w:line="276" w:lineRule="auto"/>
              <w:ind w:left="283"/>
              <w:jc w:val="both"/>
              <w:rPr>
                <w:rFonts w:ascii="Arial" w:hAnsi="Arial" w:cs="Arial"/>
                <w:sz w:val="20"/>
                <w:szCs w:val="20"/>
              </w:rPr>
            </w:pPr>
            <w:r>
              <w:rPr>
                <w:rFonts w:ascii="Arial" w:hAnsi="Arial" w:cs="Arial"/>
                <w:sz w:val="20"/>
                <w:szCs w:val="20"/>
              </w:rPr>
              <w:t>4</w:t>
            </w:r>
          </w:p>
        </w:tc>
      </w:tr>
    </w:tbl>
    <w:p w:rsidR="003E61F9" w:rsidRDefault="003E61F9" w:rsidP="0011389A">
      <w:pPr>
        <w:spacing w:line="276" w:lineRule="auto"/>
        <w:ind w:left="283"/>
        <w:jc w:val="both"/>
        <w:rPr>
          <w:rFonts w:ascii="Arial" w:hAnsi="Arial" w:cs="Arial"/>
          <w:b/>
          <w:sz w:val="20"/>
          <w:szCs w:val="20"/>
        </w:rPr>
      </w:pPr>
    </w:p>
    <w:p w:rsidR="003E61F9" w:rsidRDefault="003E61F9" w:rsidP="0011389A">
      <w:pPr>
        <w:spacing w:line="276" w:lineRule="auto"/>
        <w:ind w:left="283"/>
        <w:jc w:val="both"/>
        <w:rPr>
          <w:rFonts w:ascii="Arial" w:hAnsi="Arial" w:cs="Arial"/>
          <w:sz w:val="20"/>
          <w:szCs w:val="20"/>
        </w:rPr>
      </w:pPr>
    </w:p>
    <w:p w:rsidR="003E61F9" w:rsidRPr="00990F16" w:rsidRDefault="003E61F9" w:rsidP="0011389A">
      <w:pPr>
        <w:pStyle w:val="SombreamentoMdio1-nfase11"/>
        <w:spacing w:line="276" w:lineRule="auto"/>
        <w:ind w:left="283"/>
        <w:jc w:val="both"/>
        <w:rPr>
          <w:rFonts w:ascii="Arial" w:hAnsi="Arial" w:cs="Arial"/>
          <w:bCs/>
          <w:sz w:val="20"/>
          <w:szCs w:val="20"/>
        </w:rPr>
      </w:pPr>
    </w:p>
    <w:p w:rsidR="003E61F9" w:rsidRDefault="003E61F9" w:rsidP="0011389A">
      <w:pPr>
        <w:pBdr>
          <w:top w:val="nil"/>
          <w:left w:val="nil"/>
          <w:bottom w:val="nil"/>
          <w:right w:val="nil"/>
          <w:between w:val="nil"/>
        </w:pBdr>
        <w:spacing w:line="276" w:lineRule="auto"/>
        <w:ind w:left="283"/>
        <w:jc w:val="both"/>
        <w:rPr>
          <w:rFonts w:ascii="Arial" w:eastAsia="Times New Roman" w:hAnsi="Arial" w:cs="Arial"/>
          <w:b/>
          <w:sz w:val="20"/>
          <w:szCs w:val="20"/>
        </w:rPr>
      </w:pPr>
    </w:p>
    <w:p w:rsidR="003E61F9" w:rsidRPr="003E61F9" w:rsidRDefault="003E61F9" w:rsidP="0011389A">
      <w:pPr>
        <w:pBdr>
          <w:top w:val="nil"/>
          <w:left w:val="nil"/>
          <w:bottom w:val="nil"/>
          <w:right w:val="nil"/>
          <w:between w:val="nil"/>
        </w:pBdr>
        <w:spacing w:line="276" w:lineRule="auto"/>
        <w:ind w:left="283"/>
        <w:jc w:val="both"/>
        <w:rPr>
          <w:rFonts w:ascii="Arial" w:eastAsia="Times New Roman" w:hAnsi="Arial" w:cs="Arial"/>
          <w:b/>
          <w:sz w:val="20"/>
          <w:szCs w:val="20"/>
          <w:lang w:val="pt-BR"/>
        </w:rPr>
      </w:pPr>
      <w:r w:rsidRPr="003E61F9">
        <w:rPr>
          <w:rFonts w:ascii="Arial" w:eastAsia="Times New Roman" w:hAnsi="Arial" w:cs="Arial"/>
          <w:b/>
          <w:sz w:val="20"/>
          <w:szCs w:val="20"/>
          <w:lang w:val="pt-BR"/>
        </w:rPr>
        <w:t>Dirigidos aos Gerentes das Instituições Financeiras sediados no município</w:t>
      </w:r>
    </w:p>
    <w:p w:rsidR="003E61F9" w:rsidRPr="003E61F9" w:rsidRDefault="003E61F9" w:rsidP="0011389A">
      <w:pPr>
        <w:pBdr>
          <w:top w:val="nil"/>
          <w:left w:val="nil"/>
          <w:bottom w:val="nil"/>
          <w:right w:val="nil"/>
          <w:between w:val="nil"/>
        </w:pBdr>
        <w:tabs>
          <w:tab w:val="left" w:pos="851"/>
        </w:tabs>
        <w:spacing w:line="276" w:lineRule="auto"/>
        <w:ind w:left="283"/>
        <w:jc w:val="both"/>
        <w:rPr>
          <w:rFonts w:ascii="Arial" w:eastAsia="Times New Roman" w:hAnsi="Arial" w:cs="Arial"/>
          <w:b/>
          <w:sz w:val="20"/>
          <w:szCs w:val="20"/>
          <w:lang w:val="pt-BR"/>
        </w:rPr>
      </w:pPr>
      <w:r w:rsidRPr="003E61F9">
        <w:rPr>
          <w:rFonts w:ascii="Arial" w:eastAsia="Times New Roman" w:hAnsi="Arial" w:cs="Arial"/>
          <w:sz w:val="20"/>
          <w:szCs w:val="20"/>
          <w:lang w:val="pt-BR"/>
        </w:rPr>
        <w:t xml:space="preserve">A empresa contratada deverá realizar em local e horário determinado pela Contratante, palestras esclarecedoras sobre a obrigatoriedade e as novas funcionalidades do sistema para os gerentes das instituições financeiras e entidades de classe convidados pela Contratante, sendo no mínimo 03 (três) e no máximo10 (dez) palestras. </w:t>
      </w:r>
    </w:p>
    <w:p w:rsidR="003E61F9" w:rsidRPr="003E61F9" w:rsidRDefault="003E61F9" w:rsidP="0011389A">
      <w:pPr>
        <w:pBdr>
          <w:top w:val="nil"/>
          <w:left w:val="nil"/>
          <w:bottom w:val="nil"/>
          <w:right w:val="nil"/>
          <w:between w:val="nil"/>
        </w:pBdr>
        <w:tabs>
          <w:tab w:val="left" w:pos="851"/>
        </w:tabs>
        <w:spacing w:line="276" w:lineRule="auto"/>
        <w:ind w:left="283"/>
        <w:jc w:val="both"/>
        <w:rPr>
          <w:rFonts w:ascii="Arial" w:eastAsia="Times New Roman" w:hAnsi="Arial" w:cs="Arial"/>
          <w:sz w:val="20"/>
          <w:szCs w:val="20"/>
          <w:lang w:val="pt-BR"/>
        </w:rPr>
      </w:pPr>
      <w:r w:rsidRPr="003E61F9">
        <w:rPr>
          <w:rFonts w:ascii="Arial" w:eastAsia="Times New Roman" w:hAnsi="Arial" w:cs="Arial"/>
          <w:sz w:val="20"/>
          <w:szCs w:val="20"/>
          <w:lang w:val="pt-BR"/>
        </w:rPr>
        <w:t xml:space="preserve">A empresa contratada deve, obrigatoriamente, cumprir carga horária de, no mínimo, 04 (quatro) horas cada palestra. </w:t>
      </w:r>
    </w:p>
    <w:p w:rsidR="003E61F9" w:rsidRPr="005317F6" w:rsidRDefault="003E61F9" w:rsidP="0011389A">
      <w:pPr>
        <w:pStyle w:val="SombreamentoMdio1-nfase11"/>
        <w:numPr>
          <w:ilvl w:val="1"/>
          <w:numId w:val="49"/>
        </w:numPr>
        <w:tabs>
          <w:tab w:val="left" w:pos="284"/>
        </w:tabs>
        <w:spacing w:line="276" w:lineRule="auto"/>
        <w:ind w:left="709" w:hanging="426"/>
        <w:jc w:val="both"/>
        <w:rPr>
          <w:rFonts w:ascii="Arial" w:hAnsi="Arial" w:cs="Arial"/>
          <w:b/>
          <w:bCs/>
          <w:sz w:val="20"/>
          <w:szCs w:val="20"/>
        </w:rPr>
      </w:pPr>
      <w:r w:rsidRPr="005317F6">
        <w:rPr>
          <w:rFonts w:ascii="Arial" w:hAnsi="Arial" w:cs="Arial"/>
          <w:b/>
          <w:sz w:val="20"/>
          <w:szCs w:val="20"/>
        </w:rPr>
        <w:t>Plano de Capacitação</w:t>
      </w:r>
    </w:p>
    <w:p w:rsidR="003E61F9" w:rsidRPr="005317F6" w:rsidRDefault="003E61F9" w:rsidP="0011389A">
      <w:pPr>
        <w:pStyle w:val="SombreamentoMdio1-nfase11"/>
        <w:tabs>
          <w:tab w:val="left" w:pos="284"/>
        </w:tabs>
        <w:spacing w:line="276" w:lineRule="auto"/>
        <w:ind w:left="283"/>
        <w:jc w:val="both"/>
        <w:rPr>
          <w:rFonts w:ascii="Arial" w:hAnsi="Arial" w:cs="Arial"/>
          <w:sz w:val="20"/>
          <w:szCs w:val="20"/>
        </w:rPr>
      </w:pPr>
      <w:r w:rsidRPr="005317F6">
        <w:rPr>
          <w:rFonts w:ascii="Arial" w:hAnsi="Arial" w:cs="Arial"/>
          <w:sz w:val="20"/>
          <w:szCs w:val="20"/>
        </w:rPr>
        <w:t>Conteúdo mínimo do plano de capacitação:</w:t>
      </w:r>
    </w:p>
    <w:p w:rsidR="003E61F9" w:rsidRPr="005317F6" w:rsidRDefault="003E61F9" w:rsidP="0011389A">
      <w:pPr>
        <w:pStyle w:val="SombreamentoMdio1-nfase11"/>
        <w:numPr>
          <w:ilvl w:val="0"/>
          <w:numId w:val="27"/>
        </w:numPr>
        <w:tabs>
          <w:tab w:val="left" w:pos="284"/>
        </w:tabs>
        <w:spacing w:line="276" w:lineRule="auto"/>
        <w:ind w:left="283" w:firstLine="143"/>
        <w:jc w:val="both"/>
        <w:rPr>
          <w:rFonts w:ascii="Arial" w:hAnsi="Arial" w:cs="Arial"/>
          <w:sz w:val="20"/>
          <w:szCs w:val="20"/>
        </w:rPr>
      </w:pPr>
      <w:r w:rsidRPr="005317F6">
        <w:rPr>
          <w:rFonts w:ascii="Arial" w:hAnsi="Arial" w:cs="Arial"/>
          <w:sz w:val="20"/>
          <w:szCs w:val="20"/>
        </w:rPr>
        <w:t>Nome e objetivo de cada módulo de capacitação;</w:t>
      </w:r>
    </w:p>
    <w:p w:rsidR="003E61F9" w:rsidRPr="005317F6" w:rsidRDefault="003E61F9" w:rsidP="0011389A">
      <w:pPr>
        <w:pStyle w:val="SombreamentoMdio1-nfase11"/>
        <w:numPr>
          <w:ilvl w:val="0"/>
          <w:numId w:val="27"/>
        </w:numPr>
        <w:tabs>
          <w:tab w:val="left" w:pos="284"/>
        </w:tabs>
        <w:spacing w:line="276" w:lineRule="auto"/>
        <w:ind w:left="283" w:firstLine="143"/>
        <w:jc w:val="both"/>
        <w:rPr>
          <w:rFonts w:ascii="Arial" w:hAnsi="Arial" w:cs="Arial"/>
          <w:sz w:val="20"/>
          <w:szCs w:val="20"/>
        </w:rPr>
      </w:pPr>
      <w:r w:rsidRPr="005317F6">
        <w:rPr>
          <w:rFonts w:ascii="Arial" w:hAnsi="Arial" w:cs="Arial"/>
          <w:sz w:val="20"/>
          <w:szCs w:val="20"/>
        </w:rPr>
        <w:t>Público alvo;</w:t>
      </w:r>
    </w:p>
    <w:p w:rsidR="003E61F9" w:rsidRPr="005317F6" w:rsidRDefault="003E61F9" w:rsidP="0011389A">
      <w:pPr>
        <w:pStyle w:val="SombreamentoMdio1-nfase11"/>
        <w:numPr>
          <w:ilvl w:val="0"/>
          <w:numId w:val="27"/>
        </w:numPr>
        <w:tabs>
          <w:tab w:val="left" w:pos="284"/>
        </w:tabs>
        <w:spacing w:line="276" w:lineRule="auto"/>
        <w:ind w:left="283" w:firstLine="143"/>
        <w:jc w:val="both"/>
        <w:rPr>
          <w:rFonts w:ascii="Arial" w:hAnsi="Arial" w:cs="Arial"/>
          <w:sz w:val="20"/>
          <w:szCs w:val="20"/>
        </w:rPr>
      </w:pPr>
      <w:r w:rsidRPr="005317F6">
        <w:rPr>
          <w:rFonts w:ascii="Arial" w:hAnsi="Arial" w:cs="Arial"/>
          <w:sz w:val="20"/>
          <w:szCs w:val="20"/>
        </w:rPr>
        <w:t>Conteúdo programático;</w:t>
      </w:r>
    </w:p>
    <w:p w:rsidR="003E61F9" w:rsidRPr="005317F6" w:rsidRDefault="003E61F9" w:rsidP="0011389A">
      <w:pPr>
        <w:pStyle w:val="SombreamentoMdio1-nfase11"/>
        <w:numPr>
          <w:ilvl w:val="0"/>
          <w:numId w:val="27"/>
        </w:numPr>
        <w:tabs>
          <w:tab w:val="left" w:pos="284"/>
        </w:tabs>
        <w:spacing w:line="276" w:lineRule="auto"/>
        <w:ind w:left="283" w:firstLine="143"/>
        <w:jc w:val="both"/>
        <w:rPr>
          <w:rFonts w:ascii="Arial" w:hAnsi="Arial" w:cs="Arial"/>
          <w:sz w:val="20"/>
          <w:szCs w:val="20"/>
        </w:rPr>
      </w:pPr>
      <w:r w:rsidRPr="005317F6">
        <w:rPr>
          <w:rFonts w:ascii="Arial" w:hAnsi="Arial" w:cs="Arial"/>
          <w:sz w:val="20"/>
          <w:szCs w:val="20"/>
        </w:rPr>
        <w:t>Conjunto de material a ser distribuído em cada capacitação, incluindo apostilas, documentação técnica, etc.;</w:t>
      </w:r>
    </w:p>
    <w:p w:rsidR="003E61F9" w:rsidRPr="005317F6" w:rsidRDefault="003E61F9" w:rsidP="0011389A">
      <w:pPr>
        <w:pStyle w:val="SombreamentoMdio1-nfase11"/>
        <w:numPr>
          <w:ilvl w:val="0"/>
          <w:numId w:val="27"/>
        </w:numPr>
        <w:tabs>
          <w:tab w:val="left" w:pos="284"/>
        </w:tabs>
        <w:spacing w:line="276" w:lineRule="auto"/>
        <w:ind w:left="283" w:firstLine="143"/>
        <w:jc w:val="both"/>
        <w:rPr>
          <w:rFonts w:ascii="Arial" w:hAnsi="Arial" w:cs="Arial"/>
          <w:sz w:val="20"/>
          <w:szCs w:val="20"/>
        </w:rPr>
      </w:pPr>
      <w:r w:rsidRPr="005317F6">
        <w:rPr>
          <w:rFonts w:ascii="Arial" w:hAnsi="Arial" w:cs="Arial"/>
          <w:sz w:val="20"/>
          <w:szCs w:val="20"/>
        </w:rPr>
        <w:t>Carga horária de cada módulo da capacitação;</w:t>
      </w:r>
    </w:p>
    <w:p w:rsidR="003E61F9" w:rsidRPr="005317F6" w:rsidRDefault="003E61F9" w:rsidP="0011389A">
      <w:pPr>
        <w:pStyle w:val="SombreamentoMdio1-nfase11"/>
        <w:numPr>
          <w:ilvl w:val="0"/>
          <w:numId w:val="27"/>
        </w:numPr>
        <w:tabs>
          <w:tab w:val="left" w:pos="284"/>
        </w:tabs>
        <w:spacing w:line="276" w:lineRule="auto"/>
        <w:ind w:left="283" w:firstLine="143"/>
        <w:jc w:val="both"/>
        <w:rPr>
          <w:rFonts w:ascii="Arial" w:hAnsi="Arial" w:cs="Arial"/>
          <w:sz w:val="20"/>
          <w:szCs w:val="20"/>
        </w:rPr>
      </w:pPr>
      <w:r w:rsidRPr="005317F6">
        <w:rPr>
          <w:rFonts w:ascii="Arial" w:hAnsi="Arial" w:cs="Arial"/>
          <w:sz w:val="20"/>
          <w:szCs w:val="20"/>
        </w:rPr>
        <w:t>Emissão de Certificado de Participação, por módulo;</w:t>
      </w:r>
    </w:p>
    <w:p w:rsidR="003E61F9" w:rsidRPr="005317F6" w:rsidRDefault="003E61F9" w:rsidP="0011389A">
      <w:pPr>
        <w:pStyle w:val="SombreamentoMdio1-nfase11"/>
        <w:numPr>
          <w:ilvl w:val="0"/>
          <w:numId w:val="27"/>
        </w:numPr>
        <w:tabs>
          <w:tab w:val="left" w:pos="284"/>
        </w:tabs>
        <w:spacing w:line="276" w:lineRule="auto"/>
        <w:ind w:left="283" w:firstLine="143"/>
        <w:jc w:val="both"/>
        <w:rPr>
          <w:rFonts w:ascii="Arial" w:hAnsi="Arial" w:cs="Arial"/>
          <w:sz w:val="20"/>
          <w:szCs w:val="20"/>
        </w:rPr>
      </w:pPr>
      <w:r w:rsidRPr="005317F6">
        <w:rPr>
          <w:rFonts w:ascii="Arial" w:hAnsi="Arial" w:cs="Arial"/>
          <w:sz w:val="20"/>
          <w:szCs w:val="20"/>
        </w:rPr>
        <w:t>Local do treinamento.</w:t>
      </w:r>
    </w:p>
    <w:p w:rsidR="003E61F9" w:rsidRPr="00307224" w:rsidRDefault="003E61F9" w:rsidP="0011389A">
      <w:pPr>
        <w:pStyle w:val="SombreamentoMdio1-nfase11"/>
        <w:spacing w:line="276" w:lineRule="auto"/>
        <w:ind w:left="283"/>
        <w:jc w:val="both"/>
        <w:rPr>
          <w:rFonts w:ascii="Arial" w:hAnsi="Arial" w:cs="Arial"/>
          <w:sz w:val="20"/>
          <w:szCs w:val="20"/>
        </w:rPr>
      </w:pPr>
      <w:r w:rsidRPr="00307224">
        <w:rPr>
          <w:rFonts w:ascii="Arial" w:hAnsi="Arial" w:cs="Arial"/>
          <w:sz w:val="20"/>
          <w:szCs w:val="20"/>
        </w:rPr>
        <w:t xml:space="preserve">Recursos utilizados no processo de capacitação (hardware, projetor, modem 3G ou 4G, softwares, filmes, slides, livros, fotos e outros materiais), cuja providência será de responsabilidade da </w:t>
      </w:r>
      <w:r>
        <w:rPr>
          <w:rFonts w:ascii="Arial" w:hAnsi="Arial" w:cs="Arial"/>
          <w:sz w:val="20"/>
          <w:szCs w:val="20"/>
        </w:rPr>
        <w:t>Contratada</w:t>
      </w:r>
      <w:r w:rsidRPr="00307224">
        <w:rPr>
          <w:rFonts w:ascii="Arial" w:hAnsi="Arial" w:cs="Arial"/>
          <w:sz w:val="20"/>
          <w:szCs w:val="20"/>
        </w:rPr>
        <w:t>.</w:t>
      </w:r>
    </w:p>
    <w:p w:rsidR="003E61F9" w:rsidRPr="00307224" w:rsidRDefault="003E61F9" w:rsidP="0011389A">
      <w:pPr>
        <w:pStyle w:val="SombreamentoMdio1-nfase11"/>
        <w:spacing w:line="276" w:lineRule="auto"/>
        <w:ind w:left="283"/>
        <w:jc w:val="both"/>
        <w:rPr>
          <w:rFonts w:ascii="Arial" w:hAnsi="Arial" w:cs="Arial"/>
          <w:sz w:val="20"/>
          <w:szCs w:val="20"/>
        </w:rPr>
      </w:pPr>
      <w:r w:rsidRPr="00307224">
        <w:rPr>
          <w:rFonts w:ascii="Arial" w:hAnsi="Arial" w:cs="Arial"/>
          <w:sz w:val="20"/>
          <w:szCs w:val="20"/>
        </w:rPr>
        <w:lastRenderedPageBreak/>
        <w:t>As turmas devem ser dimensionadas por módulo, sendo que cada turma não poderá ter mais de 10 (dez) participantes e a quantidade de</w:t>
      </w:r>
      <w:r>
        <w:rPr>
          <w:rFonts w:ascii="Arial" w:hAnsi="Arial" w:cs="Arial"/>
          <w:sz w:val="20"/>
          <w:szCs w:val="20"/>
        </w:rPr>
        <w:t xml:space="preserve"> horas não deve ser inferior a 4</w:t>
      </w:r>
      <w:r w:rsidRPr="00307224">
        <w:rPr>
          <w:rFonts w:ascii="Arial" w:hAnsi="Arial" w:cs="Arial"/>
          <w:sz w:val="20"/>
          <w:szCs w:val="20"/>
        </w:rPr>
        <w:t xml:space="preserve"> horas.</w:t>
      </w:r>
    </w:p>
    <w:p w:rsidR="003E61F9" w:rsidRPr="00307224" w:rsidRDefault="003E61F9" w:rsidP="0011389A">
      <w:pPr>
        <w:pStyle w:val="SombreamentoMdio1-nfase11"/>
        <w:spacing w:line="276" w:lineRule="auto"/>
        <w:ind w:left="283"/>
        <w:jc w:val="both"/>
        <w:rPr>
          <w:rFonts w:ascii="Arial" w:hAnsi="Arial" w:cs="Arial"/>
          <w:sz w:val="20"/>
          <w:szCs w:val="20"/>
        </w:rPr>
      </w:pPr>
      <w:r w:rsidRPr="00307224">
        <w:rPr>
          <w:rFonts w:ascii="Arial" w:hAnsi="Arial" w:cs="Arial"/>
          <w:sz w:val="20"/>
          <w:szCs w:val="20"/>
        </w:rPr>
        <w:t xml:space="preserve">A </w:t>
      </w:r>
      <w:r>
        <w:rPr>
          <w:rFonts w:ascii="Arial" w:hAnsi="Arial" w:cs="Arial"/>
          <w:sz w:val="20"/>
          <w:szCs w:val="20"/>
        </w:rPr>
        <w:t>Contratada</w:t>
      </w:r>
      <w:r w:rsidRPr="00307224">
        <w:rPr>
          <w:rFonts w:ascii="Arial" w:hAnsi="Arial" w:cs="Arial"/>
          <w:sz w:val="20"/>
          <w:szCs w:val="20"/>
        </w:rPr>
        <w:t xml:space="preserve"> deverá fornecer a listagem com o nome dos funcionários que não compareceram à capacitação, bem como, aqueles que não apresentaram interesse no aprendizado do sistema contratado.</w:t>
      </w:r>
    </w:p>
    <w:p w:rsidR="003E61F9" w:rsidRPr="00307224" w:rsidRDefault="003E61F9" w:rsidP="0011389A">
      <w:pPr>
        <w:pStyle w:val="SombreamentoMdio1-nfase11"/>
        <w:spacing w:line="276" w:lineRule="auto"/>
        <w:ind w:left="283"/>
        <w:jc w:val="both"/>
        <w:rPr>
          <w:rFonts w:ascii="Arial" w:hAnsi="Arial" w:cs="Arial"/>
          <w:sz w:val="20"/>
          <w:szCs w:val="20"/>
        </w:rPr>
      </w:pPr>
      <w:r w:rsidRPr="00307224">
        <w:rPr>
          <w:rFonts w:ascii="Arial" w:hAnsi="Arial" w:cs="Arial"/>
          <w:sz w:val="20"/>
          <w:szCs w:val="20"/>
        </w:rPr>
        <w:t xml:space="preserve">O local para a capacitação/treinamento será de responsabilidade da </w:t>
      </w:r>
      <w:r>
        <w:rPr>
          <w:rFonts w:ascii="Arial" w:hAnsi="Arial" w:cs="Arial"/>
          <w:sz w:val="20"/>
          <w:szCs w:val="20"/>
        </w:rPr>
        <w:t>Contratante</w:t>
      </w:r>
      <w:r w:rsidRPr="00307224">
        <w:rPr>
          <w:rFonts w:ascii="Arial" w:hAnsi="Arial" w:cs="Arial"/>
          <w:sz w:val="20"/>
          <w:szCs w:val="20"/>
        </w:rPr>
        <w:t>.</w:t>
      </w:r>
    </w:p>
    <w:p w:rsidR="003E61F9" w:rsidRPr="009B7FF8" w:rsidRDefault="003E61F9" w:rsidP="0011389A">
      <w:pPr>
        <w:pStyle w:val="SombreamentoMdio1-nfase11"/>
        <w:numPr>
          <w:ilvl w:val="1"/>
          <w:numId w:val="49"/>
        </w:numPr>
        <w:tabs>
          <w:tab w:val="left" w:pos="284"/>
          <w:tab w:val="left" w:pos="567"/>
        </w:tabs>
        <w:spacing w:line="276" w:lineRule="auto"/>
        <w:ind w:left="283" w:firstLine="0"/>
        <w:jc w:val="both"/>
        <w:rPr>
          <w:rFonts w:ascii="Arial" w:hAnsi="Arial" w:cs="Arial"/>
          <w:b/>
          <w:bCs/>
          <w:sz w:val="20"/>
          <w:szCs w:val="20"/>
        </w:rPr>
      </w:pPr>
      <w:r w:rsidRPr="009B7FF8">
        <w:rPr>
          <w:rFonts w:ascii="Arial" w:hAnsi="Arial" w:cs="Arial"/>
          <w:b/>
          <w:sz w:val="20"/>
          <w:szCs w:val="20"/>
        </w:rPr>
        <w:t xml:space="preserve">Manutenção do Sistema de Gestão Fiscal </w:t>
      </w:r>
    </w:p>
    <w:p w:rsidR="003E61F9" w:rsidRDefault="003E61F9" w:rsidP="0011389A">
      <w:pPr>
        <w:pStyle w:val="SombreamentoMdio1-nfase11"/>
        <w:tabs>
          <w:tab w:val="left" w:pos="284"/>
        </w:tabs>
        <w:spacing w:line="276" w:lineRule="auto"/>
        <w:ind w:left="283"/>
        <w:jc w:val="both"/>
        <w:rPr>
          <w:rFonts w:ascii="Arial" w:hAnsi="Arial" w:cs="Arial"/>
          <w:sz w:val="20"/>
          <w:szCs w:val="20"/>
        </w:rPr>
      </w:pPr>
      <w:r w:rsidRPr="009B7FF8">
        <w:rPr>
          <w:rFonts w:ascii="Arial" w:hAnsi="Arial" w:cs="Arial"/>
          <w:sz w:val="20"/>
          <w:szCs w:val="20"/>
        </w:rPr>
        <w:t xml:space="preserve">A manutenção do sistema deverá ter duração mínima de </w:t>
      </w:r>
      <w:r>
        <w:rPr>
          <w:rFonts w:ascii="Arial" w:hAnsi="Arial" w:cs="Arial"/>
          <w:sz w:val="20"/>
          <w:szCs w:val="20"/>
        </w:rPr>
        <w:t>10</w:t>
      </w:r>
      <w:r w:rsidRPr="009B7FF8">
        <w:rPr>
          <w:rFonts w:ascii="Arial" w:hAnsi="Arial" w:cs="Arial"/>
          <w:sz w:val="20"/>
          <w:szCs w:val="20"/>
        </w:rPr>
        <w:t xml:space="preserve"> (</w:t>
      </w:r>
      <w:r>
        <w:rPr>
          <w:rFonts w:ascii="Arial" w:hAnsi="Arial" w:cs="Arial"/>
          <w:sz w:val="20"/>
          <w:szCs w:val="20"/>
        </w:rPr>
        <w:t>dez</w:t>
      </w:r>
      <w:r w:rsidRPr="009B7FF8">
        <w:rPr>
          <w:rFonts w:ascii="Arial" w:hAnsi="Arial" w:cs="Arial"/>
          <w:sz w:val="20"/>
          <w:szCs w:val="20"/>
        </w:rPr>
        <w:t xml:space="preserve">) meses, contados a partir da conclusão a implantação do Sistema de Gestão Fiscal, com possibilidade de renovação por </w:t>
      </w:r>
      <w:r>
        <w:rPr>
          <w:rFonts w:ascii="Arial" w:hAnsi="Arial" w:cs="Arial"/>
          <w:sz w:val="20"/>
          <w:szCs w:val="20"/>
        </w:rPr>
        <w:t>período de 12(doze) meses e renovações iguais e sucessivas até o limite previsto em lei, onde deverão ser prestados os seguintes serviços a Contratante:</w:t>
      </w:r>
    </w:p>
    <w:p w:rsidR="003E61F9" w:rsidRPr="009B7FF8" w:rsidRDefault="003E61F9" w:rsidP="00686617">
      <w:pPr>
        <w:pStyle w:val="SombreamentoMdio1-nfase11"/>
        <w:numPr>
          <w:ilvl w:val="0"/>
          <w:numId w:val="29"/>
        </w:numPr>
        <w:tabs>
          <w:tab w:val="left" w:pos="284"/>
        </w:tabs>
        <w:spacing w:line="276" w:lineRule="auto"/>
        <w:ind w:left="283" w:firstLine="143"/>
        <w:jc w:val="both"/>
        <w:rPr>
          <w:rFonts w:ascii="Arial" w:hAnsi="Arial" w:cs="Arial"/>
          <w:sz w:val="20"/>
          <w:szCs w:val="20"/>
        </w:rPr>
      </w:pPr>
      <w:r w:rsidRPr="009B7FF8">
        <w:rPr>
          <w:rFonts w:ascii="Arial" w:hAnsi="Arial" w:cs="Arial"/>
          <w:sz w:val="20"/>
          <w:szCs w:val="20"/>
        </w:rPr>
        <w:t>Fornecimento e implementação de novas versões do sistema;</w:t>
      </w:r>
    </w:p>
    <w:p w:rsidR="003E61F9" w:rsidRPr="009B7FF8" w:rsidRDefault="003E61F9" w:rsidP="00686617">
      <w:pPr>
        <w:pStyle w:val="SombreamentoMdio1-nfase11"/>
        <w:numPr>
          <w:ilvl w:val="0"/>
          <w:numId w:val="28"/>
        </w:numPr>
        <w:tabs>
          <w:tab w:val="left" w:pos="284"/>
        </w:tabs>
        <w:spacing w:line="276" w:lineRule="auto"/>
        <w:ind w:left="283" w:firstLine="143"/>
        <w:jc w:val="both"/>
        <w:rPr>
          <w:rFonts w:ascii="Arial" w:hAnsi="Arial" w:cs="Arial"/>
          <w:sz w:val="20"/>
          <w:szCs w:val="20"/>
        </w:rPr>
      </w:pPr>
      <w:r w:rsidRPr="009B7FF8">
        <w:rPr>
          <w:rFonts w:ascii="Arial" w:hAnsi="Arial" w:cs="Arial"/>
          <w:sz w:val="20"/>
          <w:szCs w:val="20"/>
        </w:rPr>
        <w:t>Correção de defeitos e falhas devidamente constatados;</w:t>
      </w:r>
    </w:p>
    <w:p w:rsidR="003E61F9" w:rsidRPr="009B7FF8" w:rsidRDefault="003E61F9" w:rsidP="00686617">
      <w:pPr>
        <w:pStyle w:val="SombreamentoMdio1-nfase11"/>
        <w:numPr>
          <w:ilvl w:val="0"/>
          <w:numId w:val="28"/>
        </w:numPr>
        <w:tabs>
          <w:tab w:val="left" w:pos="284"/>
        </w:tabs>
        <w:spacing w:line="276" w:lineRule="auto"/>
        <w:ind w:left="283" w:firstLine="143"/>
        <w:jc w:val="both"/>
        <w:rPr>
          <w:rFonts w:ascii="Arial" w:hAnsi="Arial" w:cs="Arial"/>
          <w:sz w:val="20"/>
          <w:szCs w:val="20"/>
        </w:rPr>
      </w:pPr>
      <w:r w:rsidRPr="009B7FF8">
        <w:rPr>
          <w:rFonts w:ascii="Arial" w:hAnsi="Arial" w:cs="Arial"/>
          <w:sz w:val="20"/>
          <w:szCs w:val="20"/>
        </w:rPr>
        <w:t xml:space="preserve">Melhorias ou implementações de novas opções e beneficiamentos do sistema por iniciativa da </w:t>
      </w:r>
      <w:r>
        <w:rPr>
          <w:rFonts w:ascii="Arial" w:hAnsi="Arial" w:cs="Arial"/>
          <w:sz w:val="20"/>
          <w:szCs w:val="20"/>
        </w:rPr>
        <w:t>Contratada</w:t>
      </w:r>
      <w:r w:rsidRPr="009B7FF8">
        <w:rPr>
          <w:rFonts w:ascii="Arial" w:hAnsi="Arial" w:cs="Arial"/>
          <w:sz w:val="20"/>
          <w:szCs w:val="20"/>
        </w:rPr>
        <w:t>;</w:t>
      </w:r>
    </w:p>
    <w:p w:rsidR="003E61F9" w:rsidRPr="009B7FF8" w:rsidRDefault="003E61F9" w:rsidP="00686617">
      <w:pPr>
        <w:pStyle w:val="SombreamentoMdio1-nfase11"/>
        <w:numPr>
          <w:ilvl w:val="0"/>
          <w:numId w:val="28"/>
        </w:numPr>
        <w:tabs>
          <w:tab w:val="left" w:pos="284"/>
        </w:tabs>
        <w:spacing w:line="276" w:lineRule="auto"/>
        <w:ind w:left="283" w:firstLine="143"/>
        <w:jc w:val="both"/>
        <w:rPr>
          <w:rFonts w:ascii="Arial" w:hAnsi="Arial" w:cs="Arial"/>
          <w:sz w:val="20"/>
          <w:szCs w:val="20"/>
        </w:rPr>
      </w:pPr>
      <w:r w:rsidRPr="009B7FF8">
        <w:rPr>
          <w:rFonts w:ascii="Arial" w:hAnsi="Arial" w:cs="Arial"/>
          <w:sz w:val="20"/>
          <w:szCs w:val="20"/>
        </w:rPr>
        <w:t>Alteração da legislação incidente sobre o sistema, que torne necessária sua atualização;</w:t>
      </w:r>
    </w:p>
    <w:p w:rsidR="003E61F9" w:rsidRDefault="003E61F9" w:rsidP="00686617">
      <w:pPr>
        <w:pStyle w:val="SombreamentoMdio1-nfase11"/>
        <w:numPr>
          <w:ilvl w:val="0"/>
          <w:numId w:val="28"/>
        </w:numPr>
        <w:tabs>
          <w:tab w:val="left" w:pos="284"/>
        </w:tabs>
        <w:spacing w:line="276" w:lineRule="auto"/>
        <w:ind w:left="283" w:firstLine="143"/>
        <w:jc w:val="both"/>
        <w:rPr>
          <w:rFonts w:ascii="Arial" w:hAnsi="Arial" w:cs="Arial"/>
          <w:sz w:val="20"/>
          <w:szCs w:val="20"/>
        </w:rPr>
      </w:pPr>
      <w:r w:rsidRPr="009B7FF8">
        <w:rPr>
          <w:rFonts w:ascii="Arial" w:hAnsi="Arial" w:cs="Arial"/>
          <w:sz w:val="20"/>
          <w:szCs w:val="20"/>
        </w:rPr>
        <w:t>Correção ou atualização da documentação técnica, inclusive os manuais relativos aos sistemas.</w:t>
      </w:r>
    </w:p>
    <w:p w:rsidR="003E61F9" w:rsidRPr="002123F6" w:rsidRDefault="003E61F9" w:rsidP="0011389A">
      <w:pPr>
        <w:pStyle w:val="SombreamentoMdio1-nfase11"/>
        <w:numPr>
          <w:ilvl w:val="1"/>
          <w:numId w:val="49"/>
        </w:numPr>
        <w:tabs>
          <w:tab w:val="left" w:pos="142"/>
          <w:tab w:val="left" w:pos="567"/>
        </w:tabs>
        <w:spacing w:line="276" w:lineRule="auto"/>
        <w:ind w:left="283" w:firstLine="0"/>
        <w:jc w:val="both"/>
        <w:rPr>
          <w:rFonts w:ascii="Arial" w:hAnsi="Arial" w:cs="Arial"/>
          <w:b/>
          <w:bCs/>
          <w:sz w:val="20"/>
          <w:szCs w:val="20"/>
        </w:rPr>
      </w:pPr>
      <w:r w:rsidRPr="002123F6">
        <w:rPr>
          <w:rFonts w:ascii="Arial" w:hAnsi="Arial" w:cs="Arial"/>
          <w:b/>
          <w:sz w:val="20"/>
          <w:szCs w:val="20"/>
        </w:rPr>
        <w:t xml:space="preserve">Suporte Técnico </w:t>
      </w:r>
    </w:p>
    <w:p w:rsidR="003E61F9" w:rsidRPr="002123F6" w:rsidRDefault="003E61F9" w:rsidP="0011389A">
      <w:pPr>
        <w:pStyle w:val="SombreamentoMdio1-nfase11"/>
        <w:tabs>
          <w:tab w:val="left" w:pos="284"/>
        </w:tabs>
        <w:spacing w:line="276" w:lineRule="auto"/>
        <w:ind w:left="283"/>
        <w:jc w:val="both"/>
        <w:rPr>
          <w:rFonts w:ascii="Arial" w:hAnsi="Arial" w:cs="Arial"/>
          <w:sz w:val="20"/>
          <w:szCs w:val="20"/>
        </w:rPr>
      </w:pPr>
      <w:r w:rsidRPr="002123F6">
        <w:rPr>
          <w:rFonts w:ascii="Arial" w:hAnsi="Arial" w:cs="Arial"/>
          <w:sz w:val="20"/>
          <w:szCs w:val="20"/>
        </w:rPr>
        <w:t xml:space="preserve">O suporte técnico deverá ser prestado pela </w:t>
      </w:r>
      <w:r>
        <w:rPr>
          <w:rFonts w:ascii="Arial" w:hAnsi="Arial" w:cs="Arial"/>
          <w:sz w:val="20"/>
          <w:szCs w:val="20"/>
        </w:rPr>
        <w:t>Contratada</w:t>
      </w:r>
      <w:r w:rsidRPr="002123F6">
        <w:rPr>
          <w:rFonts w:ascii="Arial" w:hAnsi="Arial" w:cs="Arial"/>
          <w:sz w:val="20"/>
          <w:szCs w:val="20"/>
        </w:rPr>
        <w:t xml:space="preserve"> </w:t>
      </w:r>
      <w:r>
        <w:rPr>
          <w:rFonts w:ascii="Arial" w:hAnsi="Arial" w:cs="Arial"/>
          <w:sz w:val="20"/>
          <w:szCs w:val="20"/>
        </w:rPr>
        <w:t>na sede da Prefeitura.</w:t>
      </w:r>
    </w:p>
    <w:p w:rsidR="003E61F9" w:rsidRPr="000461A2" w:rsidRDefault="00AA11BB" w:rsidP="0011389A">
      <w:pPr>
        <w:pStyle w:val="SombreamentoMdio1-nfase11"/>
        <w:spacing w:line="276" w:lineRule="auto"/>
        <w:ind w:left="283"/>
        <w:jc w:val="both"/>
        <w:rPr>
          <w:rFonts w:ascii="Arial" w:hAnsi="Arial" w:cs="Arial"/>
          <w:sz w:val="20"/>
          <w:szCs w:val="20"/>
        </w:rPr>
      </w:pPr>
      <w:r>
        <w:rPr>
          <w:rFonts w:ascii="Arial" w:hAnsi="Arial" w:cs="Arial"/>
          <w:sz w:val="20"/>
          <w:szCs w:val="20"/>
        </w:rPr>
        <w:t xml:space="preserve"> </w:t>
      </w:r>
      <w:r w:rsidR="003E61F9" w:rsidRPr="002123F6">
        <w:rPr>
          <w:rFonts w:ascii="Arial" w:hAnsi="Arial" w:cs="Arial"/>
          <w:sz w:val="20"/>
          <w:szCs w:val="20"/>
        </w:rPr>
        <w:t>A solicitação para suporte técnico, melhorias</w:t>
      </w:r>
      <w:r w:rsidR="003E61F9">
        <w:rPr>
          <w:rFonts w:ascii="Arial" w:hAnsi="Arial" w:cs="Arial"/>
          <w:sz w:val="20"/>
          <w:szCs w:val="20"/>
        </w:rPr>
        <w:t>, alterações ou correções deverão ser sempre realizadas</w:t>
      </w:r>
      <w:r w:rsidR="003E61F9" w:rsidRPr="002123F6">
        <w:rPr>
          <w:rFonts w:ascii="Arial" w:hAnsi="Arial" w:cs="Arial"/>
          <w:sz w:val="20"/>
          <w:szCs w:val="20"/>
        </w:rPr>
        <w:t xml:space="preserve"> através de linha telefônica ou através de sistema</w:t>
      </w:r>
      <w:r w:rsidR="003E61F9">
        <w:rPr>
          <w:rFonts w:ascii="Arial" w:hAnsi="Arial" w:cs="Arial"/>
          <w:sz w:val="20"/>
          <w:szCs w:val="20"/>
        </w:rPr>
        <w:t xml:space="preserve"> de chamados</w:t>
      </w:r>
      <w:r w:rsidR="003E61F9" w:rsidRPr="002123F6">
        <w:rPr>
          <w:rFonts w:ascii="Arial" w:hAnsi="Arial" w:cs="Arial"/>
          <w:sz w:val="20"/>
          <w:szCs w:val="20"/>
        </w:rPr>
        <w:t>, onde será registrada formalmente a solicitação do serviço. Os atendimentos às chamadas deverão ser feitos classificados por prioridades, conforme tabela a seguir:</w:t>
      </w:r>
    </w:p>
    <w:p w:rsidR="003E61F9" w:rsidRPr="003E61F9" w:rsidRDefault="003E61F9" w:rsidP="0011389A">
      <w:pPr>
        <w:spacing w:line="276" w:lineRule="auto"/>
        <w:ind w:left="283"/>
        <w:jc w:val="both"/>
        <w:rPr>
          <w:sz w:val="10"/>
          <w:szCs w:val="10"/>
          <w:lang w:val="pt-BR"/>
        </w:rPr>
      </w:pPr>
    </w:p>
    <w:tbl>
      <w:tblPr>
        <w:tblpPr w:leftFromText="141" w:rightFromText="141" w:vertAnchor="text" w:horzAnchor="margin" w:tblpXSpec="center" w:tblpY="71"/>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2"/>
        <w:gridCol w:w="3508"/>
        <w:gridCol w:w="4003"/>
      </w:tblGrid>
      <w:tr w:rsidR="003E61F9" w:rsidRPr="002123F6" w:rsidTr="00686617">
        <w:trPr>
          <w:trHeight w:val="277"/>
        </w:trPr>
        <w:tc>
          <w:tcPr>
            <w:tcW w:w="9213" w:type="dxa"/>
            <w:gridSpan w:val="3"/>
            <w:vAlign w:val="center"/>
          </w:tcPr>
          <w:p w:rsidR="003E61F9" w:rsidRPr="002123F6" w:rsidRDefault="003E61F9" w:rsidP="0011389A">
            <w:pPr>
              <w:tabs>
                <w:tab w:val="left" w:pos="3825"/>
                <w:tab w:val="center" w:pos="4820"/>
              </w:tabs>
              <w:spacing w:before="120" w:line="276" w:lineRule="auto"/>
              <w:ind w:left="283"/>
              <w:jc w:val="both"/>
              <w:rPr>
                <w:rFonts w:ascii="Arial" w:hAnsi="Arial" w:cs="Arial"/>
                <w:b/>
                <w:sz w:val="20"/>
                <w:szCs w:val="20"/>
              </w:rPr>
            </w:pPr>
            <w:r w:rsidRPr="003E61F9">
              <w:rPr>
                <w:rFonts w:ascii="Arial" w:hAnsi="Arial" w:cs="Arial"/>
                <w:b/>
                <w:sz w:val="20"/>
                <w:szCs w:val="20"/>
                <w:lang w:val="pt-BR"/>
              </w:rPr>
              <w:tab/>
            </w:r>
            <w:r w:rsidRPr="003E61F9">
              <w:rPr>
                <w:rFonts w:ascii="Arial" w:hAnsi="Arial" w:cs="Arial"/>
                <w:b/>
                <w:sz w:val="20"/>
                <w:szCs w:val="20"/>
                <w:lang w:val="pt-BR"/>
              </w:rPr>
              <w:tab/>
            </w:r>
            <w:r w:rsidRPr="002123F6">
              <w:rPr>
                <w:rFonts w:ascii="Arial" w:hAnsi="Arial" w:cs="Arial"/>
                <w:b/>
                <w:sz w:val="20"/>
                <w:szCs w:val="20"/>
              </w:rPr>
              <w:t>SUPORTE TÉCNICO</w:t>
            </w:r>
          </w:p>
        </w:tc>
      </w:tr>
      <w:tr w:rsidR="003E61F9" w:rsidRPr="002123F6" w:rsidTr="00686617">
        <w:trPr>
          <w:trHeight w:val="319"/>
        </w:trPr>
        <w:tc>
          <w:tcPr>
            <w:tcW w:w="1281" w:type="dxa"/>
            <w:vAlign w:val="center"/>
          </w:tcPr>
          <w:p w:rsidR="003E61F9" w:rsidRPr="002123F6" w:rsidRDefault="003E61F9" w:rsidP="0011389A">
            <w:pPr>
              <w:spacing w:line="276" w:lineRule="auto"/>
              <w:ind w:left="283"/>
              <w:jc w:val="both"/>
              <w:rPr>
                <w:rFonts w:ascii="Arial" w:hAnsi="Arial" w:cs="Arial"/>
                <w:b/>
                <w:sz w:val="20"/>
                <w:szCs w:val="20"/>
              </w:rPr>
            </w:pPr>
            <w:r w:rsidRPr="002123F6">
              <w:rPr>
                <w:rFonts w:ascii="Arial" w:hAnsi="Arial" w:cs="Arial"/>
                <w:b/>
                <w:sz w:val="20"/>
                <w:szCs w:val="20"/>
              </w:rPr>
              <w:t>Classificação</w:t>
            </w:r>
          </w:p>
        </w:tc>
        <w:tc>
          <w:tcPr>
            <w:tcW w:w="3690" w:type="dxa"/>
            <w:vAlign w:val="center"/>
          </w:tcPr>
          <w:p w:rsidR="003E61F9" w:rsidRPr="002123F6" w:rsidRDefault="003E61F9" w:rsidP="0011389A">
            <w:pPr>
              <w:spacing w:line="276" w:lineRule="auto"/>
              <w:ind w:left="283"/>
              <w:jc w:val="both"/>
              <w:rPr>
                <w:rFonts w:ascii="Arial" w:hAnsi="Arial" w:cs="Arial"/>
                <w:b/>
                <w:sz w:val="20"/>
                <w:szCs w:val="20"/>
              </w:rPr>
            </w:pPr>
            <w:r w:rsidRPr="002123F6">
              <w:rPr>
                <w:rFonts w:ascii="Arial" w:hAnsi="Arial" w:cs="Arial"/>
                <w:b/>
                <w:sz w:val="20"/>
                <w:szCs w:val="20"/>
              </w:rPr>
              <w:t>Tempo de Atendimento</w:t>
            </w:r>
          </w:p>
        </w:tc>
        <w:tc>
          <w:tcPr>
            <w:tcW w:w="4242" w:type="dxa"/>
            <w:vAlign w:val="center"/>
          </w:tcPr>
          <w:p w:rsidR="003E61F9" w:rsidRPr="002123F6" w:rsidRDefault="003E61F9" w:rsidP="0011389A">
            <w:pPr>
              <w:spacing w:line="276" w:lineRule="auto"/>
              <w:ind w:left="283"/>
              <w:jc w:val="both"/>
              <w:rPr>
                <w:rFonts w:ascii="Arial" w:hAnsi="Arial" w:cs="Arial"/>
                <w:b/>
                <w:sz w:val="20"/>
                <w:szCs w:val="20"/>
              </w:rPr>
            </w:pPr>
            <w:r w:rsidRPr="002123F6">
              <w:rPr>
                <w:rFonts w:ascii="Arial" w:hAnsi="Arial" w:cs="Arial"/>
                <w:b/>
                <w:sz w:val="20"/>
                <w:szCs w:val="20"/>
              </w:rPr>
              <w:t>Descrição</w:t>
            </w:r>
          </w:p>
        </w:tc>
      </w:tr>
      <w:tr w:rsidR="003E61F9" w:rsidRPr="00553A2E" w:rsidTr="00686617">
        <w:trPr>
          <w:trHeight w:val="1417"/>
        </w:trPr>
        <w:tc>
          <w:tcPr>
            <w:tcW w:w="1281" w:type="dxa"/>
            <w:vAlign w:val="center"/>
          </w:tcPr>
          <w:p w:rsidR="003E61F9" w:rsidRPr="002123F6" w:rsidRDefault="003E61F9" w:rsidP="0011389A">
            <w:pPr>
              <w:spacing w:line="276" w:lineRule="auto"/>
              <w:ind w:left="283"/>
              <w:jc w:val="both"/>
              <w:rPr>
                <w:rFonts w:ascii="Arial" w:hAnsi="Arial" w:cs="Arial"/>
                <w:sz w:val="20"/>
                <w:szCs w:val="20"/>
              </w:rPr>
            </w:pPr>
            <w:r w:rsidRPr="002123F6">
              <w:rPr>
                <w:rFonts w:ascii="Arial" w:hAnsi="Arial" w:cs="Arial"/>
                <w:sz w:val="20"/>
                <w:szCs w:val="20"/>
              </w:rPr>
              <w:t xml:space="preserve">Extrema Prioridade    </w:t>
            </w:r>
          </w:p>
        </w:tc>
        <w:tc>
          <w:tcPr>
            <w:tcW w:w="3690" w:type="dxa"/>
            <w:vAlign w:val="center"/>
          </w:tcPr>
          <w:p w:rsidR="003E61F9" w:rsidRPr="003E61F9" w:rsidRDefault="003E61F9" w:rsidP="00686617">
            <w:pPr>
              <w:spacing w:line="276" w:lineRule="auto"/>
              <w:jc w:val="both"/>
              <w:rPr>
                <w:rFonts w:ascii="Arial" w:hAnsi="Arial" w:cs="Arial"/>
                <w:sz w:val="20"/>
                <w:szCs w:val="20"/>
                <w:lang w:val="pt-BR"/>
              </w:rPr>
            </w:pPr>
            <w:r w:rsidRPr="003E61F9">
              <w:rPr>
                <w:rFonts w:ascii="Arial" w:hAnsi="Arial" w:cs="Arial"/>
                <w:sz w:val="20"/>
                <w:szCs w:val="20"/>
                <w:lang w:val="pt-BR"/>
              </w:rPr>
              <w:t>Máximo em 02 horas para solução de contingência; E resolução definitiva do problema e suas causas em no máximo 5 horas corridas</w:t>
            </w:r>
          </w:p>
        </w:tc>
        <w:tc>
          <w:tcPr>
            <w:tcW w:w="4242" w:type="dxa"/>
            <w:vAlign w:val="center"/>
          </w:tcPr>
          <w:p w:rsidR="003E61F9" w:rsidRPr="003E61F9" w:rsidRDefault="003E61F9" w:rsidP="00686617">
            <w:pPr>
              <w:spacing w:line="276" w:lineRule="auto"/>
              <w:jc w:val="both"/>
              <w:rPr>
                <w:rFonts w:ascii="Arial" w:hAnsi="Arial" w:cs="Arial"/>
                <w:sz w:val="20"/>
                <w:szCs w:val="20"/>
                <w:lang w:val="pt-BR"/>
              </w:rPr>
            </w:pPr>
            <w:r w:rsidRPr="003E61F9">
              <w:rPr>
                <w:rFonts w:ascii="Arial" w:hAnsi="Arial" w:cs="Arial"/>
                <w:sz w:val="20"/>
                <w:szCs w:val="20"/>
                <w:lang w:val="pt-BR"/>
              </w:rPr>
              <w:t xml:space="preserve">Problema que ocasiona um processo crítico para a Contratante, com reflexo importantíssimo na operação do sistema de tal forma que se torne inoperante, parcial ou totalmente.  </w:t>
            </w:r>
          </w:p>
        </w:tc>
      </w:tr>
      <w:tr w:rsidR="003E61F9" w:rsidRPr="00553A2E" w:rsidTr="00686617">
        <w:trPr>
          <w:trHeight w:val="1438"/>
        </w:trPr>
        <w:tc>
          <w:tcPr>
            <w:tcW w:w="1281" w:type="dxa"/>
            <w:vAlign w:val="center"/>
          </w:tcPr>
          <w:p w:rsidR="003E61F9" w:rsidRPr="002123F6" w:rsidRDefault="003E61F9" w:rsidP="0011389A">
            <w:pPr>
              <w:spacing w:line="276" w:lineRule="auto"/>
              <w:ind w:left="283"/>
              <w:jc w:val="both"/>
              <w:rPr>
                <w:rFonts w:ascii="Arial" w:hAnsi="Arial" w:cs="Arial"/>
                <w:sz w:val="20"/>
                <w:szCs w:val="20"/>
              </w:rPr>
            </w:pPr>
            <w:r w:rsidRPr="002123F6">
              <w:rPr>
                <w:rFonts w:ascii="Arial" w:hAnsi="Arial" w:cs="Arial"/>
                <w:sz w:val="20"/>
                <w:szCs w:val="20"/>
              </w:rPr>
              <w:t>Alta Prioridade</w:t>
            </w:r>
          </w:p>
          <w:p w:rsidR="003E61F9" w:rsidRPr="002123F6" w:rsidRDefault="003E61F9" w:rsidP="0011389A">
            <w:pPr>
              <w:spacing w:line="276" w:lineRule="auto"/>
              <w:ind w:left="283"/>
              <w:jc w:val="both"/>
              <w:rPr>
                <w:rFonts w:ascii="Arial" w:hAnsi="Arial" w:cs="Arial"/>
                <w:strike/>
                <w:sz w:val="20"/>
                <w:szCs w:val="20"/>
              </w:rPr>
            </w:pPr>
          </w:p>
        </w:tc>
        <w:tc>
          <w:tcPr>
            <w:tcW w:w="3690" w:type="dxa"/>
            <w:vAlign w:val="center"/>
          </w:tcPr>
          <w:p w:rsidR="003E61F9" w:rsidRPr="003E61F9" w:rsidRDefault="003E61F9" w:rsidP="00686617">
            <w:pPr>
              <w:spacing w:line="276" w:lineRule="auto"/>
              <w:jc w:val="both"/>
              <w:rPr>
                <w:rFonts w:ascii="Arial" w:hAnsi="Arial" w:cs="Arial"/>
                <w:sz w:val="20"/>
                <w:szCs w:val="20"/>
                <w:lang w:val="pt-BR"/>
              </w:rPr>
            </w:pPr>
            <w:r w:rsidRPr="003E61F9">
              <w:rPr>
                <w:rFonts w:ascii="Arial" w:hAnsi="Arial" w:cs="Arial"/>
                <w:sz w:val="20"/>
                <w:szCs w:val="20"/>
                <w:lang w:val="pt-BR"/>
              </w:rPr>
              <w:t>Máximo em 04 horas para solução de contingência; E resolução definitiva do problema e suas causas em no máximo em 24 horas corridas;</w:t>
            </w:r>
          </w:p>
        </w:tc>
        <w:tc>
          <w:tcPr>
            <w:tcW w:w="4242" w:type="dxa"/>
            <w:vAlign w:val="center"/>
          </w:tcPr>
          <w:p w:rsidR="003E61F9" w:rsidRPr="003E61F9" w:rsidRDefault="003E61F9" w:rsidP="00686617">
            <w:pPr>
              <w:spacing w:line="276" w:lineRule="auto"/>
              <w:jc w:val="both"/>
              <w:rPr>
                <w:rFonts w:ascii="Arial" w:hAnsi="Arial" w:cs="Arial"/>
                <w:sz w:val="20"/>
                <w:szCs w:val="20"/>
                <w:lang w:val="pt-BR"/>
              </w:rPr>
            </w:pPr>
            <w:r w:rsidRPr="003E61F9">
              <w:rPr>
                <w:rFonts w:ascii="Arial" w:hAnsi="Arial" w:cs="Arial"/>
                <w:sz w:val="20"/>
                <w:szCs w:val="20"/>
                <w:lang w:val="pt-BR"/>
              </w:rPr>
              <w:t>Problema que afete um processo de grande importância para a Contratante, que não torne o Sistema inoperante, mas que prejudique a funcionalidade de alguns módulos, impedindo o cumprimento de prazos legais nas execuções.</w:t>
            </w:r>
          </w:p>
        </w:tc>
      </w:tr>
      <w:tr w:rsidR="003E61F9" w:rsidRPr="00553A2E" w:rsidTr="00686617">
        <w:trPr>
          <w:trHeight w:val="1028"/>
        </w:trPr>
        <w:tc>
          <w:tcPr>
            <w:tcW w:w="1281" w:type="dxa"/>
            <w:vAlign w:val="center"/>
          </w:tcPr>
          <w:p w:rsidR="003E61F9" w:rsidRPr="002123F6" w:rsidRDefault="003E61F9" w:rsidP="0011389A">
            <w:pPr>
              <w:spacing w:before="240" w:line="276" w:lineRule="auto"/>
              <w:ind w:left="283"/>
              <w:jc w:val="both"/>
              <w:rPr>
                <w:rFonts w:ascii="Arial" w:hAnsi="Arial" w:cs="Arial"/>
                <w:sz w:val="20"/>
                <w:szCs w:val="20"/>
              </w:rPr>
            </w:pPr>
            <w:r w:rsidRPr="002123F6">
              <w:rPr>
                <w:rFonts w:ascii="Arial" w:hAnsi="Arial" w:cs="Arial"/>
                <w:sz w:val="20"/>
                <w:szCs w:val="20"/>
              </w:rPr>
              <w:t>Média Prioridade</w:t>
            </w:r>
          </w:p>
          <w:p w:rsidR="003E61F9" w:rsidRPr="002123F6" w:rsidRDefault="003E61F9" w:rsidP="0011389A">
            <w:pPr>
              <w:spacing w:line="276" w:lineRule="auto"/>
              <w:ind w:left="283"/>
              <w:jc w:val="both"/>
              <w:rPr>
                <w:rFonts w:ascii="Arial" w:hAnsi="Arial" w:cs="Arial"/>
                <w:sz w:val="20"/>
                <w:szCs w:val="20"/>
              </w:rPr>
            </w:pPr>
          </w:p>
        </w:tc>
        <w:tc>
          <w:tcPr>
            <w:tcW w:w="3690" w:type="dxa"/>
            <w:vAlign w:val="center"/>
          </w:tcPr>
          <w:p w:rsidR="003E61F9" w:rsidRPr="003E61F9" w:rsidRDefault="003E61F9" w:rsidP="00686617">
            <w:pPr>
              <w:spacing w:line="276" w:lineRule="auto"/>
              <w:jc w:val="both"/>
              <w:rPr>
                <w:rFonts w:ascii="Arial" w:hAnsi="Arial" w:cs="Arial"/>
                <w:sz w:val="20"/>
                <w:szCs w:val="20"/>
                <w:lang w:val="pt-BR"/>
              </w:rPr>
            </w:pPr>
            <w:r w:rsidRPr="003E61F9">
              <w:rPr>
                <w:rFonts w:ascii="Arial" w:hAnsi="Arial" w:cs="Arial"/>
                <w:sz w:val="20"/>
                <w:szCs w:val="20"/>
                <w:lang w:val="pt-BR"/>
              </w:rPr>
              <w:t>Máximo em 08 horas para solução de contingência; E resolução definitiva do problema e suas causas em no máximo em 02 dias (úteis);</w:t>
            </w:r>
          </w:p>
        </w:tc>
        <w:tc>
          <w:tcPr>
            <w:tcW w:w="4242" w:type="dxa"/>
            <w:vAlign w:val="center"/>
          </w:tcPr>
          <w:p w:rsidR="003E61F9" w:rsidRPr="003E61F9" w:rsidRDefault="003E61F9" w:rsidP="00686617">
            <w:pPr>
              <w:spacing w:line="276" w:lineRule="auto"/>
              <w:jc w:val="both"/>
              <w:rPr>
                <w:rFonts w:ascii="Arial" w:hAnsi="Arial" w:cs="Arial"/>
                <w:sz w:val="20"/>
                <w:szCs w:val="20"/>
                <w:lang w:val="pt-BR"/>
              </w:rPr>
            </w:pPr>
            <w:r w:rsidRPr="003E61F9">
              <w:rPr>
                <w:rFonts w:ascii="Arial" w:hAnsi="Arial" w:cs="Arial"/>
                <w:sz w:val="20"/>
                <w:szCs w:val="20"/>
                <w:lang w:val="pt-BR"/>
              </w:rPr>
              <w:t>Problema que afete um serviço que não torne o Sistema inoperante, mas que prejudique alguma funcionalidade.</w:t>
            </w:r>
          </w:p>
        </w:tc>
      </w:tr>
      <w:tr w:rsidR="003E61F9" w:rsidRPr="00553A2E" w:rsidTr="00686617">
        <w:trPr>
          <w:trHeight w:val="1044"/>
        </w:trPr>
        <w:tc>
          <w:tcPr>
            <w:tcW w:w="1281" w:type="dxa"/>
            <w:vAlign w:val="center"/>
          </w:tcPr>
          <w:p w:rsidR="003E61F9" w:rsidRPr="002123F6" w:rsidRDefault="003E61F9" w:rsidP="0011389A">
            <w:pPr>
              <w:spacing w:line="276" w:lineRule="auto"/>
              <w:ind w:left="283"/>
              <w:jc w:val="both"/>
              <w:rPr>
                <w:rFonts w:ascii="Arial" w:hAnsi="Arial" w:cs="Arial"/>
                <w:sz w:val="20"/>
                <w:szCs w:val="20"/>
              </w:rPr>
            </w:pPr>
            <w:r w:rsidRPr="002123F6">
              <w:rPr>
                <w:rFonts w:ascii="Arial" w:hAnsi="Arial" w:cs="Arial"/>
                <w:sz w:val="20"/>
                <w:szCs w:val="20"/>
              </w:rPr>
              <w:t>Baixa Prioridade</w:t>
            </w:r>
          </w:p>
        </w:tc>
        <w:tc>
          <w:tcPr>
            <w:tcW w:w="3690" w:type="dxa"/>
            <w:vAlign w:val="center"/>
          </w:tcPr>
          <w:p w:rsidR="003E61F9" w:rsidRPr="003E61F9" w:rsidRDefault="003E61F9" w:rsidP="00686617">
            <w:pPr>
              <w:spacing w:line="276" w:lineRule="auto"/>
              <w:jc w:val="both"/>
              <w:rPr>
                <w:rFonts w:ascii="Arial" w:hAnsi="Arial" w:cs="Arial"/>
                <w:sz w:val="20"/>
                <w:szCs w:val="20"/>
                <w:lang w:val="pt-BR"/>
              </w:rPr>
            </w:pPr>
            <w:r w:rsidRPr="003E61F9">
              <w:rPr>
                <w:rFonts w:ascii="Arial" w:hAnsi="Arial" w:cs="Arial"/>
                <w:sz w:val="20"/>
                <w:szCs w:val="20"/>
                <w:lang w:val="pt-BR"/>
              </w:rPr>
              <w:t>Máximo em 08 horas para a solução de contingência; E resolução definitiva do problema e suas causas em no máximo em 03 dias (úteis)</w:t>
            </w:r>
          </w:p>
        </w:tc>
        <w:tc>
          <w:tcPr>
            <w:tcW w:w="4242" w:type="dxa"/>
            <w:vAlign w:val="center"/>
          </w:tcPr>
          <w:p w:rsidR="003E61F9" w:rsidRPr="003E61F9" w:rsidRDefault="003E61F9" w:rsidP="00686617">
            <w:pPr>
              <w:spacing w:line="276" w:lineRule="auto"/>
              <w:jc w:val="both"/>
              <w:rPr>
                <w:rFonts w:ascii="Arial" w:hAnsi="Arial" w:cs="Arial"/>
                <w:sz w:val="20"/>
                <w:szCs w:val="20"/>
                <w:lang w:val="pt-BR"/>
              </w:rPr>
            </w:pPr>
            <w:r w:rsidRPr="003E61F9">
              <w:rPr>
                <w:rFonts w:ascii="Arial" w:hAnsi="Arial" w:cs="Arial"/>
                <w:sz w:val="20"/>
                <w:szCs w:val="20"/>
                <w:lang w:val="pt-BR"/>
              </w:rPr>
              <w:t>Problema que não resulte em processo crítico e torne o Sistema inoperante, mas que afete sua qualidade</w:t>
            </w:r>
          </w:p>
        </w:tc>
      </w:tr>
    </w:tbl>
    <w:p w:rsidR="003E61F9" w:rsidRDefault="003E61F9" w:rsidP="0011389A">
      <w:pPr>
        <w:pStyle w:val="SombreamentoMdio1-nfase11"/>
        <w:spacing w:line="276" w:lineRule="auto"/>
        <w:ind w:left="283"/>
        <w:jc w:val="both"/>
        <w:rPr>
          <w:rFonts w:cs="Calibri"/>
          <w:color w:val="000000"/>
          <w:sz w:val="22"/>
          <w:szCs w:val="22"/>
          <w:lang w:eastAsia="pt-BR"/>
        </w:rPr>
      </w:pPr>
    </w:p>
    <w:p w:rsidR="003E61F9" w:rsidRPr="000E3DCA" w:rsidRDefault="003E61F9" w:rsidP="0011389A">
      <w:pPr>
        <w:widowControl/>
        <w:numPr>
          <w:ilvl w:val="0"/>
          <w:numId w:val="49"/>
        </w:numPr>
        <w:pBdr>
          <w:top w:val="nil"/>
          <w:left w:val="nil"/>
          <w:bottom w:val="nil"/>
          <w:right w:val="nil"/>
          <w:between w:val="nil"/>
        </w:pBdr>
        <w:tabs>
          <w:tab w:val="left" w:pos="426"/>
        </w:tabs>
        <w:suppressAutoHyphens w:val="0"/>
        <w:spacing w:line="276" w:lineRule="auto"/>
        <w:ind w:left="283" w:firstLine="0"/>
        <w:jc w:val="both"/>
        <w:textAlignment w:val="auto"/>
        <w:rPr>
          <w:rFonts w:ascii="Arial" w:hAnsi="Arial" w:cs="Arial"/>
          <w:b/>
          <w:sz w:val="20"/>
          <w:szCs w:val="20"/>
        </w:rPr>
      </w:pPr>
      <w:r w:rsidRPr="000E3DCA">
        <w:rPr>
          <w:rFonts w:ascii="Arial" w:hAnsi="Arial" w:cs="Arial"/>
          <w:b/>
          <w:sz w:val="20"/>
          <w:szCs w:val="20"/>
        </w:rPr>
        <w:t>IMPLANTAÇÃO E PRAZOS</w:t>
      </w:r>
    </w:p>
    <w:p w:rsidR="00686617" w:rsidRDefault="00AA11BB" w:rsidP="00686617">
      <w:pPr>
        <w:pBdr>
          <w:top w:val="nil"/>
          <w:left w:val="nil"/>
          <w:bottom w:val="nil"/>
          <w:right w:val="nil"/>
          <w:between w:val="nil"/>
        </w:pBdr>
        <w:tabs>
          <w:tab w:val="left" w:pos="567"/>
        </w:tabs>
        <w:spacing w:line="276" w:lineRule="auto"/>
        <w:ind w:left="283"/>
        <w:jc w:val="both"/>
        <w:rPr>
          <w:rFonts w:ascii="Arial" w:hAnsi="Arial" w:cs="Arial"/>
          <w:sz w:val="20"/>
          <w:szCs w:val="20"/>
          <w:lang w:val="pt-BR"/>
        </w:rPr>
      </w:pPr>
      <w:r>
        <w:rPr>
          <w:rFonts w:ascii="Arial" w:hAnsi="Arial" w:cs="Arial"/>
          <w:sz w:val="20"/>
          <w:szCs w:val="20"/>
          <w:lang w:val="pt-BR"/>
        </w:rPr>
        <w:t xml:space="preserve"> </w:t>
      </w:r>
      <w:r w:rsidR="003E61F9" w:rsidRPr="003E61F9">
        <w:rPr>
          <w:rFonts w:ascii="Arial" w:hAnsi="Arial" w:cs="Arial"/>
          <w:sz w:val="20"/>
          <w:szCs w:val="20"/>
          <w:lang w:val="pt-BR"/>
        </w:rPr>
        <w:t xml:space="preserve">A Implantação engloba o início da operação de todos os módulos componentes do sistema, respeitando-se a ordem lógica de interdependência dos mesmo abrangendo todas as tarefas necessárias para sua consecução, como levantamento de informações disponíveis da legislação existente, parametrização dos softwares de acordo com as mesmas, estruturação de banco de dados, capacitação/treinamento operacional no uso dos sistemas e início do funcionamento efetivo com definição de (login e senha) para </w:t>
      </w:r>
      <w:r w:rsidR="003E61F9" w:rsidRPr="003E61F9">
        <w:rPr>
          <w:rFonts w:ascii="Arial" w:hAnsi="Arial" w:cs="Arial"/>
          <w:sz w:val="20"/>
          <w:szCs w:val="20"/>
          <w:lang w:val="pt-BR"/>
        </w:rPr>
        <w:lastRenderedPageBreak/>
        <w:t>cada usuário dos sistemas.</w:t>
      </w:r>
    </w:p>
    <w:p w:rsidR="003E61F9" w:rsidRPr="00686617" w:rsidRDefault="003E61F9" w:rsidP="00686617">
      <w:pPr>
        <w:pBdr>
          <w:top w:val="nil"/>
          <w:left w:val="nil"/>
          <w:bottom w:val="nil"/>
          <w:right w:val="nil"/>
          <w:between w:val="nil"/>
        </w:pBdr>
        <w:tabs>
          <w:tab w:val="left" w:pos="567"/>
        </w:tabs>
        <w:spacing w:line="276" w:lineRule="auto"/>
        <w:ind w:left="283"/>
        <w:jc w:val="both"/>
        <w:rPr>
          <w:rFonts w:ascii="Arial" w:hAnsi="Arial" w:cs="Arial"/>
          <w:bCs/>
          <w:sz w:val="20"/>
          <w:szCs w:val="20"/>
          <w:lang w:val="pt-BR"/>
        </w:rPr>
      </w:pPr>
      <w:r w:rsidRPr="00686617">
        <w:rPr>
          <w:rFonts w:ascii="Arial" w:hAnsi="Arial" w:cs="Arial"/>
          <w:sz w:val="20"/>
          <w:szCs w:val="20"/>
          <w:lang w:val="pt-BR"/>
        </w:rPr>
        <w:t>O cronograma e metodologia de implantação deverão ser definidos conjuntamente entre a Contratante e Contratada, de forma a atender aos prazos definidos no Cronograma de Implantação apresentado abaixo, dentre datas e horários mais convenientes para a execução dos serviços e de forma a atender ao detalhamento de cada uma das atividades previstas.</w:t>
      </w:r>
    </w:p>
    <w:p w:rsidR="003E61F9" w:rsidRPr="000E3DCA" w:rsidRDefault="003E61F9" w:rsidP="0011389A">
      <w:pPr>
        <w:pStyle w:val="Estilo2"/>
        <w:spacing w:before="0" w:line="276" w:lineRule="auto"/>
        <w:ind w:left="283"/>
        <w:jc w:val="both"/>
        <w:rPr>
          <w:rFonts w:ascii="Arial" w:hAnsi="Arial" w:cs="Arial"/>
          <w:bCs/>
          <w:sz w:val="20"/>
          <w:szCs w:val="20"/>
        </w:rPr>
      </w:pPr>
    </w:p>
    <w:p w:rsidR="003E61F9" w:rsidRPr="000461A2" w:rsidRDefault="003E61F9" w:rsidP="0011389A">
      <w:pPr>
        <w:widowControl/>
        <w:numPr>
          <w:ilvl w:val="1"/>
          <w:numId w:val="49"/>
        </w:numPr>
        <w:pBdr>
          <w:top w:val="nil"/>
          <w:left w:val="nil"/>
          <w:bottom w:val="nil"/>
          <w:right w:val="nil"/>
          <w:between w:val="nil"/>
        </w:pBdr>
        <w:suppressAutoHyphens w:val="0"/>
        <w:spacing w:line="276" w:lineRule="auto"/>
        <w:ind w:left="283" w:firstLine="0"/>
        <w:jc w:val="both"/>
        <w:textAlignment w:val="auto"/>
        <w:rPr>
          <w:rFonts w:ascii="Arial" w:hAnsi="Arial" w:cs="Arial"/>
          <w:b/>
          <w:sz w:val="20"/>
          <w:szCs w:val="20"/>
        </w:rPr>
      </w:pPr>
      <w:r w:rsidRPr="000461A2">
        <w:rPr>
          <w:rFonts w:ascii="Arial" w:hAnsi="Arial" w:cs="Arial"/>
          <w:b/>
          <w:sz w:val="20"/>
          <w:szCs w:val="20"/>
        </w:rPr>
        <w:t>Condições:</w:t>
      </w:r>
    </w:p>
    <w:p w:rsidR="003E61F9" w:rsidRPr="003E61F9" w:rsidRDefault="00AA11BB" w:rsidP="0011389A">
      <w:pPr>
        <w:pBdr>
          <w:top w:val="nil"/>
          <w:left w:val="nil"/>
          <w:bottom w:val="nil"/>
          <w:right w:val="nil"/>
          <w:between w:val="nil"/>
        </w:pBdr>
        <w:spacing w:line="276" w:lineRule="auto"/>
        <w:ind w:left="283"/>
        <w:jc w:val="both"/>
        <w:rPr>
          <w:rFonts w:ascii="Arial" w:hAnsi="Arial" w:cs="Arial"/>
          <w:b/>
          <w:sz w:val="20"/>
          <w:szCs w:val="20"/>
          <w:lang w:val="pt-BR"/>
        </w:rPr>
      </w:pPr>
      <w:r>
        <w:rPr>
          <w:rFonts w:ascii="Arial" w:hAnsi="Arial" w:cs="Arial"/>
          <w:sz w:val="20"/>
          <w:szCs w:val="20"/>
          <w:lang w:val="pt-BR"/>
        </w:rPr>
        <w:t xml:space="preserve"> </w:t>
      </w:r>
      <w:r w:rsidR="003E61F9" w:rsidRPr="003E61F9">
        <w:rPr>
          <w:rFonts w:ascii="Arial" w:hAnsi="Arial" w:cs="Arial"/>
          <w:sz w:val="20"/>
          <w:szCs w:val="20"/>
          <w:lang w:val="pt-BR"/>
        </w:rPr>
        <w:t>A contratante designará servidores municipais das áreas necessárias para apoio aos técnicos da empresa Contratada para implantação do sistema;</w:t>
      </w:r>
    </w:p>
    <w:p w:rsidR="003E61F9" w:rsidRPr="003E61F9" w:rsidRDefault="003E61F9" w:rsidP="0011389A">
      <w:pPr>
        <w:pBdr>
          <w:top w:val="nil"/>
          <w:left w:val="nil"/>
          <w:bottom w:val="nil"/>
          <w:right w:val="nil"/>
          <w:between w:val="nil"/>
        </w:pBdr>
        <w:spacing w:line="276" w:lineRule="auto"/>
        <w:ind w:left="283"/>
        <w:jc w:val="both"/>
        <w:rPr>
          <w:rStyle w:val="Forte"/>
          <w:rFonts w:ascii="Arial" w:hAnsi="Arial" w:cs="Arial"/>
          <w:bCs w:val="0"/>
          <w:sz w:val="20"/>
          <w:szCs w:val="20"/>
          <w:lang w:val="pt-BR"/>
        </w:rPr>
      </w:pPr>
      <w:r w:rsidRPr="003E61F9">
        <w:rPr>
          <w:rStyle w:val="Forte"/>
          <w:rFonts w:ascii="Arial" w:hAnsi="Arial" w:cs="Arial"/>
          <w:sz w:val="20"/>
          <w:szCs w:val="20"/>
          <w:lang w:val="pt-BR"/>
        </w:rPr>
        <w:t>A Contratada deverá fornecer modelo do ícone a ser disponibilizado no website da Contratante, para acesso a todos os usuários da ferramenta informatizada;</w:t>
      </w:r>
    </w:p>
    <w:p w:rsidR="003E61F9" w:rsidRPr="003E61F9" w:rsidRDefault="003E61F9" w:rsidP="0011389A">
      <w:pPr>
        <w:pBdr>
          <w:top w:val="nil"/>
          <w:left w:val="nil"/>
          <w:bottom w:val="nil"/>
          <w:right w:val="nil"/>
          <w:between w:val="nil"/>
        </w:pBdr>
        <w:spacing w:line="276" w:lineRule="auto"/>
        <w:ind w:left="283"/>
        <w:jc w:val="both"/>
        <w:rPr>
          <w:rStyle w:val="Forte"/>
          <w:rFonts w:ascii="Arial" w:hAnsi="Arial" w:cs="Arial"/>
          <w:bCs w:val="0"/>
          <w:sz w:val="20"/>
          <w:szCs w:val="20"/>
          <w:lang w:val="pt-BR"/>
        </w:rPr>
      </w:pPr>
      <w:r w:rsidRPr="003E61F9">
        <w:rPr>
          <w:rStyle w:val="Forte"/>
          <w:rFonts w:ascii="Arial" w:hAnsi="Arial" w:cs="Arial"/>
          <w:sz w:val="20"/>
          <w:szCs w:val="20"/>
          <w:lang w:val="pt-BR"/>
        </w:rPr>
        <w:t>Deverão ser realizadas todas as simulações pela Contratada em conjunto com a Contratante, onde deverá ser demonstrado o perfeito funcionamento da ferramenta informatizada, possuindo a Legislação Municipal vigente antes de sua divulgação;</w:t>
      </w:r>
    </w:p>
    <w:p w:rsidR="003E61F9" w:rsidRPr="003E61F9" w:rsidRDefault="00AA11BB" w:rsidP="0011389A">
      <w:pPr>
        <w:pBdr>
          <w:top w:val="nil"/>
          <w:left w:val="nil"/>
          <w:bottom w:val="nil"/>
          <w:right w:val="nil"/>
          <w:between w:val="nil"/>
        </w:pBdr>
        <w:spacing w:line="276" w:lineRule="auto"/>
        <w:ind w:left="283"/>
        <w:jc w:val="both"/>
        <w:rPr>
          <w:rFonts w:ascii="Arial" w:hAnsi="Arial" w:cs="Arial"/>
          <w:sz w:val="20"/>
          <w:szCs w:val="20"/>
          <w:lang w:val="pt-BR"/>
        </w:rPr>
      </w:pPr>
      <w:r>
        <w:rPr>
          <w:rFonts w:ascii="Arial" w:hAnsi="Arial" w:cs="Arial"/>
          <w:sz w:val="20"/>
          <w:szCs w:val="20"/>
          <w:lang w:val="pt-BR"/>
        </w:rPr>
        <w:t xml:space="preserve"> </w:t>
      </w:r>
      <w:r w:rsidR="003E61F9" w:rsidRPr="003E61F9">
        <w:rPr>
          <w:rFonts w:ascii="Arial" w:hAnsi="Arial" w:cs="Arial"/>
          <w:sz w:val="20"/>
          <w:szCs w:val="20"/>
          <w:lang w:val="pt-BR"/>
        </w:rPr>
        <w:t>A implantação dos serviços, não poderá ser superior a 60 (sessenta) dias, contados a partir do recebimento da Ordem de Serviço Inicial, a organização da implantação e início da prestação dos serviços deve obedecer ao seguinte cronograma:</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851"/>
        <w:gridCol w:w="850"/>
        <w:gridCol w:w="851"/>
        <w:gridCol w:w="810"/>
      </w:tblGrid>
      <w:tr w:rsidR="003E61F9" w:rsidRPr="000E3DCA" w:rsidTr="00686617">
        <w:trPr>
          <w:trHeight w:val="656"/>
        </w:trPr>
        <w:tc>
          <w:tcPr>
            <w:tcW w:w="6095" w:type="dxa"/>
            <w:shd w:val="clear" w:color="auto" w:fill="E7E6E6"/>
            <w:vAlign w:val="center"/>
          </w:tcPr>
          <w:p w:rsidR="003E61F9" w:rsidRPr="000E3DCA" w:rsidRDefault="003E61F9" w:rsidP="00686617">
            <w:pPr>
              <w:spacing w:line="276" w:lineRule="auto"/>
              <w:jc w:val="both"/>
              <w:rPr>
                <w:rFonts w:ascii="Arial" w:hAnsi="Arial" w:cs="Arial"/>
                <w:b/>
                <w:sz w:val="20"/>
                <w:szCs w:val="20"/>
              </w:rPr>
            </w:pPr>
            <w:r w:rsidRPr="000E3DCA">
              <w:rPr>
                <w:rFonts w:ascii="Arial" w:hAnsi="Arial" w:cs="Arial"/>
                <w:b/>
                <w:sz w:val="20"/>
                <w:szCs w:val="20"/>
              </w:rPr>
              <w:t>Cronograma de Atividades.</w:t>
            </w:r>
          </w:p>
          <w:p w:rsidR="003E61F9" w:rsidRPr="000E3DCA" w:rsidRDefault="003E61F9" w:rsidP="00686617">
            <w:pPr>
              <w:spacing w:line="276" w:lineRule="auto"/>
              <w:jc w:val="both"/>
              <w:rPr>
                <w:rFonts w:ascii="Arial" w:hAnsi="Arial" w:cs="Arial"/>
                <w:b/>
                <w:sz w:val="20"/>
                <w:szCs w:val="20"/>
              </w:rPr>
            </w:pPr>
            <w:r w:rsidRPr="000E3DCA">
              <w:rPr>
                <w:rFonts w:ascii="Arial" w:hAnsi="Arial" w:cs="Arial"/>
                <w:b/>
                <w:sz w:val="20"/>
                <w:szCs w:val="20"/>
              </w:rPr>
              <w:t>Fase 1.</w:t>
            </w:r>
          </w:p>
        </w:tc>
        <w:tc>
          <w:tcPr>
            <w:tcW w:w="851" w:type="dxa"/>
            <w:shd w:val="clear" w:color="auto" w:fill="E7E6E6"/>
          </w:tcPr>
          <w:p w:rsidR="003E61F9" w:rsidRPr="000E3DCA" w:rsidRDefault="003E61F9" w:rsidP="00686617">
            <w:pPr>
              <w:spacing w:line="276" w:lineRule="auto"/>
              <w:jc w:val="center"/>
              <w:rPr>
                <w:rFonts w:ascii="Arial" w:hAnsi="Arial" w:cs="Arial"/>
                <w:b/>
                <w:sz w:val="20"/>
                <w:szCs w:val="20"/>
              </w:rPr>
            </w:pPr>
            <w:r w:rsidRPr="000E3DCA">
              <w:rPr>
                <w:rFonts w:ascii="Arial" w:hAnsi="Arial" w:cs="Arial"/>
                <w:b/>
                <w:sz w:val="20"/>
                <w:szCs w:val="20"/>
              </w:rPr>
              <w:t xml:space="preserve">15 </w:t>
            </w:r>
            <w:proofErr w:type="spellStart"/>
            <w:r w:rsidRPr="000E3DCA">
              <w:rPr>
                <w:rFonts w:ascii="Arial" w:hAnsi="Arial" w:cs="Arial"/>
                <w:b/>
                <w:sz w:val="20"/>
                <w:szCs w:val="20"/>
              </w:rPr>
              <w:t>dias</w:t>
            </w:r>
            <w:proofErr w:type="spellEnd"/>
          </w:p>
        </w:tc>
        <w:tc>
          <w:tcPr>
            <w:tcW w:w="850" w:type="dxa"/>
            <w:shd w:val="clear" w:color="auto" w:fill="E7E6E6"/>
          </w:tcPr>
          <w:p w:rsidR="003E61F9" w:rsidRPr="000E3DCA" w:rsidRDefault="003E61F9" w:rsidP="00686617">
            <w:pPr>
              <w:spacing w:line="276" w:lineRule="auto"/>
              <w:jc w:val="center"/>
              <w:rPr>
                <w:rFonts w:ascii="Arial" w:hAnsi="Arial" w:cs="Arial"/>
                <w:b/>
                <w:sz w:val="20"/>
                <w:szCs w:val="20"/>
              </w:rPr>
            </w:pPr>
            <w:r w:rsidRPr="000E3DCA">
              <w:rPr>
                <w:rFonts w:ascii="Arial" w:hAnsi="Arial" w:cs="Arial"/>
                <w:b/>
                <w:sz w:val="20"/>
                <w:szCs w:val="20"/>
              </w:rPr>
              <w:t xml:space="preserve">30 </w:t>
            </w:r>
            <w:proofErr w:type="spellStart"/>
            <w:r w:rsidRPr="000E3DCA">
              <w:rPr>
                <w:rFonts w:ascii="Arial" w:hAnsi="Arial" w:cs="Arial"/>
                <w:b/>
                <w:sz w:val="20"/>
                <w:szCs w:val="20"/>
              </w:rPr>
              <w:t>dias</w:t>
            </w:r>
            <w:proofErr w:type="spellEnd"/>
          </w:p>
        </w:tc>
        <w:tc>
          <w:tcPr>
            <w:tcW w:w="851" w:type="dxa"/>
            <w:shd w:val="clear" w:color="auto" w:fill="E7E6E6"/>
          </w:tcPr>
          <w:p w:rsidR="003E61F9" w:rsidRPr="000E3DCA" w:rsidRDefault="003E61F9" w:rsidP="00686617">
            <w:pPr>
              <w:spacing w:line="276" w:lineRule="auto"/>
              <w:jc w:val="center"/>
              <w:rPr>
                <w:rFonts w:ascii="Arial" w:hAnsi="Arial" w:cs="Arial"/>
                <w:b/>
                <w:sz w:val="20"/>
                <w:szCs w:val="20"/>
              </w:rPr>
            </w:pPr>
            <w:r w:rsidRPr="000E3DCA">
              <w:rPr>
                <w:rFonts w:ascii="Arial" w:hAnsi="Arial" w:cs="Arial"/>
                <w:b/>
                <w:sz w:val="20"/>
                <w:szCs w:val="20"/>
              </w:rPr>
              <w:t xml:space="preserve">45 </w:t>
            </w:r>
            <w:proofErr w:type="spellStart"/>
            <w:r w:rsidRPr="000E3DCA">
              <w:rPr>
                <w:rFonts w:ascii="Arial" w:hAnsi="Arial" w:cs="Arial"/>
                <w:b/>
                <w:sz w:val="20"/>
                <w:szCs w:val="20"/>
              </w:rPr>
              <w:t>dias</w:t>
            </w:r>
            <w:proofErr w:type="spellEnd"/>
          </w:p>
        </w:tc>
        <w:tc>
          <w:tcPr>
            <w:tcW w:w="810" w:type="dxa"/>
            <w:shd w:val="clear" w:color="auto" w:fill="E7E6E6"/>
          </w:tcPr>
          <w:p w:rsidR="003E61F9" w:rsidRPr="000E3DCA" w:rsidRDefault="003E61F9" w:rsidP="00686617">
            <w:pPr>
              <w:spacing w:line="276" w:lineRule="auto"/>
              <w:jc w:val="center"/>
              <w:rPr>
                <w:rFonts w:ascii="Arial" w:hAnsi="Arial" w:cs="Arial"/>
                <w:b/>
                <w:sz w:val="20"/>
                <w:szCs w:val="20"/>
              </w:rPr>
            </w:pPr>
            <w:r w:rsidRPr="000E3DCA">
              <w:rPr>
                <w:rFonts w:ascii="Arial" w:hAnsi="Arial" w:cs="Arial"/>
                <w:b/>
                <w:sz w:val="20"/>
                <w:szCs w:val="20"/>
              </w:rPr>
              <w:t xml:space="preserve">60 </w:t>
            </w:r>
            <w:proofErr w:type="spellStart"/>
            <w:r w:rsidRPr="000E3DCA">
              <w:rPr>
                <w:rFonts w:ascii="Arial" w:hAnsi="Arial" w:cs="Arial"/>
                <w:b/>
                <w:sz w:val="20"/>
                <w:szCs w:val="20"/>
              </w:rPr>
              <w:t>dias</w:t>
            </w:r>
            <w:proofErr w:type="spellEnd"/>
          </w:p>
        </w:tc>
      </w:tr>
      <w:tr w:rsidR="003E61F9" w:rsidRPr="00553A2E" w:rsidTr="00686617">
        <w:tc>
          <w:tcPr>
            <w:tcW w:w="6095" w:type="dxa"/>
            <w:shd w:val="clear" w:color="auto" w:fill="auto"/>
            <w:vAlign w:val="center"/>
          </w:tcPr>
          <w:p w:rsidR="003E61F9" w:rsidRPr="003E61F9" w:rsidRDefault="003E61F9" w:rsidP="00686617">
            <w:pPr>
              <w:spacing w:line="276" w:lineRule="auto"/>
              <w:jc w:val="both"/>
              <w:rPr>
                <w:rFonts w:ascii="Arial" w:hAnsi="Arial" w:cs="Arial"/>
                <w:sz w:val="20"/>
                <w:szCs w:val="20"/>
                <w:lang w:val="pt-BR"/>
              </w:rPr>
            </w:pPr>
            <w:r w:rsidRPr="003E61F9">
              <w:rPr>
                <w:rStyle w:val="Forte"/>
                <w:rFonts w:ascii="Arial" w:hAnsi="Arial" w:cs="Arial"/>
                <w:sz w:val="20"/>
                <w:szCs w:val="20"/>
                <w:lang w:val="pt-BR"/>
              </w:rPr>
              <w:t>Análise da Legislação vigente, incluindo Código Tributário Municipal, Leis Complementares, Decretos e Atos normativos</w:t>
            </w:r>
            <w:r w:rsidRPr="003E61F9">
              <w:rPr>
                <w:rFonts w:ascii="Arial" w:hAnsi="Arial" w:cs="Arial"/>
                <w:sz w:val="20"/>
                <w:szCs w:val="20"/>
                <w:lang w:val="pt-BR"/>
              </w:rPr>
              <w:t xml:space="preserve"> referente ao ISS.</w:t>
            </w:r>
          </w:p>
        </w:tc>
        <w:tc>
          <w:tcPr>
            <w:tcW w:w="851" w:type="dxa"/>
            <w:shd w:val="clear" w:color="auto" w:fill="D9D9D9"/>
          </w:tcPr>
          <w:p w:rsidR="003E61F9" w:rsidRPr="003E61F9" w:rsidRDefault="003E61F9" w:rsidP="0011389A">
            <w:pPr>
              <w:spacing w:line="276" w:lineRule="auto"/>
              <w:ind w:left="283"/>
              <w:jc w:val="both"/>
              <w:rPr>
                <w:rFonts w:ascii="Arial" w:hAnsi="Arial" w:cs="Arial"/>
                <w:sz w:val="20"/>
                <w:szCs w:val="20"/>
                <w:lang w:val="pt-BR"/>
              </w:rPr>
            </w:pPr>
          </w:p>
        </w:tc>
        <w:tc>
          <w:tcPr>
            <w:tcW w:w="850"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51"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10"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r>
      <w:tr w:rsidR="003E61F9" w:rsidRPr="00553A2E" w:rsidTr="00686617">
        <w:tc>
          <w:tcPr>
            <w:tcW w:w="6095" w:type="dxa"/>
            <w:shd w:val="clear" w:color="auto" w:fill="auto"/>
            <w:vAlign w:val="center"/>
          </w:tcPr>
          <w:p w:rsidR="003E61F9" w:rsidRPr="003E61F9" w:rsidRDefault="003E61F9" w:rsidP="00686617">
            <w:pPr>
              <w:spacing w:line="276" w:lineRule="auto"/>
              <w:jc w:val="both"/>
              <w:rPr>
                <w:rStyle w:val="Forte"/>
                <w:rFonts w:ascii="Arial" w:hAnsi="Arial" w:cs="Arial"/>
                <w:b w:val="0"/>
                <w:sz w:val="20"/>
                <w:szCs w:val="20"/>
                <w:lang w:val="pt-BR"/>
              </w:rPr>
            </w:pPr>
            <w:r w:rsidRPr="003E61F9">
              <w:rPr>
                <w:rStyle w:val="Forte"/>
                <w:rFonts w:ascii="Arial" w:hAnsi="Arial" w:cs="Arial"/>
                <w:sz w:val="20"/>
                <w:szCs w:val="20"/>
                <w:lang w:val="pt-BR"/>
              </w:rPr>
              <w:t>Proposta de Minuta de Projeto de Lei/Instrução Normativa</w:t>
            </w:r>
          </w:p>
        </w:tc>
        <w:tc>
          <w:tcPr>
            <w:tcW w:w="851"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50" w:type="dxa"/>
            <w:shd w:val="clear" w:color="auto" w:fill="D9D9D9"/>
          </w:tcPr>
          <w:p w:rsidR="003E61F9" w:rsidRPr="003E61F9" w:rsidRDefault="003E61F9" w:rsidP="0011389A">
            <w:pPr>
              <w:spacing w:line="276" w:lineRule="auto"/>
              <w:ind w:left="283"/>
              <w:jc w:val="both"/>
              <w:rPr>
                <w:rFonts w:ascii="Arial" w:hAnsi="Arial" w:cs="Arial"/>
                <w:sz w:val="20"/>
                <w:szCs w:val="20"/>
                <w:lang w:val="pt-BR"/>
              </w:rPr>
            </w:pPr>
          </w:p>
        </w:tc>
        <w:tc>
          <w:tcPr>
            <w:tcW w:w="851"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10"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r>
      <w:tr w:rsidR="003E61F9" w:rsidRPr="000E3DCA" w:rsidTr="00686617">
        <w:tc>
          <w:tcPr>
            <w:tcW w:w="6095" w:type="dxa"/>
            <w:shd w:val="clear" w:color="auto" w:fill="auto"/>
            <w:vAlign w:val="center"/>
          </w:tcPr>
          <w:p w:rsidR="003E61F9" w:rsidRPr="000E3DCA" w:rsidRDefault="003E61F9" w:rsidP="00686617">
            <w:pPr>
              <w:spacing w:line="276" w:lineRule="auto"/>
              <w:jc w:val="both"/>
              <w:rPr>
                <w:rStyle w:val="Forte"/>
                <w:rFonts w:ascii="Arial" w:hAnsi="Arial" w:cs="Arial"/>
                <w:b w:val="0"/>
                <w:sz w:val="20"/>
                <w:szCs w:val="20"/>
              </w:rPr>
            </w:pPr>
            <w:r w:rsidRPr="000E3DCA">
              <w:rPr>
                <w:rStyle w:val="Forte"/>
                <w:rFonts w:ascii="Arial" w:hAnsi="Arial" w:cs="Arial"/>
                <w:sz w:val="20"/>
                <w:szCs w:val="20"/>
              </w:rPr>
              <w:t>Configuração do Sistema</w:t>
            </w:r>
          </w:p>
        </w:tc>
        <w:tc>
          <w:tcPr>
            <w:tcW w:w="851" w:type="dxa"/>
            <w:shd w:val="clear" w:color="auto" w:fill="D9D9D9"/>
          </w:tcPr>
          <w:p w:rsidR="003E61F9" w:rsidRPr="000E3DCA" w:rsidRDefault="003E61F9" w:rsidP="0011389A">
            <w:pPr>
              <w:spacing w:line="276" w:lineRule="auto"/>
              <w:ind w:left="283"/>
              <w:jc w:val="both"/>
              <w:rPr>
                <w:rFonts w:ascii="Arial" w:hAnsi="Arial" w:cs="Arial"/>
                <w:sz w:val="20"/>
                <w:szCs w:val="20"/>
              </w:rPr>
            </w:pPr>
          </w:p>
        </w:tc>
        <w:tc>
          <w:tcPr>
            <w:tcW w:w="850" w:type="dxa"/>
            <w:shd w:val="clear" w:color="auto" w:fill="D9D9D9"/>
          </w:tcPr>
          <w:p w:rsidR="003E61F9" w:rsidRPr="000E3DCA" w:rsidRDefault="003E61F9" w:rsidP="0011389A">
            <w:pPr>
              <w:spacing w:line="276" w:lineRule="auto"/>
              <w:ind w:left="283"/>
              <w:jc w:val="both"/>
              <w:rPr>
                <w:rFonts w:ascii="Arial" w:hAnsi="Arial" w:cs="Arial"/>
                <w:sz w:val="20"/>
                <w:szCs w:val="20"/>
              </w:rPr>
            </w:pPr>
          </w:p>
        </w:tc>
        <w:tc>
          <w:tcPr>
            <w:tcW w:w="851" w:type="dxa"/>
            <w:shd w:val="clear" w:color="auto" w:fill="E7E6E6" w:themeFill="background2"/>
          </w:tcPr>
          <w:p w:rsidR="003E61F9" w:rsidRPr="000E3DCA" w:rsidRDefault="003E61F9" w:rsidP="0011389A">
            <w:pPr>
              <w:spacing w:line="276" w:lineRule="auto"/>
              <w:ind w:left="283"/>
              <w:jc w:val="both"/>
              <w:rPr>
                <w:rFonts w:ascii="Arial" w:hAnsi="Arial" w:cs="Arial"/>
                <w:sz w:val="20"/>
                <w:szCs w:val="20"/>
              </w:rPr>
            </w:pPr>
          </w:p>
        </w:tc>
        <w:tc>
          <w:tcPr>
            <w:tcW w:w="810" w:type="dxa"/>
            <w:shd w:val="clear" w:color="auto" w:fill="auto"/>
          </w:tcPr>
          <w:p w:rsidR="003E61F9" w:rsidRPr="000E3DCA" w:rsidRDefault="003E61F9" w:rsidP="0011389A">
            <w:pPr>
              <w:spacing w:line="276" w:lineRule="auto"/>
              <w:ind w:left="283"/>
              <w:jc w:val="both"/>
              <w:rPr>
                <w:rFonts w:ascii="Arial" w:hAnsi="Arial" w:cs="Arial"/>
                <w:sz w:val="20"/>
                <w:szCs w:val="20"/>
              </w:rPr>
            </w:pPr>
          </w:p>
        </w:tc>
      </w:tr>
      <w:tr w:rsidR="003E61F9" w:rsidRPr="000E3DCA" w:rsidTr="00686617">
        <w:trPr>
          <w:trHeight w:val="502"/>
        </w:trPr>
        <w:tc>
          <w:tcPr>
            <w:tcW w:w="6095" w:type="dxa"/>
            <w:shd w:val="clear" w:color="auto" w:fill="E7E6E6"/>
            <w:vAlign w:val="center"/>
          </w:tcPr>
          <w:p w:rsidR="003E61F9" w:rsidRPr="000E3DCA" w:rsidRDefault="003E61F9" w:rsidP="00686617">
            <w:pPr>
              <w:spacing w:line="276" w:lineRule="auto"/>
              <w:jc w:val="both"/>
              <w:rPr>
                <w:rStyle w:val="Forte"/>
                <w:rFonts w:ascii="Arial" w:hAnsi="Arial" w:cs="Arial"/>
                <w:sz w:val="20"/>
                <w:szCs w:val="20"/>
              </w:rPr>
            </w:pPr>
            <w:r w:rsidRPr="000E3DCA">
              <w:rPr>
                <w:rStyle w:val="Forte"/>
                <w:rFonts w:ascii="Arial" w:hAnsi="Arial" w:cs="Arial"/>
                <w:sz w:val="20"/>
                <w:szCs w:val="20"/>
              </w:rPr>
              <w:t>Fase 2.</w:t>
            </w:r>
          </w:p>
        </w:tc>
        <w:tc>
          <w:tcPr>
            <w:tcW w:w="851" w:type="dxa"/>
            <w:shd w:val="clear" w:color="auto" w:fill="E7E6E6" w:themeFill="background2"/>
          </w:tcPr>
          <w:p w:rsidR="003E61F9" w:rsidRPr="000E3DCA" w:rsidRDefault="003E61F9" w:rsidP="0011389A">
            <w:pPr>
              <w:spacing w:line="276" w:lineRule="auto"/>
              <w:ind w:left="283"/>
              <w:jc w:val="both"/>
              <w:rPr>
                <w:rFonts w:ascii="Arial" w:hAnsi="Arial" w:cs="Arial"/>
                <w:sz w:val="20"/>
                <w:szCs w:val="20"/>
              </w:rPr>
            </w:pPr>
          </w:p>
        </w:tc>
        <w:tc>
          <w:tcPr>
            <w:tcW w:w="850" w:type="dxa"/>
            <w:shd w:val="clear" w:color="auto" w:fill="E7E6E6" w:themeFill="background2"/>
          </w:tcPr>
          <w:p w:rsidR="003E61F9" w:rsidRPr="000E3DCA" w:rsidRDefault="003E61F9" w:rsidP="0011389A">
            <w:pPr>
              <w:spacing w:line="276" w:lineRule="auto"/>
              <w:ind w:left="283"/>
              <w:jc w:val="both"/>
              <w:rPr>
                <w:rFonts w:ascii="Arial" w:hAnsi="Arial" w:cs="Arial"/>
                <w:sz w:val="20"/>
                <w:szCs w:val="20"/>
              </w:rPr>
            </w:pPr>
          </w:p>
        </w:tc>
        <w:tc>
          <w:tcPr>
            <w:tcW w:w="851" w:type="dxa"/>
            <w:shd w:val="clear" w:color="auto" w:fill="E7E6E6" w:themeFill="background2"/>
          </w:tcPr>
          <w:p w:rsidR="003E61F9" w:rsidRPr="000E3DCA" w:rsidRDefault="003E61F9" w:rsidP="0011389A">
            <w:pPr>
              <w:spacing w:line="276" w:lineRule="auto"/>
              <w:ind w:left="283"/>
              <w:jc w:val="both"/>
              <w:rPr>
                <w:rFonts w:ascii="Arial" w:hAnsi="Arial" w:cs="Arial"/>
                <w:sz w:val="20"/>
                <w:szCs w:val="20"/>
              </w:rPr>
            </w:pPr>
          </w:p>
        </w:tc>
        <w:tc>
          <w:tcPr>
            <w:tcW w:w="810" w:type="dxa"/>
            <w:shd w:val="clear" w:color="auto" w:fill="E7E6E6" w:themeFill="background2"/>
          </w:tcPr>
          <w:p w:rsidR="003E61F9" w:rsidRPr="000E3DCA" w:rsidRDefault="003E61F9" w:rsidP="0011389A">
            <w:pPr>
              <w:spacing w:line="276" w:lineRule="auto"/>
              <w:ind w:left="283"/>
              <w:jc w:val="both"/>
              <w:rPr>
                <w:rFonts w:ascii="Arial" w:hAnsi="Arial" w:cs="Arial"/>
                <w:sz w:val="20"/>
                <w:szCs w:val="20"/>
              </w:rPr>
            </w:pPr>
          </w:p>
        </w:tc>
      </w:tr>
      <w:tr w:rsidR="003E61F9" w:rsidRPr="00553A2E" w:rsidTr="00686617">
        <w:tc>
          <w:tcPr>
            <w:tcW w:w="6095" w:type="dxa"/>
            <w:shd w:val="clear" w:color="auto" w:fill="auto"/>
            <w:vAlign w:val="center"/>
          </w:tcPr>
          <w:p w:rsidR="003E61F9" w:rsidRPr="003E61F9" w:rsidRDefault="003E61F9" w:rsidP="00686617">
            <w:pPr>
              <w:spacing w:line="276" w:lineRule="auto"/>
              <w:jc w:val="both"/>
              <w:rPr>
                <w:rStyle w:val="Forte"/>
                <w:rFonts w:ascii="Arial" w:hAnsi="Arial" w:cs="Arial"/>
                <w:b w:val="0"/>
                <w:sz w:val="20"/>
                <w:szCs w:val="20"/>
                <w:lang w:val="pt-BR"/>
              </w:rPr>
            </w:pPr>
            <w:r w:rsidRPr="003E61F9">
              <w:rPr>
                <w:rStyle w:val="Forte"/>
                <w:rFonts w:ascii="Arial" w:hAnsi="Arial" w:cs="Arial"/>
                <w:sz w:val="20"/>
                <w:szCs w:val="20"/>
                <w:lang w:val="pt-BR"/>
              </w:rPr>
              <w:t>Configuração do Cadastro, análise, conversão e crítica dos dados cadastrais.</w:t>
            </w:r>
          </w:p>
        </w:tc>
        <w:tc>
          <w:tcPr>
            <w:tcW w:w="851" w:type="dxa"/>
            <w:shd w:val="clear" w:color="auto" w:fill="D9D9D9"/>
          </w:tcPr>
          <w:p w:rsidR="003E61F9" w:rsidRPr="003E61F9" w:rsidRDefault="003E61F9" w:rsidP="0011389A">
            <w:pPr>
              <w:spacing w:line="276" w:lineRule="auto"/>
              <w:ind w:left="283"/>
              <w:jc w:val="both"/>
              <w:rPr>
                <w:rFonts w:ascii="Arial" w:hAnsi="Arial" w:cs="Arial"/>
                <w:sz w:val="20"/>
                <w:szCs w:val="20"/>
                <w:lang w:val="pt-BR"/>
              </w:rPr>
            </w:pPr>
          </w:p>
        </w:tc>
        <w:tc>
          <w:tcPr>
            <w:tcW w:w="850" w:type="dxa"/>
            <w:shd w:val="clear" w:color="auto" w:fill="D9D9D9"/>
          </w:tcPr>
          <w:p w:rsidR="003E61F9" w:rsidRPr="003E61F9" w:rsidRDefault="003E61F9" w:rsidP="0011389A">
            <w:pPr>
              <w:spacing w:line="276" w:lineRule="auto"/>
              <w:ind w:left="283"/>
              <w:jc w:val="both"/>
              <w:rPr>
                <w:rFonts w:ascii="Arial" w:hAnsi="Arial" w:cs="Arial"/>
                <w:sz w:val="20"/>
                <w:szCs w:val="20"/>
                <w:lang w:val="pt-BR"/>
              </w:rPr>
            </w:pPr>
          </w:p>
        </w:tc>
        <w:tc>
          <w:tcPr>
            <w:tcW w:w="851" w:type="dxa"/>
            <w:shd w:val="clear" w:color="auto" w:fill="D9D9D9"/>
          </w:tcPr>
          <w:p w:rsidR="003E61F9" w:rsidRPr="003E61F9" w:rsidRDefault="003E61F9" w:rsidP="0011389A">
            <w:pPr>
              <w:spacing w:line="276" w:lineRule="auto"/>
              <w:ind w:left="283"/>
              <w:jc w:val="both"/>
              <w:rPr>
                <w:rFonts w:ascii="Arial" w:hAnsi="Arial" w:cs="Arial"/>
                <w:sz w:val="20"/>
                <w:szCs w:val="20"/>
                <w:lang w:val="pt-BR"/>
              </w:rPr>
            </w:pPr>
          </w:p>
        </w:tc>
        <w:tc>
          <w:tcPr>
            <w:tcW w:w="810" w:type="dxa"/>
            <w:shd w:val="clear" w:color="auto" w:fill="FFFFFF" w:themeFill="background1"/>
          </w:tcPr>
          <w:p w:rsidR="003E61F9" w:rsidRPr="003E61F9" w:rsidRDefault="003E61F9" w:rsidP="0011389A">
            <w:pPr>
              <w:spacing w:line="276" w:lineRule="auto"/>
              <w:ind w:left="283"/>
              <w:jc w:val="both"/>
              <w:rPr>
                <w:rFonts w:ascii="Arial" w:hAnsi="Arial" w:cs="Arial"/>
                <w:sz w:val="20"/>
                <w:szCs w:val="20"/>
                <w:lang w:val="pt-BR"/>
              </w:rPr>
            </w:pPr>
          </w:p>
        </w:tc>
      </w:tr>
      <w:tr w:rsidR="003E61F9" w:rsidRPr="00553A2E" w:rsidTr="00686617">
        <w:trPr>
          <w:trHeight w:val="418"/>
        </w:trPr>
        <w:tc>
          <w:tcPr>
            <w:tcW w:w="6095" w:type="dxa"/>
            <w:shd w:val="clear" w:color="auto" w:fill="auto"/>
            <w:vAlign w:val="center"/>
          </w:tcPr>
          <w:p w:rsidR="003E61F9" w:rsidRPr="003E61F9" w:rsidRDefault="003E61F9" w:rsidP="00686617">
            <w:pPr>
              <w:spacing w:line="276" w:lineRule="auto"/>
              <w:jc w:val="both"/>
              <w:rPr>
                <w:rStyle w:val="Forte"/>
                <w:rFonts w:ascii="Arial" w:hAnsi="Arial" w:cs="Arial"/>
                <w:b w:val="0"/>
                <w:sz w:val="20"/>
                <w:szCs w:val="20"/>
                <w:lang w:val="pt-BR"/>
              </w:rPr>
            </w:pPr>
            <w:r w:rsidRPr="003E61F9">
              <w:rPr>
                <w:rStyle w:val="Forte"/>
                <w:rFonts w:ascii="Arial" w:hAnsi="Arial" w:cs="Arial"/>
                <w:sz w:val="20"/>
                <w:szCs w:val="20"/>
                <w:lang w:val="pt-BR"/>
              </w:rPr>
              <w:t>Criação de Ambiente para Teste</w:t>
            </w:r>
          </w:p>
        </w:tc>
        <w:tc>
          <w:tcPr>
            <w:tcW w:w="851"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50"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51" w:type="dxa"/>
            <w:shd w:val="clear" w:color="auto" w:fill="E7E6E6" w:themeFill="background2"/>
          </w:tcPr>
          <w:p w:rsidR="003E61F9" w:rsidRPr="003E61F9" w:rsidRDefault="003E61F9" w:rsidP="0011389A">
            <w:pPr>
              <w:spacing w:line="276" w:lineRule="auto"/>
              <w:ind w:left="283"/>
              <w:jc w:val="both"/>
              <w:rPr>
                <w:rFonts w:ascii="Arial" w:hAnsi="Arial" w:cs="Arial"/>
                <w:sz w:val="20"/>
                <w:szCs w:val="20"/>
                <w:lang w:val="pt-BR"/>
              </w:rPr>
            </w:pPr>
          </w:p>
        </w:tc>
        <w:tc>
          <w:tcPr>
            <w:tcW w:w="810" w:type="dxa"/>
            <w:shd w:val="clear" w:color="auto" w:fill="E7E6E6"/>
          </w:tcPr>
          <w:p w:rsidR="003E61F9" w:rsidRPr="003E61F9" w:rsidRDefault="003E61F9" w:rsidP="0011389A">
            <w:pPr>
              <w:spacing w:line="276" w:lineRule="auto"/>
              <w:ind w:left="283"/>
              <w:jc w:val="both"/>
              <w:rPr>
                <w:rFonts w:ascii="Arial" w:hAnsi="Arial" w:cs="Arial"/>
                <w:sz w:val="20"/>
                <w:szCs w:val="20"/>
                <w:lang w:val="pt-BR"/>
              </w:rPr>
            </w:pPr>
          </w:p>
        </w:tc>
      </w:tr>
      <w:tr w:rsidR="003E61F9" w:rsidRPr="000E3DCA" w:rsidTr="00686617">
        <w:trPr>
          <w:trHeight w:val="418"/>
        </w:trPr>
        <w:tc>
          <w:tcPr>
            <w:tcW w:w="6095" w:type="dxa"/>
            <w:shd w:val="clear" w:color="auto" w:fill="auto"/>
            <w:vAlign w:val="center"/>
          </w:tcPr>
          <w:p w:rsidR="003E61F9" w:rsidRPr="000E3DCA" w:rsidRDefault="003E61F9" w:rsidP="00686617">
            <w:pPr>
              <w:spacing w:line="276" w:lineRule="auto"/>
              <w:jc w:val="both"/>
              <w:rPr>
                <w:rStyle w:val="Forte"/>
                <w:rFonts w:ascii="Arial" w:hAnsi="Arial" w:cs="Arial"/>
                <w:b w:val="0"/>
                <w:sz w:val="20"/>
                <w:szCs w:val="20"/>
              </w:rPr>
            </w:pPr>
            <w:r w:rsidRPr="000E3DCA">
              <w:rPr>
                <w:rStyle w:val="Forte"/>
                <w:rFonts w:ascii="Arial" w:hAnsi="Arial" w:cs="Arial"/>
                <w:sz w:val="20"/>
                <w:szCs w:val="20"/>
              </w:rPr>
              <w:t>Capacitação/Treinamento</w:t>
            </w:r>
          </w:p>
        </w:tc>
        <w:tc>
          <w:tcPr>
            <w:tcW w:w="851" w:type="dxa"/>
            <w:shd w:val="clear" w:color="auto" w:fill="auto"/>
          </w:tcPr>
          <w:p w:rsidR="003E61F9" w:rsidRPr="000E3DCA" w:rsidRDefault="003E61F9" w:rsidP="0011389A">
            <w:pPr>
              <w:spacing w:line="276" w:lineRule="auto"/>
              <w:ind w:left="283"/>
              <w:jc w:val="both"/>
              <w:rPr>
                <w:rFonts w:ascii="Arial" w:hAnsi="Arial" w:cs="Arial"/>
                <w:sz w:val="20"/>
                <w:szCs w:val="20"/>
              </w:rPr>
            </w:pPr>
          </w:p>
        </w:tc>
        <w:tc>
          <w:tcPr>
            <w:tcW w:w="850" w:type="dxa"/>
            <w:shd w:val="clear" w:color="auto" w:fill="auto"/>
          </w:tcPr>
          <w:p w:rsidR="003E61F9" w:rsidRPr="000E3DCA" w:rsidRDefault="003E61F9" w:rsidP="0011389A">
            <w:pPr>
              <w:spacing w:line="276" w:lineRule="auto"/>
              <w:ind w:left="283"/>
              <w:jc w:val="both"/>
              <w:rPr>
                <w:rFonts w:ascii="Arial" w:hAnsi="Arial" w:cs="Arial"/>
                <w:sz w:val="20"/>
                <w:szCs w:val="20"/>
              </w:rPr>
            </w:pPr>
          </w:p>
        </w:tc>
        <w:tc>
          <w:tcPr>
            <w:tcW w:w="851" w:type="dxa"/>
            <w:shd w:val="clear" w:color="auto" w:fill="E7E6E6"/>
          </w:tcPr>
          <w:p w:rsidR="003E61F9" w:rsidRPr="000E3DCA" w:rsidRDefault="003E61F9" w:rsidP="0011389A">
            <w:pPr>
              <w:spacing w:line="276" w:lineRule="auto"/>
              <w:ind w:left="283"/>
              <w:jc w:val="both"/>
              <w:rPr>
                <w:rFonts w:ascii="Arial" w:hAnsi="Arial" w:cs="Arial"/>
                <w:sz w:val="20"/>
                <w:szCs w:val="20"/>
              </w:rPr>
            </w:pPr>
          </w:p>
        </w:tc>
        <w:tc>
          <w:tcPr>
            <w:tcW w:w="810" w:type="dxa"/>
            <w:shd w:val="clear" w:color="auto" w:fill="auto"/>
          </w:tcPr>
          <w:p w:rsidR="003E61F9" w:rsidRPr="000E3DCA" w:rsidRDefault="003E61F9" w:rsidP="0011389A">
            <w:pPr>
              <w:spacing w:line="276" w:lineRule="auto"/>
              <w:ind w:left="283"/>
              <w:jc w:val="both"/>
              <w:rPr>
                <w:rFonts w:ascii="Arial" w:hAnsi="Arial" w:cs="Arial"/>
                <w:sz w:val="20"/>
                <w:szCs w:val="20"/>
              </w:rPr>
            </w:pPr>
          </w:p>
        </w:tc>
      </w:tr>
      <w:tr w:rsidR="003E61F9" w:rsidRPr="00553A2E" w:rsidTr="00686617">
        <w:trPr>
          <w:trHeight w:val="418"/>
        </w:trPr>
        <w:tc>
          <w:tcPr>
            <w:tcW w:w="6095" w:type="dxa"/>
            <w:shd w:val="clear" w:color="auto" w:fill="auto"/>
            <w:vAlign w:val="center"/>
          </w:tcPr>
          <w:p w:rsidR="003E61F9" w:rsidRPr="003E61F9" w:rsidRDefault="003E61F9" w:rsidP="00686617">
            <w:pPr>
              <w:spacing w:line="276" w:lineRule="auto"/>
              <w:jc w:val="both"/>
              <w:rPr>
                <w:rStyle w:val="Forte"/>
                <w:rFonts w:ascii="Arial" w:hAnsi="Arial" w:cs="Arial"/>
                <w:b w:val="0"/>
                <w:sz w:val="20"/>
                <w:szCs w:val="20"/>
                <w:lang w:val="pt-BR"/>
              </w:rPr>
            </w:pPr>
            <w:r w:rsidRPr="003E61F9">
              <w:rPr>
                <w:rStyle w:val="Forte"/>
                <w:rFonts w:ascii="Arial" w:hAnsi="Arial" w:cs="Arial"/>
                <w:sz w:val="20"/>
                <w:szCs w:val="20"/>
                <w:lang w:val="pt-BR"/>
              </w:rPr>
              <w:t>Homologação do Funcionamento do Sistema</w:t>
            </w:r>
          </w:p>
        </w:tc>
        <w:tc>
          <w:tcPr>
            <w:tcW w:w="851"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50"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51"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10" w:type="dxa"/>
            <w:shd w:val="clear" w:color="auto" w:fill="E7E6E6"/>
          </w:tcPr>
          <w:p w:rsidR="003E61F9" w:rsidRPr="003E61F9" w:rsidRDefault="003E61F9" w:rsidP="0011389A">
            <w:pPr>
              <w:spacing w:line="276" w:lineRule="auto"/>
              <w:ind w:left="283"/>
              <w:jc w:val="both"/>
              <w:rPr>
                <w:rFonts w:ascii="Arial" w:hAnsi="Arial" w:cs="Arial"/>
                <w:sz w:val="20"/>
                <w:szCs w:val="20"/>
                <w:lang w:val="pt-BR"/>
              </w:rPr>
            </w:pPr>
          </w:p>
        </w:tc>
      </w:tr>
      <w:tr w:rsidR="003E61F9" w:rsidRPr="00553A2E" w:rsidTr="00686617">
        <w:trPr>
          <w:trHeight w:val="418"/>
        </w:trPr>
        <w:tc>
          <w:tcPr>
            <w:tcW w:w="6095" w:type="dxa"/>
            <w:shd w:val="clear" w:color="auto" w:fill="auto"/>
            <w:vAlign w:val="center"/>
          </w:tcPr>
          <w:p w:rsidR="003E61F9" w:rsidRPr="003E61F9" w:rsidRDefault="003E61F9" w:rsidP="00686617">
            <w:pPr>
              <w:spacing w:line="276" w:lineRule="auto"/>
              <w:jc w:val="both"/>
              <w:rPr>
                <w:rStyle w:val="Forte"/>
                <w:rFonts w:ascii="Arial" w:hAnsi="Arial" w:cs="Arial"/>
                <w:b w:val="0"/>
                <w:sz w:val="20"/>
                <w:szCs w:val="20"/>
                <w:lang w:val="pt-BR"/>
              </w:rPr>
            </w:pPr>
            <w:r w:rsidRPr="003E61F9">
              <w:rPr>
                <w:rStyle w:val="Forte"/>
                <w:rFonts w:ascii="Arial" w:hAnsi="Arial" w:cs="Arial"/>
                <w:sz w:val="20"/>
                <w:szCs w:val="20"/>
                <w:lang w:val="pt-BR"/>
              </w:rPr>
              <w:t>Criação do Ambiente de Produção</w:t>
            </w:r>
          </w:p>
        </w:tc>
        <w:tc>
          <w:tcPr>
            <w:tcW w:w="851"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50" w:type="dxa"/>
            <w:shd w:val="clear" w:color="auto" w:fill="auto"/>
          </w:tcPr>
          <w:p w:rsidR="003E61F9" w:rsidRPr="003E61F9" w:rsidRDefault="003E61F9" w:rsidP="0011389A">
            <w:pPr>
              <w:spacing w:line="276" w:lineRule="auto"/>
              <w:ind w:left="283"/>
              <w:jc w:val="both"/>
              <w:rPr>
                <w:rFonts w:ascii="Arial" w:hAnsi="Arial" w:cs="Arial"/>
                <w:sz w:val="20"/>
                <w:szCs w:val="20"/>
                <w:lang w:val="pt-BR"/>
              </w:rPr>
            </w:pPr>
          </w:p>
        </w:tc>
        <w:tc>
          <w:tcPr>
            <w:tcW w:w="851" w:type="dxa"/>
            <w:shd w:val="clear" w:color="auto" w:fill="FFFFFF"/>
          </w:tcPr>
          <w:p w:rsidR="003E61F9" w:rsidRPr="003E61F9" w:rsidRDefault="003E61F9" w:rsidP="0011389A">
            <w:pPr>
              <w:spacing w:line="276" w:lineRule="auto"/>
              <w:ind w:left="283"/>
              <w:jc w:val="both"/>
              <w:rPr>
                <w:rFonts w:ascii="Arial" w:hAnsi="Arial" w:cs="Arial"/>
                <w:sz w:val="20"/>
                <w:szCs w:val="20"/>
                <w:lang w:val="pt-BR"/>
              </w:rPr>
            </w:pPr>
          </w:p>
        </w:tc>
        <w:tc>
          <w:tcPr>
            <w:tcW w:w="810" w:type="dxa"/>
            <w:shd w:val="clear" w:color="auto" w:fill="E7E6E6" w:themeFill="background2"/>
          </w:tcPr>
          <w:p w:rsidR="003E61F9" w:rsidRPr="003E61F9" w:rsidRDefault="003E61F9" w:rsidP="0011389A">
            <w:pPr>
              <w:spacing w:line="276" w:lineRule="auto"/>
              <w:ind w:left="283"/>
              <w:jc w:val="both"/>
              <w:rPr>
                <w:rFonts w:ascii="Arial" w:hAnsi="Arial" w:cs="Arial"/>
                <w:sz w:val="20"/>
                <w:szCs w:val="20"/>
                <w:lang w:val="pt-BR"/>
              </w:rPr>
            </w:pPr>
          </w:p>
        </w:tc>
      </w:tr>
    </w:tbl>
    <w:p w:rsidR="003E61F9" w:rsidRDefault="003E61F9" w:rsidP="0011389A">
      <w:pPr>
        <w:pStyle w:val="Normal1"/>
        <w:spacing w:before="100" w:after="120" w:line="276" w:lineRule="auto"/>
        <w:ind w:left="283"/>
        <w:jc w:val="both"/>
        <w:rPr>
          <w:rFonts w:ascii="Arial" w:hAnsi="Arial" w:cs="Arial"/>
          <w:color w:val="auto"/>
          <w:sz w:val="20"/>
          <w:szCs w:val="20"/>
          <w:lang w:val="pt-BR"/>
        </w:rPr>
      </w:pPr>
      <w:r w:rsidRPr="003E61F9">
        <w:rPr>
          <w:rFonts w:ascii="Arial" w:hAnsi="Arial" w:cs="Arial"/>
          <w:color w:val="auto"/>
          <w:sz w:val="20"/>
          <w:szCs w:val="20"/>
          <w:lang w:val="pt-BR"/>
        </w:rPr>
        <w:t>No período de implantação para os problemas classificados como Baixa ou Média Prioridade, o suporte e resolução dos problemas poderão ser executados via telefone, e-mail ou chamados de suporte. Para os problemas classificados como de Extrema e Alta Prioridade, os técnicos responsáveis pelo suporte deverão se deslocar até o endereço da Contratante para resolução do problema. Em ambos casos deverão ser cumpridos os prazos, tempos e formas especificados na tabela acima.</w:t>
      </w:r>
    </w:p>
    <w:p w:rsidR="00AA11BB" w:rsidRPr="003E61F9" w:rsidRDefault="00AA11BB" w:rsidP="0011389A">
      <w:pPr>
        <w:pStyle w:val="Normal1"/>
        <w:spacing w:after="120" w:line="276" w:lineRule="auto"/>
        <w:ind w:left="283"/>
        <w:jc w:val="both"/>
        <w:rPr>
          <w:rFonts w:ascii="Arial" w:hAnsi="Arial" w:cs="Arial"/>
          <w:color w:val="auto"/>
          <w:sz w:val="20"/>
          <w:szCs w:val="20"/>
          <w:lang w:val="pt-BR"/>
        </w:rPr>
      </w:pPr>
    </w:p>
    <w:p w:rsidR="003E61F9" w:rsidRPr="00F4395E" w:rsidRDefault="003E61F9" w:rsidP="0011389A">
      <w:pPr>
        <w:pStyle w:val="SombreamentoMdio1-nfase11"/>
        <w:numPr>
          <w:ilvl w:val="0"/>
          <w:numId w:val="49"/>
        </w:numPr>
        <w:tabs>
          <w:tab w:val="left" w:pos="284"/>
        </w:tabs>
        <w:spacing w:line="276" w:lineRule="auto"/>
        <w:ind w:left="283" w:firstLine="0"/>
        <w:jc w:val="both"/>
        <w:rPr>
          <w:rFonts w:ascii="Arial" w:hAnsi="Arial" w:cs="Arial"/>
          <w:b/>
          <w:bCs/>
          <w:sz w:val="20"/>
          <w:szCs w:val="20"/>
        </w:rPr>
      </w:pPr>
      <w:r>
        <w:rPr>
          <w:rFonts w:ascii="Arial" w:hAnsi="Arial" w:cs="Arial"/>
          <w:b/>
          <w:sz w:val="20"/>
          <w:szCs w:val="20"/>
        </w:rPr>
        <w:t xml:space="preserve">   </w:t>
      </w:r>
      <w:r w:rsidRPr="00F4395E">
        <w:rPr>
          <w:rFonts w:ascii="Arial" w:hAnsi="Arial" w:cs="Arial"/>
          <w:b/>
          <w:sz w:val="20"/>
          <w:szCs w:val="20"/>
        </w:rPr>
        <w:t xml:space="preserve">DOCUMENTAÇÃO TÉCNICA </w:t>
      </w:r>
    </w:p>
    <w:p w:rsidR="003E61F9" w:rsidRPr="000F5C8D" w:rsidRDefault="003E61F9" w:rsidP="0011389A">
      <w:pPr>
        <w:pStyle w:val="SombreamentoMdio1-nfase11"/>
        <w:tabs>
          <w:tab w:val="left" w:pos="284"/>
        </w:tabs>
        <w:spacing w:line="276" w:lineRule="auto"/>
        <w:ind w:left="283"/>
        <w:jc w:val="both"/>
        <w:rPr>
          <w:rFonts w:ascii="Arial" w:hAnsi="Arial" w:cs="Arial"/>
          <w:sz w:val="20"/>
          <w:szCs w:val="20"/>
        </w:rPr>
      </w:pPr>
      <w:r w:rsidRPr="00F4395E">
        <w:rPr>
          <w:rFonts w:ascii="Arial" w:hAnsi="Arial" w:cs="Arial"/>
          <w:sz w:val="20"/>
          <w:szCs w:val="20"/>
        </w:rPr>
        <w:t>A Contratada deverá fornecer junto às etapas de implantação, documentação completa de todos os sistemas que compõem a solução, no fornecimento e a cada troca de versão. Toda e qualquer documentação enviada à CONTRATANTE deverá ser fornecida em mídia eletrônica, em formato PDF.</w:t>
      </w:r>
    </w:p>
    <w:p w:rsidR="003E61F9" w:rsidRPr="00F4395E" w:rsidRDefault="003E61F9" w:rsidP="0011389A">
      <w:pPr>
        <w:pStyle w:val="SombreamentoMdio1-nfase11"/>
        <w:spacing w:line="276" w:lineRule="auto"/>
        <w:ind w:left="283"/>
        <w:jc w:val="both"/>
        <w:rPr>
          <w:rFonts w:ascii="Arial" w:hAnsi="Arial" w:cs="Arial"/>
          <w:sz w:val="20"/>
          <w:szCs w:val="20"/>
        </w:rPr>
      </w:pPr>
      <w:r w:rsidRPr="00F4395E">
        <w:rPr>
          <w:rFonts w:ascii="Arial" w:hAnsi="Arial" w:cs="Arial"/>
          <w:sz w:val="20"/>
          <w:szCs w:val="20"/>
        </w:rPr>
        <w:t>A documentação deverá no mínimo atender os seguintes aspectos técnicos:</w:t>
      </w:r>
    </w:p>
    <w:p w:rsidR="003E61F9" w:rsidRPr="00F4395E" w:rsidRDefault="003E61F9" w:rsidP="00686617">
      <w:pPr>
        <w:pStyle w:val="SombreamentoMdio1-nfase11"/>
        <w:numPr>
          <w:ilvl w:val="0"/>
          <w:numId w:val="30"/>
        </w:numPr>
        <w:tabs>
          <w:tab w:val="left" w:pos="142"/>
          <w:tab w:val="left" w:pos="284"/>
        </w:tabs>
        <w:spacing w:line="276" w:lineRule="auto"/>
        <w:ind w:left="340" w:firstLine="0"/>
        <w:jc w:val="both"/>
        <w:rPr>
          <w:rFonts w:ascii="Arial" w:hAnsi="Arial" w:cs="Arial"/>
          <w:sz w:val="20"/>
          <w:szCs w:val="20"/>
        </w:rPr>
      </w:pPr>
      <w:r w:rsidRPr="00F4395E">
        <w:rPr>
          <w:rFonts w:ascii="Arial" w:hAnsi="Arial" w:cs="Arial"/>
          <w:sz w:val="20"/>
          <w:szCs w:val="20"/>
        </w:rPr>
        <w:t>Manual do usuário, que permita uma adequada utilização dos módulos;</w:t>
      </w:r>
    </w:p>
    <w:p w:rsidR="003E61F9" w:rsidRPr="00F4395E" w:rsidRDefault="003E61F9" w:rsidP="00686617">
      <w:pPr>
        <w:pStyle w:val="SombreamentoMdio1-nfase11"/>
        <w:numPr>
          <w:ilvl w:val="0"/>
          <w:numId w:val="30"/>
        </w:numPr>
        <w:tabs>
          <w:tab w:val="left" w:pos="142"/>
          <w:tab w:val="left" w:pos="284"/>
        </w:tabs>
        <w:spacing w:line="276" w:lineRule="auto"/>
        <w:ind w:left="340" w:firstLine="0"/>
        <w:jc w:val="both"/>
        <w:rPr>
          <w:rFonts w:ascii="Arial" w:hAnsi="Arial" w:cs="Arial"/>
          <w:sz w:val="20"/>
          <w:szCs w:val="20"/>
        </w:rPr>
      </w:pPr>
      <w:r w:rsidRPr="00F4395E">
        <w:rPr>
          <w:rFonts w:ascii="Arial" w:hAnsi="Arial" w:cs="Arial"/>
          <w:sz w:val="20"/>
          <w:szCs w:val="20"/>
        </w:rPr>
        <w:t>Documentação técnica referente a quaisquer softwares que se integrem ao ambiente de execução deverá ser fornecida em idioma português.</w:t>
      </w:r>
    </w:p>
    <w:p w:rsidR="003E61F9" w:rsidRPr="009F42C2" w:rsidRDefault="003E61F9" w:rsidP="0011389A">
      <w:pPr>
        <w:pStyle w:val="SombreamentoMdio1-nfase11"/>
        <w:tabs>
          <w:tab w:val="left" w:pos="284"/>
        </w:tabs>
        <w:spacing w:line="276" w:lineRule="auto"/>
        <w:ind w:left="283"/>
        <w:jc w:val="both"/>
        <w:rPr>
          <w:rFonts w:ascii="Arial" w:hAnsi="Arial" w:cs="Arial"/>
          <w:b/>
          <w:sz w:val="20"/>
          <w:szCs w:val="20"/>
        </w:rPr>
      </w:pPr>
    </w:p>
    <w:p w:rsidR="003E61F9" w:rsidRPr="009F42C2" w:rsidRDefault="003E61F9" w:rsidP="0011389A">
      <w:pPr>
        <w:pStyle w:val="SombreamentoMdio1-nfase11"/>
        <w:numPr>
          <w:ilvl w:val="0"/>
          <w:numId w:val="49"/>
        </w:numPr>
        <w:tabs>
          <w:tab w:val="left" w:pos="426"/>
        </w:tabs>
        <w:spacing w:line="276" w:lineRule="auto"/>
        <w:ind w:left="283" w:firstLine="0"/>
        <w:jc w:val="both"/>
        <w:rPr>
          <w:rFonts w:ascii="Arial" w:hAnsi="Arial" w:cs="Arial"/>
          <w:bCs/>
          <w:sz w:val="20"/>
          <w:szCs w:val="20"/>
        </w:rPr>
      </w:pPr>
      <w:r w:rsidRPr="009F42C2">
        <w:rPr>
          <w:rFonts w:ascii="Arial" w:hAnsi="Arial" w:cs="Arial"/>
          <w:b/>
          <w:sz w:val="20"/>
          <w:szCs w:val="20"/>
        </w:rPr>
        <w:t xml:space="preserve">OBRIGAÇÕES DA CONTRATADA </w:t>
      </w:r>
    </w:p>
    <w:p w:rsidR="003E61F9" w:rsidRPr="009F42C2" w:rsidRDefault="003E61F9" w:rsidP="0011389A">
      <w:pPr>
        <w:pStyle w:val="SombreamentoMdio1-nfase11"/>
        <w:tabs>
          <w:tab w:val="left" w:pos="426"/>
        </w:tabs>
        <w:spacing w:line="276" w:lineRule="auto"/>
        <w:ind w:left="283"/>
        <w:jc w:val="both"/>
        <w:rPr>
          <w:rFonts w:ascii="Arial" w:hAnsi="Arial" w:cs="Arial"/>
          <w:sz w:val="20"/>
          <w:szCs w:val="20"/>
        </w:rPr>
      </w:pPr>
      <w:r w:rsidRPr="009F42C2">
        <w:rPr>
          <w:rFonts w:ascii="Arial" w:hAnsi="Arial" w:cs="Arial"/>
          <w:sz w:val="20"/>
          <w:szCs w:val="20"/>
        </w:rPr>
        <w:lastRenderedPageBreak/>
        <w:t>A CONTRATADA assumirá as seguintes obrigações:</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Transmitir todas as informações de que dispuser para Gestor do Contrato;</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 xml:space="preserve">Entregar aos funcionários do </w:t>
      </w:r>
      <w:r>
        <w:rPr>
          <w:rFonts w:ascii="Arial" w:hAnsi="Arial" w:cs="Arial"/>
          <w:sz w:val="20"/>
          <w:szCs w:val="20"/>
        </w:rPr>
        <w:t>município</w:t>
      </w:r>
      <w:r w:rsidRPr="009F42C2">
        <w:rPr>
          <w:rFonts w:ascii="Arial" w:hAnsi="Arial" w:cs="Arial"/>
          <w:sz w:val="20"/>
          <w:szCs w:val="20"/>
        </w:rPr>
        <w:t xml:space="preserve">, detentores da competência legal para a autuação fiscal, um relatório detalhado do que resultar do processamento dos dados acima referidos, em que figurarão dimensionados os </w:t>
      </w:r>
      <w:r>
        <w:rPr>
          <w:rFonts w:ascii="Arial" w:hAnsi="Arial" w:cs="Arial"/>
          <w:sz w:val="20"/>
          <w:szCs w:val="20"/>
        </w:rPr>
        <w:t>eventuais valores de sonegação</w:t>
      </w:r>
      <w:r w:rsidRPr="009F42C2">
        <w:rPr>
          <w:rFonts w:ascii="Arial" w:hAnsi="Arial" w:cs="Arial"/>
          <w:sz w:val="20"/>
          <w:szCs w:val="20"/>
        </w:rPr>
        <w:t xml:space="preserve"> detectados. </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Cumprir rigorosamente com todas as programações e atividades do objeto deste Contrato;</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Levar, imediatamente, ao conhecimento do Gestor do Contrato, qualquer fato extraordinário ou anormal que ocorra durante a execução dos serviços, para adoção de medidas cabíveis, bem como, comunicar, por escrito e de forma detalhada;</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Indicar e disponibilizar equipe técnica que atuará na implantação e customização de cada módulo;</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Arcar com despesas de deslocamento e hospedagem da equipe técnica;</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 xml:space="preserve">Apresentar os produtos definidos na qualidade e prazos definidos pela </w:t>
      </w:r>
      <w:r>
        <w:rPr>
          <w:rFonts w:ascii="Arial" w:hAnsi="Arial" w:cs="Arial"/>
          <w:sz w:val="20"/>
          <w:szCs w:val="20"/>
        </w:rPr>
        <w:t>Contratante</w:t>
      </w:r>
      <w:r w:rsidRPr="009F42C2">
        <w:rPr>
          <w:rFonts w:ascii="Arial" w:hAnsi="Arial" w:cs="Arial"/>
          <w:sz w:val="20"/>
          <w:szCs w:val="20"/>
        </w:rPr>
        <w:t>;</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 xml:space="preserve">Fornecer todas as informações e esclarecimentos solicitados pela </w:t>
      </w:r>
      <w:r>
        <w:rPr>
          <w:rFonts w:ascii="Arial" w:hAnsi="Arial" w:cs="Arial"/>
          <w:sz w:val="20"/>
          <w:szCs w:val="20"/>
        </w:rPr>
        <w:t>Contratante</w:t>
      </w:r>
      <w:r w:rsidRPr="009F42C2">
        <w:rPr>
          <w:rFonts w:ascii="Arial" w:hAnsi="Arial" w:cs="Arial"/>
          <w:sz w:val="20"/>
          <w:szCs w:val="20"/>
        </w:rPr>
        <w:t>;</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 xml:space="preserve">Facilitar a supervisão acompanhamento dos trabalhos pela </w:t>
      </w:r>
      <w:r>
        <w:rPr>
          <w:rFonts w:ascii="Arial" w:hAnsi="Arial" w:cs="Arial"/>
          <w:sz w:val="20"/>
          <w:szCs w:val="20"/>
        </w:rPr>
        <w:t>Contratante</w:t>
      </w:r>
      <w:r w:rsidRPr="009F42C2">
        <w:rPr>
          <w:rFonts w:ascii="Arial" w:hAnsi="Arial" w:cs="Arial"/>
          <w:sz w:val="20"/>
          <w:szCs w:val="20"/>
        </w:rPr>
        <w:t>, fornecendo, sempre que solicitados, informações e documentos relacionados com a execução do objeto do presente edital;</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 xml:space="preserve">Assumir a responsabilidade por todos os encargos previdenciários e obrigações sociais previstos na legislação em vigor, obrigando-se a saldá-los na época própria, vez que os seus técnicos não terão vínculo empregatício com a </w:t>
      </w:r>
      <w:r>
        <w:rPr>
          <w:rFonts w:ascii="Arial" w:hAnsi="Arial" w:cs="Arial"/>
          <w:sz w:val="20"/>
          <w:szCs w:val="20"/>
        </w:rPr>
        <w:t>Contratante</w:t>
      </w:r>
      <w:r w:rsidRPr="009F42C2">
        <w:rPr>
          <w:rFonts w:ascii="Arial" w:hAnsi="Arial" w:cs="Arial"/>
          <w:sz w:val="20"/>
          <w:szCs w:val="20"/>
        </w:rPr>
        <w:t>;</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 xml:space="preserve">Obedecer às normas e rotinas da </w:t>
      </w:r>
      <w:r>
        <w:rPr>
          <w:rFonts w:ascii="Arial" w:hAnsi="Arial" w:cs="Arial"/>
          <w:sz w:val="20"/>
          <w:szCs w:val="20"/>
        </w:rPr>
        <w:t>Contratante</w:t>
      </w:r>
      <w:r w:rsidRPr="009F42C2">
        <w:rPr>
          <w:rFonts w:ascii="Arial" w:hAnsi="Arial" w:cs="Arial"/>
          <w:sz w:val="20"/>
          <w:szCs w:val="20"/>
        </w:rPr>
        <w:t>, principalmente as que disserem respeito à segurança, à guarda, à manutenção e à integridade das informações existentes ou geradas durante a execução dos serviços, respeitando o sigilo tributário;</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Guardar o mais absoluto sigilo em relação às informações ou documentos de qualquer natureza a que venham tomar conhecimento, respondendo, administrativa, civil e criminalmente por sua indevida divulgação e/ou incorreta ou descuidada utilização;</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Responsabilizar-se por todos os ônus referentes aos serviços contratados, inclusive, alimentação e transporte, compreendendo-se o deslocamento do empregado do seu endereço residencial até o local de trabalho, bem como, do local de trabalho até sua residência, quando em serviço, bem como tudo que as leis trabalhistas e previdenciárias preveem e demais exigências legais para o exercício da atividade objeto da licitação;</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Prover recurso humano necessário para garantir a execução dos serviços, nos regimes contratados, sem interrupção seja por motivo de férias, descanso semanal, licença, falta ao serviço, demissão e outros análogos, obedecidas às disposições da legislação trabalhista vigente;</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Responsabilizar-se pela conformidade e qualidade dos serviços e bens, bem como de cada material, matéria-prima ou componente individualmente considerado, mesmo que não sejam de sua fabricação, garantindo seu perfeito desempenho;</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Em nenhuma hipótese veicular publicidade ou qualquer outra informação acerca das atividades, sem prévia autorização da Contratante;</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proofErr w:type="spellStart"/>
      <w:r w:rsidRPr="009F42C2">
        <w:rPr>
          <w:rFonts w:ascii="Arial" w:hAnsi="Arial" w:cs="Arial"/>
          <w:sz w:val="20"/>
          <w:szCs w:val="20"/>
        </w:rPr>
        <w:t>Fornecer</w:t>
      </w:r>
      <w:proofErr w:type="spellEnd"/>
      <w:r w:rsidRPr="009F42C2">
        <w:rPr>
          <w:rFonts w:ascii="Arial" w:hAnsi="Arial" w:cs="Arial"/>
          <w:sz w:val="20"/>
          <w:szCs w:val="20"/>
        </w:rPr>
        <w:t xml:space="preserve"> toda e qualquer documentação, projetos, manuais, etc., produzidos durante a execução do objeto do Contrato, de forma convencional e em mídia eletrônica;</w:t>
      </w:r>
    </w:p>
    <w:p w:rsidR="003E61F9"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 xml:space="preserve">A </w:t>
      </w:r>
      <w:r>
        <w:rPr>
          <w:rFonts w:ascii="Arial" w:hAnsi="Arial" w:cs="Arial"/>
          <w:sz w:val="20"/>
          <w:szCs w:val="20"/>
        </w:rPr>
        <w:t>Contratada</w:t>
      </w:r>
      <w:r w:rsidRPr="009F42C2">
        <w:rPr>
          <w:rFonts w:ascii="Arial" w:hAnsi="Arial" w:cs="Arial"/>
          <w:sz w:val="20"/>
          <w:szCs w:val="20"/>
        </w:rPr>
        <w:t xml:space="preserve"> deverá seguir metodologia de implantação a ser definida de comum acordo entre </w:t>
      </w:r>
      <w:r>
        <w:rPr>
          <w:rFonts w:ascii="Arial" w:hAnsi="Arial" w:cs="Arial"/>
          <w:sz w:val="20"/>
          <w:szCs w:val="20"/>
        </w:rPr>
        <w:t>Contratante</w:t>
      </w:r>
      <w:r w:rsidRPr="009F42C2">
        <w:rPr>
          <w:rFonts w:ascii="Arial" w:hAnsi="Arial" w:cs="Arial"/>
          <w:sz w:val="20"/>
          <w:szCs w:val="20"/>
        </w:rPr>
        <w:t xml:space="preserve"> e </w:t>
      </w:r>
      <w:r>
        <w:rPr>
          <w:rFonts w:ascii="Arial" w:hAnsi="Arial" w:cs="Arial"/>
          <w:sz w:val="20"/>
          <w:szCs w:val="20"/>
        </w:rPr>
        <w:t>Contratada</w:t>
      </w:r>
      <w:r w:rsidRPr="009F42C2">
        <w:rPr>
          <w:rFonts w:ascii="Arial" w:hAnsi="Arial" w:cs="Arial"/>
          <w:sz w:val="20"/>
          <w:szCs w:val="20"/>
        </w:rPr>
        <w:t>;</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Pr>
          <w:rFonts w:ascii="Arial" w:hAnsi="Arial" w:cs="Arial"/>
          <w:sz w:val="20"/>
          <w:szCs w:val="20"/>
        </w:rPr>
        <w:t xml:space="preserve">Ao final do contrato a Contratada deverá fornecer integralmente as informações contidas no banco de dados em formato </w:t>
      </w:r>
      <w:proofErr w:type="spellStart"/>
      <w:r>
        <w:rPr>
          <w:rFonts w:ascii="Arial" w:hAnsi="Arial" w:cs="Arial"/>
          <w:sz w:val="20"/>
          <w:szCs w:val="20"/>
        </w:rPr>
        <w:t>txt</w:t>
      </w:r>
      <w:proofErr w:type="spellEnd"/>
      <w:r>
        <w:rPr>
          <w:rFonts w:ascii="Arial" w:hAnsi="Arial" w:cs="Arial"/>
          <w:sz w:val="20"/>
          <w:szCs w:val="20"/>
        </w:rPr>
        <w:t xml:space="preserve"> com ponto e vírgula;</w:t>
      </w:r>
    </w:p>
    <w:p w:rsidR="003E61F9" w:rsidRPr="009F42C2" w:rsidRDefault="003E61F9" w:rsidP="00686617">
      <w:pPr>
        <w:pStyle w:val="SombreamentoMdio1-nfase11"/>
        <w:numPr>
          <w:ilvl w:val="0"/>
          <w:numId w:val="31"/>
        </w:numPr>
        <w:tabs>
          <w:tab w:val="left" w:pos="142"/>
        </w:tabs>
        <w:spacing w:line="276" w:lineRule="auto"/>
        <w:ind w:left="340" w:firstLine="0"/>
        <w:jc w:val="both"/>
        <w:rPr>
          <w:rFonts w:ascii="Arial" w:hAnsi="Arial" w:cs="Arial"/>
          <w:sz w:val="20"/>
          <w:szCs w:val="20"/>
        </w:rPr>
      </w:pPr>
      <w:r w:rsidRPr="009F42C2">
        <w:rPr>
          <w:rFonts w:ascii="Arial" w:hAnsi="Arial" w:cs="Arial"/>
          <w:sz w:val="20"/>
          <w:szCs w:val="20"/>
        </w:rPr>
        <w:t xml:space="preserve">O cronograma de implantação deverá ser definido conjuntamente com a </w:t>
      </w:r>
      <w:r>
        <w:rPr>
          <w:rFonts w:ascii="Arial" w:hAnsi="Arial" w:cs="Arial"/>
          <w:sz w:val="20"/>
          <w:szCs w:val="20"/>
        </w:rPr>
        <w:t>Contratante</w:t>
      </w:r>
      <w:r w:rsidRPr="009F42C2">
        <w:rPr>
          <w:rFonts w:ascii="Arial" w:hAnsi="Arial" w:cs="Arial"/>
          <w:sz w:val="20"/>
          <w:szCs w:val="20"/>
        </w:rPr>
        <w:t>, de forma a atender as conveniências de datas e horários.</w:t>
      </w:r>
    </w:p>
    <w:p w:rsidR="003E61F9" w:rsidRDefault="003E61F9" w:rsidP="0011389A">
      <w:pPr>
        <w:pStyle w:val="SombreamentoMdio1-nfase11"/>
        <w:tabs>
          <w:tab w:val="left" w:pos="0"/>
        </w:tabs>
        <w:spacing w:line="276" w:lineRule="auto"/>
        <w:ind w:left="283"/>
        <w:jc w:val="both"/>
        <w:rPr>
          <w:rFonts w:ascii="Arial" w:hAnsi="Arial" w:cs="Arial"/>
          <w:b/>
          <w:sz w:val="20"/>
          <w:szCs w:val="20"/>
        </w:rPr>
      </w:pPr>
    </w:p>
    <w:p w:rsidR="003E61F9" w:rsidRPr="007D1099" w:rsidRDefault="003E61F9" w:rsidP="0011389A">
      <w:pPr>
        <w:pStyle w:val="SombreamentoMdio1-nfase11"/>
        <w:numPr>
          <w:ilvl w:val="0"/>
          <w:numId w:val="49"/>
        </w:numPr>
        <w:tabs>
          <w:tab w:val="left" w:pos="426"/>
        </w:tabs>
        <w:spacing w:line="276" w:lineRule="auto"/>
        <w:ind w:left="283" w:firstLine="0"/>
        <w:jc w:val="both"/>
        <w:rPr>
          <w:rFonts w:ascii="Arial" w:hAnsi="Arial" w:cs="Arial"/>
          <w:b/>
          <w:bCs/>
          <w:sz w:val="20"/>
          <w:szCs w:val="20"/>
        </w:rPr>
      </w:pPr>
      <w:r w:rsidRPr="007D1099">
        <w:rPr>
          <w:rFonts w:ascii="Arial" w:hAnsi="Arial" w:cs="Arial"/>
          <w:b/>
          <w:sz w:val="20"/>
          <w:szCs w:val="20"/>
        </w:rPr>
        <w:t xml:space="preserve">OBRIGAÇÕES DA CONTRATANTE </w:t>
      </w:r>
    </w:p>
    <w:p w:rsidR="003E61F9" w:rsidRPr="007D1099" w:rsidRDefault="003E61F9" w:rsidP="0011389A">
      <w:pPr>
        <w:pStyle w:val="SombreamentoMdio1-nfase11"/>
        <w:tabs>
          <w:tab w:val="left" w:pos="142"/>
        </w:tabs>
        <w:spacing w:line="276" w:lineRule="auto"/>
        <w:ind w:left="283"/>
        <w:jc w:val="both"/>
        <w:rPr>
          <w:rFonts w:ascii="Arial" w:hAnsi="Arial" w:cs="Arial"/>
          <w:sz w:val="20"/>
          <w:szCs w:val="20"/>
        </w:rPr>
      </w:pPr>
      <w:r w:rsidRPr="007D1099">
        <w:rPr>
          <w:rFonts w:ascii="Arial" w:hAnsi="Arial" w:cs="Arial"/>
          <w:sz w:val="20"/>
          <w:szCs w:val="20"/>
        </w:rPr>
        <w:t>A CONTRATANTE assumirá as seguintes obrigações:</w:t>
      </w:r>
    </w:p>
    <w:p w:rsidR="003E61F9" w:rsidRPr="007D109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sidRPr="007D1099">
        <w:rPr>
          <w:rFonts w:ascii="Arial" w:hAnsi="Arial" w:cs="Arial"/>
          <w:sz w:val="20"/>
          <w:szCs w:val="20"/>
        </w:rPr>
        <w:t xml:space="preserve">Fornecer cópia da legislação tributária em vigor nos últimos 05 anos, assim como da lei orgânica do Município; </w:t>
      </w:r>
    </w:p>
    <w:p w:rsidR="003E61F9" w:rsidRPr="007D109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sidRPr="007D1099">
        <w:rPr>
          <w:rFonts w:ascii="Arial" w:hAnsi="Arial" w:cs="Arial"/>
          <w:sz w:val="20"/>
          <w:szCs w:val="20"/>
        </w:rPr>
        <w:lastRenderedPageBreak/>
        <w:t xml:space="preserve">Disponibilizar um fiscal para conduzir as diligências de identificação de fatos geradores e sua respectiva autuação, no tocante à prestação de serviços dos estabelecimentos definidos neste Contrato, em todo território municipal; </w:t>
      </w:r>
    </w:p>
    <w:p w:rsidR="003E61F9" w:rsidRPr="007D109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sidRPr="007D1099">
        <w:rPr>
          <w:rFonts w:ascii="Arial" w:hAnsi="Arial" w:cs="Arial"/>
          <w:sz w:val="20"/>
          <w:szCs w:val="20"/>
        </w:rPr>
        <w:t xml:space="preserve">Notificar as instituições financeiras, cooperativas e outros estabelecimentos do município para que colaborem com a fiscalização, disponibilizando informações sobre os serviços prestados, apresentando os documentos que lhe forem solicitados; </w:t>
      </w:r>
    </w:p>
    <w:p w:rsidR="003E61F9" w:rsidRPr="007D109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sidRPr="007D1099">
        <w:rPr>
          <w:rFonts w:ascii="Arial" w:hAnsi="Arial" w:cs="Arial"/>
          <w:sz w:val="20"/>
          <w:szCs w:val="20"/>
        </w:rPr>
        <w:t>Indicar um Gestor para o contrato que será responsável, dentre outras obrigações, pela validação e recebimento das diversas etapas dos serviços;</w:t>
      </w:r>
    </w:p>
    <w:p w:rsidR="003E61F9" w:rsidRPr="007D109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sidRPr="007D1099">
        <w:rPr>
          <w:rFonts w:ascii="Arial" w:hAnsi="Arial" w:cs="Arial"/>
          <w:sz w:val="20"/>
          <w:szCs w:val="20"/>
        </w:rPr>
        <w:t xml:space="preserve">Especificar e estabelecer diretrizes para aceitação dos serviços executados e/ou produzidos pela </w:t>
      </w:r>
      <w:r>
        <w:rPr>
          <w:rFonts w:ascii="Arial" w:hAnsi="Arial" w:cs="Arial"/>
          <w:sz w:val="20"/>
          <w:szCs w:val="20"/>
        </w:rPr>
        <w:t>Contratada</w:t>
      </w:r>
      <w:r w:rsidRPr="007D1099">
        <w:rPr>
          <w:rFonts w:ascii="Arial" w:hAnsi="Arial" w:cs="Arial"/>
          <w:sz w:val="20"/>
          <w:szCs w:val="20"/>
        </w:rPr>
        <w:t>;</w:t>
      </w:r>
    </w:p>
    <w:p w:rsidR="003E61F9" w:rsidRPr="007D109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sidRPr="007D1099">
        <w:rPr>
          <w:rFonts w:ascii="Arial" w:hAnsi="Arial" w:cs="Arial"/>
          <w:sz w:val="20"/>
          <w:szCs w:val="20"/>
        </w:rPr>
        <w:t>Agendar as reuniões que se fizerem necessárias para o planejamento, avaliação e ajustes nas etapas previstas de implantação;</w:t>
      </w:r>
    </w:p>
    <w:p w:rsidR="003E61F9" w:rsidRPr="007D109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sidRPr="007D1099">
        <w:rPr>
          <w:rFonts w:ascii="Arial" w:hAnsi="Arial" w:cs="Arial"/>
          <w:sz w:val="20"/>
          <w:szCs w:val="20"/>
        </w:rPr>
        <w:t xml:space="preserve">Acompanhar e fiscalizar a execução do contrato, através de um Grupo de Trabalho designado. Verificar o cumprimento das obrigações, assumidas pela </w:t>
      </w:r>
      <w:r>
        <w:rPr>
          <w:rFonts w:ascii="Arial" w:hAnsi="Arial" w:cs="Arial"/>
          <w:sz w:val="20"/>
          <w:szCs w:val="20"/>
        </w:rPr>
        <w:t>Contratada</w:t>
      </w:r>
      <w:r w:rsidRPr="007D1099">
        <w:rPr>
          <w:rFonts w:ascii="Arial" w:hAnsi="Arial" w:cs="Arial"/>
          <w:sz w:val="20"/>
          <w:szCs w:val="20"/>
        </w:rPr>
        <w:t>;</w:t>
      </w:r>
    </w:p>
    <w:p w:rsidR="003E61F9" w:rsidRPr="007D109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sidRPr="007D1099">
        <w:rPr>
          <w:rFonts w:ascii="Arial" w:hAnsi="Arial" w:cs="Arial"/>
          <w:sz w:val="20"/>
          <w:szCs w:val="20"/>
        </w:rPr>
        <w:t>Fornecer as informações e documentos indispensáveis para a elaboração dos produtos mencionados;</w:t>
      </w:r>
    </w:p>
    <w:p w:rsidR="003E61F9" w:rsidRPr="007D109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sidRPr="007D1099">
        <w:rPr>
          <w:rFonts w:ascii="Arial" w:hAnsi="Arial" w:cs="Arial"/>
          <w:sz w:val="20"/>
          <w:szCs w:val="20"/>
        </w:rPr>
        <w:t xml:space="preserve">Prestar as informações e os esclarecimentos que venham a ser solicitados pela </w:t>
      </w:r>
      <w:r>
        <w:rPr>
          <w:rFonts w:ascii="Arial" w:hAnsi="Arial" w:cs="Arial"/>
          <w:sz w:val="20"/>
          <w:szCs w:val="20"/>
        </w:rPr>
        <w:t>Contratada</w:t>
      </w:r>
      <w:r w:rsidRPr="007D1099">
        <w:rPr>
          <w:rFonts w:ascii="Arial" w:hAnsi="Arial" w:cs="Arial"/>
          <w:sz w:val="20"/>
          <w:szCs w:val="20"/>
        </w:rPr>
        <w:t>;</w:t>
      </w:r>
    </w:p>
    <w:p w:rsidR="003E61F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sidRPr="007D1099">
        <w:rPr>
          <w:rFonts w:ascii="Arial" w:hAnsi="Arial" w:cs="Arial"/>
          <w:sz w:val="20"/>
          <w:szCs w:val="20"/>
        </w:rPr>
        <w:t>Emitir, por intermédio do Gestor do Contrato, relatórios sobre os atos relativos à execução do contrato, quanto ao acompanhamento e fiscalização da prestação dos serviços, à exigência de condições estabelecidas e à proposta de aplicação de sançõ</w:t>
      </w:r>
      <w:r>
        <w:rPr>
          <w:rFonts w:ascii="Arial" w:hAnsi="Arial" w:cs="Arial"/>
          <w:sz w:val="20"/>
          <w:szCs w:val="20"/>
        </w:rPr>
        <w:t>es;</w:t>
      </w:r>
    </w:p>
    <w:p w:rsidR="003E61F9" w:rsidRPr="007D1099" w:rsidRDefault="003E61F9" w:rsidP="00686617">
      <w:pPr>
        <w:pStyle w:val="SombreamentoMdio1-nfase11"/>
        <w:numPr>
          <w:ilvl w:val="0"/>
          <w:numId w:val="32"/>
        </w:numPr>
        <w:tabs>
          <w:tab w:val="left" w:pos="142"/>
        </w:tabs>
        <w:spacing w:line="276" w:lineRule="auto"/>
        <w:ind w:left="340" w:firstLine="0"/>
        <w:jc w:val="both"/>
        <w:rPr>
          <w:rFonts w:ascii="Arial" w:hAnsi="Arial" w:cs="Arial"/>
          <w:sz w:val="20"/>
          <w:szCs w:val="20"/>
        </w:rPr>
      </w:pPr>
      <w:r>
        <w:rPr>
          <w:rFonts w:ascii="Arial" w:hAnsi="Arial" w:cs="Arial"/>
          <w:sz w:val="20"/>
          <w:szCs w:val="20"/>
        </w:rPr>
        <w:t>Manter os pagamentos dos serviços prestados pela Contratada em dia.</w:t>
      </w:r>
    </w:p>
    <w:p w:rsidR="003E61F9" w:rsidRDefault="003E61F9" w:rsidP="0011389A">
      <w:pPr>
        <w:pStyle w:val="SombreamentoMdio1-nfase11"/>
        <w:tabs>
          <w:tab w:val="left" w:pos="142"/>
        </w:tabs>
        <w:spacing w:line="276" w:lineRule="auto"/>
        <w:ind w:left="283"/>
        <w:jc w:val="both"/>
        <w:rPr>
          <w:rFonts w:ascii="Arial" w:hAnsi="Arial" w:cs="Arial"/>
          <w:b/>
          <w:sz w:val="20"/>
          <w:szCs w:val="20"/>
        </w:rPr>
      </w:pPr>
    </w:p>
    <w:p w:rsidR="003E61F9" w:rsidRPr="00F4395E" w:rsidRDefault="003E61F9" w:rsidP="0011389A">
      <w:pPr>
        <w:pStyle w:val="SombreamentoMdio1-nfase11"/>
        <w:numPr>
          <w:ilvl w:val="0"/>
          <w:numId w:val="49"/>
        </w:numPr>
        <w:tabs>
          <w:tab w:val="left" w:pos="142"/>
          <w:tab w:val="left" w:pos="426"/>
        </w:tabs>
        <w:spacing w:line="276" w:lineRule="auto"/>
        <w:ind w:left="283" w:firstLine="0"/>
        <w:jc w:val="both"/>
        <w:rPr>
          <w:rFonts w:ascii="Arial" w:hAnsi="Arial" w:cs="Arial"/>
          <w:b/>
          <w:bCs/>
          <w:sz w:val="20"/>
          <w:szCs w:val="20"/>
        </w:rPr>
      </w:pPr>
      <w:bookmarkStart w:id="6" w:name="_Toc379797896"/>
      <w:r w:rsidRPr="00F4395E">
        <w:rPr>
          <w:rFonts w:ascii="Arial" w:hAnsi="Arial" w:cs="Arial"/>
          <w:b/>
          <w:sz w:val="20"/>
          <w:szCs w:val="20"/>
        </w:rPr>
        <w:t xml:space="preserve">DA SOLUÇÃO DE GESTÃO </w:t>
      </w:r>
      <w:bookmarkEnd w:id="6"/>
      <w:r w:rsidRPr="00F4395E">
        <w:rPr>
          <w:rFonts w:ascii="Arial" w:hAnsi="Arial" w:cs="Arial"/>
          <w:b/>
          <w:sz w:val="20"/>
          <w:szCs w:val="20"/>
        </w:rPr>
        <w:t>FISCAL</w:t>
      </w:r>
    </w:p>
    <w:p w:rsidR="003E61F9" w:rsidRPr="00F4395E" w:rsidRDefault="003E61F9" w:rsidP="0011389A">
      <w:pPr>
        <w:pStyle w:val="SombreamentoMdio1-nfase11"/>
        <w:tabs>
          <w:tab w:val="left" w:pos="142"/>
        </w:tabs>
        <w:spacing w:line="276" w:lineRule="auto"/>
        <w:ind w:left="283"/>
        <w:jc w:val="both"/>
        <w:rPr>
          <w:rFonts w:ascii="Arial" w:hAnsi="Arial" w:cs="Arial"/>
          <w:sz w:val="20"/>
          <w:szCs w:val="20"/>
        </w:rPr>
      </w:pPr>
      <w:r>
        <w:rPr>
          <w:rFonts w:ascii="Arial" w:hAnsi="Arial" w:cs="Arial"/>
          <w:sz w:val="20"/>
          <w:szCs w:val="20"/>
        </w:rPr>
        <w:t>As informações dos módulos</w:t>
      </w:r>
      <w:r w:rsidRPr="00F4395E">
        <w:rPr>
          <w:rFonts w:ascii="Arial" w:hAnsi="Arial" w:cs="Arial"/>
          <w:sz w:val="20"/>
          <w:szCs w:val="20"/>
        </w:rPr>
        <w:t xml:space="preserve"> devem manter histórico de lançamento.</w:t>
      </w:r>
    </w:p>
    <w:p w:rsidR="003E61F9" w:rsidRDefault="003E61F9" w:rsidP="0011389A">
      <w:pPr>
        <w:pStyle w:val="SombreamentoMdio1-nfase11"/>
        <w:tabs>
          <w:tab w:val="left" w:pos="142"/>
        </w:tabs>
        <w:spacing w:line="276" w:lineRule="auto"/>
        <w:ind w:left="283"/>
        <w:jc w:val="both"/>
        <w:rPr>
          <w:rFonts w:ascii="Arial" w:hAnsi="Arial" w:cs="Arial"/>
          <w:b/>
          <w:sz w:val="20"/>
          <w:szCs w:val="20"/>
        </w:rPr>
      </w:pPr>
      <w:r w:rsidRPr="00616163">
        <w:rPr>
          <w:rFonts w:ascii="Arial" w:hAnsi="Arial" w:cs="Arial"/>
          <w:b/>
          <w:sz w:val="20"/>
          <w:szCs w:val="20"/>
        </w:rPr>
        <w:t xml:space="preserve">15.1 </w:t>
      </w:r>
      <w:r>
        <w:rPr>
          <w:rFonts w:ascii="Arial" w:hAnsi="Arial" w:cs="Arial"/>
          <w:b/>
          <w:sz w:val="20"/>
          <w:szCs w:val="20"/>
        </w:rPr>
        <w:t>Dos Serviços de Incremento de R</w:t>
      </w:r>
      <w:r w:rsidRPr="00214EE6">
        <w:rPr>
          <w:rFonts w:ascii="Arial" w:hAnsi="Arial" w:cs="Arial"/>
          <w:b/>
          <w:sz w:val="20"/>
          <w:szCs w:val="20"/>
        </w:rPr>
        <w:t>eceita</w:t>
      </w:r>
    </w:p>
    <w:p w:rsidR="003E61F9" w:rsidRDefault="003E61F9" w:rsidP="0011389A">
      <w:pPr>
        <w:pStyle w:val="SombreamentoMdio1-nfase11"/>
        <w:tabs>
          <w:tab w:val="left" w:pos="142"/>
        </w:tabs>
        <w:spacing w:line="276" w:lineRule="auto"/>
        <w:ind w:left="283"/>
        <w:jc w:val="both"/>
        <w:rPr>
          <w:rFonts w:ascii="Arial" w:hAnsi="Arial" w:cs="Arial"/>
          <w:sz w:val="20"/>
          <w:szCs w:val="20"/>
        </w:rPr>
      </w:pPr>
      <w:r w:rsidRPr="000E3DCA">
        <w:rPr>
          <w:rFonts w:ascii="Arial" w:hAnsi="Arial" w:cs="Arial"/>
          <w:sz w:val="20"/>
          <w:szCs w:val="20"/>
        </w:rPr>
        <w:t xml:space="preserve">O </w:t>
      </w:r>
      <w:r>
        <w:rPr>
          <w:rFonts w:ascii="Arial" w:hAnsi="Arial" w:cs="Arial"/>
          <w:sz w:val="20"/>
          <w:szCs w:val="20"/>
        </w:rPr>
        <w:t>projeto visa à</w:t>
      </w:r>
      <w:r w:rsidRPr="000E3DCA">
        <w:rPr>
          <w:rFonts w:ascii="Arial" w:hAnsi="Arial" w:cs="Arial"/>
          <w:sz w:val="20"/>
          <w:szCs w:val="20"/>
        </w:rPr>
        <w:t xml:space="preserve"> escolha da proposta mais vantajosa para a contratação de empresa especializada na licença de softwares de gestão de última geração, em ambiente “web” com sua operacionalização integralmente realizada via internet para a modernização dos processos da administração tributária municipal, destinados a criação do centro de inteligência fiscal municipal, que contem</w:t>
      </w:r>
      <w:r>
        <w:rPr>
          <w:rFonts w:ascii="Arial" w:hAnsi="Arial" w:cs="Arial"/>
          <w:sz w:val="20"/>
          <w:szCs w:val="20"/>
        </w:rPr>
        <w:t>plará o controle da ação fiscal e</w:t>
      </w:r>
      <w:r w:rsidRPr="000E3DCA">
        <w:rPr>
          <w:rFonts w:ascii="Arial" w:hAnsi="Arial" w:cs="Arial"/>
          <w:sz w:val="20"/>
          <w:szCs w:val="20"/>
        </w:rPr>
        <w:t xml:space="preserve"> gestão de </w:t>
      </w:r>
      <w:r>
        <w:rPr>
          <w:rFonts w:ascii="Arial" w:hAnsi="Arial" w:cs="Arial"/>
          <w:sz w:val="20"/>
          <w:szCs w:val="20"/>
        </w:rPr>
        <w:t>cobrança de receita tributária. O sistema deve oferecer atualização contínua, padronizada, atendendo sempre que possível os interesses dos seus usuários, incluindo o armazenamento do banco de dados com segurança, fluxo de dados e acessos compatíveis ao bom funcionamento.</w:t>
      </w:r>
    </w:p>
    <w:p w:rsidR="003E61F9" w:rsidRDefault="003E61F9" w:rsidP="0011389A">
      <w:pPr>
        <w:pStyle w:val="SombreamentoMdio1-nfase11"/>
        <w:tabs>
          <w:tab w:val="left" w:pos="142"/>
          <w:tab w:val="left" w:pos="284"/>
        </w:tabs>
        <w:spacing w:line="276" w:lineRule="auto"/>
        <w:ind w:left="283"/>
        <w:jc w:val="both"/>
        <w:rPr>
          <w:rFonts w:ascii="Arial" w:hAnsi="Arial" w:cs="Arial"/>
          <w:sz w:val="20"/>
          <w:szCs w:val="20"/>
        </w:rPr>
      </w:pPr>
      <w:r>
        <w:rPr>
          <w:rFonts w:ascii="Arial" w:hAnsi="Arial" w:cs="Arial"/>
          <w:sz w:val="20"/>
          <w:szCs w:val="20"/>
        </w:rPr>
        <w:t>A instalação, configuração, hospedagem, operação, manutenção e suporte técnico serão de responsabilidade da Contratada.</w:t>
      </w:r>
    </w:p>
    <w:p w:rsidR="003E61F9" w:rsidRPr="00C06D7F" w:rsidRDefault="003E61F9" w:rsidP="0011389A">
      <w:pPr>
        <w:pStyle w:val="SombreamentoMdio1-nfase11"/>
        <w:tabs>
          <w:tab w:val="left" w:pos="142"/>
        </w:tabs>
        <w:spacing w:line="276" w:lineRule="auto"/>
        <w:ind w:left="283"/>
        <w:jc w:val="both"/>
        <w:rPr>
          <w:rFonts w:ascii="Arial" w:hAnsi="Arial" w:cs="Arial"/>
          <w:sz w:val="20"/>
          <w:szCs w:val="20"/>
        </w:rPr>
      </w:pPr>
      <w:r w:rsidRPr="00C06D7F">
        <w:rPr>
          <w:rFonts w:ascii="Arial" w:hAnsi="Arial" w:cs="Arial"/>
          <w:sz w:val="20"/>
          <w:szCs w:val="20"/>
        </w:rPr>
        <w:t xml:space="preserve">A solução proposta caracteriza-se por uma metodologia que agrega diversos mecanismos e processos de controle e gestão tributária e sistemas avançados de Gestão Fiscal. </w:t>
      </w:r>
    </w:p>
    <w:p w:rsidR="003E61F9" w:rsidRPr="00982AC1" w:rsidRDefault="003E61F9" w:rsidP="0011389A">
      <w:pPr>
        <w:pStyle w:val="SombreamentoMdio1-nfase11"/>
        <w:tabs>
          <w:tab w:val="left" w:pos="142"/>
          <w:tab w:val="left" w:pos="284"/>
        </w:tabs>
        <w:spacing w:line="276" w:lineRule="auto"/>
        <w:ind w:left="283"/>
        <w:jc w:val="both"/>
        <w:rPr>
          <w:rFonts w:ascii="Arial" w:hAnsi="Arial" w:cs="Arial"/>
          <w:sz w:val="20"/>
          <w:szCs w:val="20"/>
        </w:rPr>
      </w:pPr>
      <w:r w:rsidRPr="00C06D7F">
        <w:rPr>
          <w:rFonts w:ascii="Arial" w:hAnsi="Arial" w:cs="Arial"/>
          <w:sz w:val="20"/>
          <w:szCs w:val="20"/>
        </w:rPr>
        <w:t>Os métodos e soluções técnicas são utilizados para controlar</w:t>
      </w:r>
      <w:r>
        <w:rPr>
          <w:rFonts w:ascii="Arial" w:hAnsi="Arial" w:cs="Arial"/>
          <w:sz w:val="20"/>
          <w:szCs w:val="20"/>
        </w:rPr>
        <w:t>, corrigir</w:t>
      </w:r>
      <w:r w:rsidRPr="00C06D7F">
        <w:rPr>
          <w:rFonts w:ascii="Arial" w:hAnsi="Arial" w:cs="Arial"/>
          <w:sz w:val="20"/>
          <w:szCs w:val="20"/>
        </w:rPr>
        <w:t xml:space="preserve"> e ampliar a base contributiva, o volume da receita tributária, coibir e inib</w:t>
      </w:r>
      <w:r>
        <w:rPr>
          <w:rFonts w:ascii="Arial" w:hAnsi="Arial" w:cs="Arial"/>
          <w:sz w:val="20"/>
          <w:szCs w:val="20"/>
        </w:rPr>
        <w:t>ir a evasão e a inadimplência de receita</w:t>
      </w:r>
      <w:r w:rsidRPr="00C06D7F">
        <w:rPr>
          <w:rFonts w:ascii="Arial" w:hAnsi="Arial" w:cs="Arial"/>
          <w:sz w:val="20"/>
          <w:szCs w:val="20"/>
        </w:rPr>
        <w:t>. Uma série de ações inte</w:t>
      </w:r>
      <w:r>
        <w:rPr>
          <w:rFonts w:ascii="Arial" w:hAnsi="Arial" w:cs="Arial"/>
          <w:sz w:val="20"/>
          <w:szCs w:val="20"/>
        </w:rPr>
        <w:t>gradas é adotada pelo s</w:t>
      </w:r>
      <w:r w:rsidRPr="00C06D7F">
        <w:rPr>
          <w:rFonts w:ascii="Arial" w:hAnsi="Arial" w:cs="Arial"/>
          <w:sz w:val="20"/>
          <w:szCs w:val="20"/>
        </w:rPr>
        <w:t>istema e que, juntas, resultam no incremento da receita</w:t>
      </w:r>
      <w:r>
        <w:rPr>
          <w:rFonts w:ascii="Arial" w:hAnsi="Arial" w:cs="Arial"/>
          <w:sz w:val="20"/>
          <w:szCs w:val="20"/>
        </w:rPr>
        <w:t xml:space="preserve">.  </w:t>
      </w:r>
      <w:r w:rsidRPr="00982AC1">
        <w:rPr>
          <w:rFonts w:ascii="Arial" w:hAnsi="Arial" w:cs="Arial"/>
          <w:sz w:val="20"/>
          <w:szCs w:val="20"/>
        </w:rPr>
        <w:t>Em complemento ao projeto a ser desenvolvido, o sistema deve contar também com treinamento e capacitação a servidores públicos, além de apoio jurídico e tributário voltado ao incremento da receita.</w:t>
      </w:r>
    </w:p>
    <w:p w:rsidR="003E61F9" w:rsidRDefault="003E61F9" w:rsidP="0011389A">
      <w:pPr>
        <w:pStyle w:val="SombreamentoMdio1-nfase11"/>
        <w:tabs>
          <w:tab w:val="left" w:pos="284"/>
        </w:tabs>
        <w:spacing w:line="276" w:lineRule="auto"/>
        <w:ind w:left="283"/>
        <w:jc w:val="both"/>
        <w:rPr>
          <w:rFonts w:ascii="Arial" w:hAnsi="Arial" w:cs="Arial"/>
          <w:sz w:val="20"/>
          <w:szCs w:val="20"/>
        </w:rPr>
      </w:pPr>
    </w:p>
    <w:p w:rsidR="003E61F9" w:rsidRPr="001C52A4" w:rsidRDefault="003E61F9" w:rsidP="0011389A">
      <w:pPr>
        <w:pStyle w:val="SombreamentoMdio1-nfase11"/>
        <w:numPr>
          <w:ilvl w:val="0"/>
          <w:numId w:val="49"/>
        </w:numPr>
        <w:tabs>
          <w:tab w:val="left" w:pos="426"/>
        </w:tabs>
        <w:spacing w:line="276" w:lineRule="auto"/>
        <w:ind w:left="283" w:firstLine="0"/>
        <w:jc w:val="both"/>
        <w:rPr>
          <w:rFonts w:ascii="Arial" w:hAnsi="Arial" w:cs="Arial"/>
          <w:b/>
          <w:sz w:val="20"/>
          <w:szCs w:val="20"/>
        </w:rPr>
      </w:pPr>
      <w:r w:rsidRPr="001C52A4">
        <w:rPr>
          <w:rFonts w:ascii="Arial" w:hAnsi="Arial" w:cs="Arial"/>
          <w:b/>
          <w:sz w:val="20"/>
          <w:szCs w:val="20"/>
        </w:rPr>
        <w:t xml:space="preserve">DA ANTICORRUPÇÃO </w:t>
      </w:r>
    </w:p>
    <w:p w:rsidR="003E61F9" w:rsidRPr="001C52A4" w:rsidRDefault="003E61F9" w:rsidP="0011389A">
      <w:pPr>
        <w:pStyle w:val="SombreamentoMdio1-nfase11"/>
        <w:tabs>
          <w:tab w:val="left" w:pos="426"/>
        </w:tabs>
        <w:spacing w:line="276" w:lineRule="auto"/>
        <w:ind w:left="283"/>
        <w:jc w:val="both"/>
        <w:rPr>
          <w:rFonts w:ascii="Arial" w:hAnsi="Arial" w:cs="Arial"/>
          <w:sz w:val="20"/>
          <w:szCs w:val="20"/>
        </w:rPr>
      </w:pPr>
      <w:r w:rsidRPr="001C52A4">
        <w:rPr>
          <w:rFonts w:ascii="Arial" w:hAnsi="Arial" w:cs="Arial"/>
          <w:sz w:val="20"/>
          <w:szCs w:val="20"/>
        </w:rPr>
        <w:t>Na execução do presente Contrato é vedado à Administração Municipal Direta e Indireta e à Contratada e/ou o empregado seu, e/ou o preposto seu, e/ou o gestor seu:</w:t>
      </w:r>
    </w:p>
    <w:p w:rsidR="003E61F9" w:rsidRPr="001C52A4" w:rsidRDefault="003E61F9" w:rsidP="00686617">
      <w:pPr>
        <w:pStyle w:val="SombreamentoMdio1-nfase11"/>
        <w:numPr>
          <w:ilvl w:val="0"/>
          <w:numId w:val="33"/>
        </w:numPr>
        <w:tabs>
          <w:tab w:val="left" w:pos="142"/>
        </w:tabs>
        <w:spacing w:line="276" w:lineRule="auto"/>
        <w:ind w:left="340" w:firstLine="0"/>
        <w:jc w:val="both"/>
        <w:rPr>
          <w:rFonts w:ascii="Arial" w:hAnsi="Arial" w:cs="Arial"/>
          <w:sz w:val="20"/>
          <w:szCs w:val="20"/>
        </w:rPr>
      </w:pPr>
      <w:r w:rsidRPr="001C52A4">
        <w:rPr>
          <w:rFonts w:ascii="Arial" w:hAnsi="Arial" w:cs="Arial"/>
          <w:sz w:val="20"/>
          <w:szCs w:val="20"/>
        </w:rPr>
        <w:t>Prometer, oferecer ou dar, direta ou indiretamente, vantagem indevida a agente público ou a quem quer que seja, ou a terceira pessoa a ele relacionada;</w:t>
      </w:r>
    </w:p>
    <w:p w:rsidR="003E61F9" w:rsidRPr="001C52A4" w:rsidRDefault="003E61F9" w:rsidP="00686617">
      <w:pPr>
        <w:pStyle w:val="SombreamentoMdio1-nfase11"/>
        <w:numPr>
          <w:ilvl w:val="0"/>
          <w:numId w:val="33"/>
        </w:numPr>
        <w:tabs>
          <w:tab w:val="left" w:pos="142"/>
        </w:tabs>
        <w:spacing w:line="276" w:lineRule="auto"/>
        <w:ind w:left="340" w:firstLine="0"/>
        <w:jc w:val="both"/>
        <w:rPr>
          <w:rFonts w:ascii="Arial" w:hAnsi="Arial" w:cs="Arial"/>
          <w:sz w:val="20"/>
          <w:szCs w:val="20"/>
        </w:rPr>
      </w:pPr>
      <w:r w:rsidRPr="001C52A4">
        <w:rPr>
          <w:rFonts w:ascii="Arial" w:hAnsi="Arial" w:cs="Arial"/>
          <w:sz w:val="20"/>
          <w:szCs w:val="20"/>
        </w:rPr>
        <w:t>Criar, de modo fraudulento ou irregular, pessoa jurídica para celebrar o presente Contrato;</w:t>
      </w:r>
    </w:p>
    <w:p w:rsidR="003E61F9" w:rsidRPr="001C52A4" w:rsidRDefault="003E61F9" w:rsidP="00686617">
      <w:pPr>
        <w:pStyle w:val="SombreamentoMdio1-nfase11"/>
        <w:numPr>
          <w:ilvl w:val="0"/>
          <w:numId w:val="33"/>
        </w:numPr>
        <w:tabs>
          <w:tab w:val="left" w:pos="142"/>
        </w:tabs>
        <w:spacing w:line="276" w:lineRule="auto"/>
        <w:ind w:left="340" w:firstLine="0"/>
        <w:jc w:val="both"/>
        <w:rPr>
          <w:rFonts w:ascii="Arial" w:hAnsi="Arial" w:cs="Arial"/>
          <w:sz w:val="20"/>
          <w:szCs w:val="20"/>
        </w:rPr>
      </w:pPr>
      <w:r w:rsidRPr="001C52A4">
        <w:rPr>
          <w:rFonts w:ascii="Arial" w:hAnsi="Arial" w:cs="Arial"/>
          <w:sz w:val="20"/>
          <w:szCs w:val="20"/>
        </w:rPr>
        <w:t>Obter vantagem ou benefício indevido, de modo fraudulento, de modificações ou prorrogações do presente Contrato, sem autorização em lei, no ato convo</w:t>
      </w:r>
      <w:r>
        <w:rPr>
          <w:rFonts w:ascii="Arial" w:hAnsi="Arial" w:cs="Arial"/>
          <w:sz w:val="20"/>
          <w:szCs w:val="20"/>
        </w:rPr>
        <w:t>catório da licitação pública ou</w:t>
      </w:r>
      <w:r w:rsidRPr="001C52A4">
        <w:rPr>
          <w:rFonts w:ascii="Arial" w:hAnsi="Arial" w:cs="Arial"/>
          <w:sz w:val="20"/>
          <w:szCs w:val="20"/>
        </w:rPr>
        <w:t xml:space="preserve"> nos respectivos instrumentos contratuais; </w:t>
      </w:r>
    </w:p>
    <w:p w:rsidR="003E61F9" w:rsidRPr="001C52A4" w:rsidRDefault="003E61F9" w:rsidP="00686617">
      <w:pPr>
        <w:pStyle w:val="SombreamentoMdio1-nfase11"/>
        <w:numPr>
          <w:ilvl w:val="0"/>
          <w:numId w:val="33"/>
        </w:numPr>
        <w:tabs>
          <w:tab w:val="left" w:pos="142"/>
          <w:tab w:val="left" w:pos="284"/>
        </w:tabs>
        <w:spacing w:line="276" w:lineRule="auto"/>
        <w:ind w:left="340" w:firstLine="0"/>
        <w:jc w:val="both"/>
        <w:rPr>
          <w:rFonts w:ascii="Arial" w:hAnsi="Arial" w:cs="Arial"/>
          <w:sz w:val="20"/>
          <w:szCs w:val="20"/>
        </w:rPr>
      </w:pPr>
      <w:r w:rsidRPr="001C52A4">
        <w:rPr>
          <w:rFonts w:ascii="Arial" w:hAnsi="Arial" w:cs="Arial"/>
          <w:sz w:val="20"/>
          <w:szCs w:val="20"/>
        </w:rPr>
        <w:t>Manipular ou fraudar o equilíbrio econômico-financeiro do presente Contrato; ou</w:t>
      </w:r>
    </w:p>
    <w:p w:rsidR="003E61F9" w:rsidRPr="001C52A4" w:rsidRDefault="003E61F9" w:rsidP="00686617">
      <w:pPr>
        <w:pStyle w:val="SombreamentoMdio1-nfase11"/>
        <w:numPr>
          <w:ilvl w:val="0"/>
          <w:numId w:val="33"/>
        </w:numPr>
        <w:tabs>
          <w:tab w:val="left" w:pos="142"/>
          <w:tab w:val="left" w:pos="284"/>
        </w:tabs>
        <w:spacing w:line="276" w:lineRule="auto"/>
        <w:ind w:left="340" w:firstLine="0"/>
        <w:jc w:val="both"/>
        <w:rPr>
          <w:rFonts w:ascii="Arial" w:hAnsi="Arial" w:cs="Arial"/>
          <w:sz w:val="20"/>
          <w:szCs w:val="20"/>
        </w:rPr>
      </w:pPr>
      <w:r w:rsidRPr="001C52A4">
        <w:rPr>
          <w:rFonts w:ascii="Arial" w:hAnsi="Arial" w:cs="Arial"/>
          <w:sz w:val="20"/>
          <w:szCs w:val="20"/>
        </w:rPr>
        <w:lastRenderedPageBreak/>
        <w:t xml:space="preserve">De qualquer maneira fraudar o presente Contrato; assim como realizar quaisquer ações ou omissões que constituam prática ilegal ou de corrupção, nos termos da Lei nº12.846/2013 (conforme alterada), do Decreto nº8.420/2015 (conforme alterado) do U.S </w:t>
      </w:r>
      <w:proofErr w:type="spellStart"/>
      <w:r w:rsidRPr="001C52A4">
        <w:rPr>
          <w:rFonts w:ascii="Arial" w:hAnsi="Arial" w:cs="Arial"/>
          <w:sz w:val="20"/>
          <w:szCs w:val="20"/>
        </w:rPr>
        <w:t>Foreign</w:t>
      </w:r>
      <w:proofErr w:type="spellEnd"/>
      <w:r w:rsidRPr="001C52A4">
        <w:rPr>
          <w:rFonts w:ascii="Arial" w:hAnsi="Arial" w:cs="Arial"/>
          <w:sz w:val="20"/>
          <w:szCs w:val="20"/>
        </w:rPr>
        <w:t xml:space="preserve"> </w:t>
      </w:r>
      <w:proofErr w:type="spellStart"/>
      <w:r w:rsidRPr="001C52A4">
        <w:rPr>
          <w:rFonts w:ascii="Arial" w:hAnsi="Arial" w:cs="Arial"/>
          <w:sz w:val="20"/>
          <w:szCs w:val="20"/>
        </w:rPr>
        <w:t>Corrupt</w:t>
      </w:r>
      <w:proofErr w:type="spellEnd"/>
      <w:r w:rsidRPr="001C52A4">
        <w:rPr>
          <w:rFonts w:ascii="Arial" w:hAnsi="Arial" w:cs="Arial"/>
          <w:sz w:val="20"/>
          <w:szCs w:val="20"/>
        </w:rPr>
        <w:t xml:space="preserve"> </w:t>
      </w:r>
      <w:proofErr w:type="spellStart"/>
      <w:r w:rsidRPr="001C52A4">
        <w:rPr>
          <w:rFonts w:ascii="Arial" w:hAnsi="Arial" w:cs="Arial"/>
          <w:sz w:val="20"/>
          <w:szCs w:val="20"/>
        </w:rPr>
        <w:t>Practices</w:t>
      </w:r>
      <w:proofErr w:type="spellEnd"/>
      <w:r w:rsidRPr="001C52A4">
        <w:rPr>
          <w:rFonts w:ascii="Arial" w:hAnsi="Arial" w:cs="Arial"/>
          <w:sz w:val="20"/>
          <w:szCs w:val="20"/>
        </w:rPr>
        <w:t xml:space="preserve"> </w:t>
      </w:r>
      <w:proofErr w:type="spellStart"/>
      <w:r w:rsidRPr="001C52A4">
        <w:rPr>
          <w:rFonts w:ascii="Arial" w:hAnsi="Arial" w:cs="Arial"/>
          <w:sz w:val="20"/>
          <w:szCs w:val="20"/>
        </w:rPr>
        <w:t>Act</w:t>
      </w:r>
      <w:proofErr w:type="spellEnd"/>
      <w:r w:rsidRPr="001C52A4">
        <w:rPr>
          <w:rFonts w:ascii="Arial" w:hAnsi="Arial" w:cs="Arial"/>
          <w:sz w:val="20"/>
          <w:szCs w:val="20"/>
        </w:rPr>
        <w:t xml:space="preserve"> de 1977 (conforme alterado) ou de quaisquer outras leis ou regulamentos aplicáveis (“Leis Anticorrupção”), ainda que não relacionadas com o presente contrato. </w:t>
      </w:r>
    </w:p>
    <w:p w:rsidR="003E61F9" w:rsidRDefault="003E61F9" w:rsidP="0011389A">
      <w:pPr>
        <w:pStyle w:val="SombreamentoMdio1-nfase11"/>
        <w:spacing w:line="276" w:lineRule="auto"/>
        <w:ind w:left="283"/>
        <w:jc w:val="both"/>
        <w:rPr>
          <w:rFonts w:ascii="Arial" w:hAnsi="Arial" w:cs="Arial"/>
          <w:sz w:val="20"/>
          <w:szCs w:val="20"/>
        </w:rPr>
      </w:pPr>
    </w:p>
    <w:p w:rsidR="003E61F9" w:rsidRPr="00616163" w:rsidRDefault="003E61F9" w:rsidP="0011389A">
      <w:pPr>
        <w:pStyle w:val="SombreamentoMdio1-nfase11"/>
        <w:numPr>
          <w:ilvl w:val="0"/>
          <w:numId w:val="49"/>
        </w:numPr>
        <w:tabs>
          <w:tab w:val="left" w:pos="426"/>
        </w:tabs>
        <w:spacing w:line="276" w:lineRule="auto"/>
        <w:ind w:left="283" w:firstLine="0"/>
        <w:jc w:val="both"/>
        <w:rPr>
          <w:rFonts w:ascii="Arial" w:hAnsi="Arial" w:cs="Arial"/>
          <w:sz w:val="20"/>
          <w:szCs w:val="20"/>
        </w:rPr>
      </w:pPr>
      <w:r w:rsidRPr="00616163">
        <w:rPr>
          <w:rStyle w:val="Estilo2Char"/>
          <w:rFonts w:ascii="Arial" w:eastAsia="Calibri" w:hAnsi="Arial" w:cs="Arial"/>
          <w:b/>
          <w:sz w:val="20"/>
          <w:szCs w:val="20"/>
        </w:rPr>
        <w:t>ESTABELECIMENTO DE INTERFACE</w:t>
      </w:r>
      <w:r w:rsidRPr="00616163">
        <w:rPr>
          <w:rFonts w:ascii="Arial" w:hAnsi="Arial" w:cs="Arial"/>
          <w:b/>
          <w:sz w:val="20"/>
          <w:szCs w:val="20"/>
        </w:rPr>
        <w:t xml:space="preserve"> (troca de informações) </w:t>
      </w:r>
    </w:p>
    <w:p w:rsidR="003E61F9" w:rsidRDefault="00AA11BB" w:rsidP="0011389A">
      <w:pPr>
        <w:pStyle w:val="SombreamentoMdio1-nfase11"/>
        <w:tabs>
          <w:tab w:val="left" w:pos="567"/>
        </w:tabs>
        <w:spacing w:line="276" w:lineRule="auto"/>
        <w:ind w:left="283"/>
        <w:jc w:val="both"/>
        <w:rPr>
          <w:rFonts w:ascii="Arial" w:hAnsi="Arial" w:cs="Arial"/>
          <w:sz w:val="20"/>
          <w:szCs w:val="20"/>
        </w:rPr>
      </w:pPr>
      <w:r>
        <w:rPr>
          <w:rFonts w:ascii="Arial" w:hAnsi="Arial" w:cs="Arial"/>
          <w:sz w:val="20"/>
          <w:szCs w:val="20"/>
        </w:rPr>
        <w:t xml:space="preserve"> </w:t>
      </w:r>
      <w:r w:rsidR="003E61F9" w:rsidRPr="00616163">
        <w:rPr>
          <w:rFonts w:ascii="Arial" w:hAnsi="Arial" w:cs="Arial"/>
          <w:sz w:val="20"/>
          <w:szCs w:val="20"/>
        </w:rPr>
        <w:t>Deverá ser estabelecida uma interface para troca de informações entre os sistemas de cadastro mobiliário e imobiliário da Contratante e o sistema da empresa Contratada para atualização dos dados pertinentes, a qual deverá ser desenvolvida e operacionalizada com a participação de representantes técnicos da empresa Contratada e da Contratante, contemplando, obrigatoriamente, as seguintes atividades:</w:t>
      </w:r>
    </w:p>
    <w:p w:rsidR="003E61F9" w:rsidRDefault="00AA11BB" w:rsidP="0011389A">
      <w:pPr>
        <w:pStyle w:val="SombreamentoMdio1-nfase11"/>
        <w:tabs>
          <w:tab w:val="left" w:pos="567"/>
        </w:tabs>
        <w:spacing w:line="276" w:lineRule="auto"/>
        <w:ind w:left="283"/>
        <w:jc w:val="both"/>
        <w:rPr>
          <w:rFonts w:ascii="Arial" w:hAnsi="Arial" w:cs="Arial"/>
          <w:sz w:val="20"/>
          <w:szCs w:val="20"/>
        </w:rPr>
      </w:pPr>
      <w:r>
        <w:rPr>
          <w:rFonts w:ascii="Arial" w:hAnsi="Arial" w:cs="Arial"/>
          <w:sz w:val="20"/>
          <w:szCs w:val="20"/>
        </w:rPr>
        <w:t xml:space="preserve"> </w:t>
      </w:r>
      <w:r w:rsidR="003E61F9" w:rsidRPr="00616163">
        <w:rPr>
          <w:rFonts w:ascii="Arial" w:hAnsi="Arial" w:cs="Arial"/>
          <w:sz w:val="20"/>
          <w:szCs w:val="20"/>
        </w:rPr>
        <w:t xml:space="preserve">A empresa Contratada deverá fornecer o layout contendo todas as especificações técnicas para o estabelecimento da interface via </w:t>
      </w:r>
      <w:proofErr w:type="spellStart"/>
      <w:r w:rsidR="003E61F9" w:rsidRPr="00616163">
        <w:rPr>
          <w:rFonts w:ascii="Arial" w:hAnsi="Arial" w:cs="Arial"/>
          <w:sz w:val="20"/>
          <w:szCs w:val="20"/>
        </w:rPr>
        <w:t>web-service</w:t>
      </w:r>
      <w:proofErr w:type="spellEnd"/>
      <w:r w:rsidR="003E61F9" w:rsidRPr="00616163">
        <w:rPr>
          <w:rFonts w:ascii="Arial" w:hAnsi="Arial" w:cs="Arial"/>
          <w:sz w:val="20"/>
          <w:szCs w:val="20"/>
        </w:rPr>
        <w:t xml:space="preserve">, que contemple garantias de segurança e privacidade das informações trocadas, além de preservar os históricos das movimentações; </w:t>
      </w:r>
    </w:p>
    <w:p w:rsidR="003E61F9" w:rsidRDefault="00AA11BB" w:rsidP="0011389A">
      <w:pPr>
        <w:pStyle w:val="SombreamentoMdio1-nfase11"/>
        <w:tabs>
          <w:tab w:val="left" w:pos="567"/>
        </w:tabs>
        <w:spacing w:line="276" w:lineRule="auto"/>
        <w:ind w:left="283"/>
        <w:jc w:val="both"/>
        <w:rPr>
          <w:rFonts w:ascii="Arial" w:hAnsi="Arial" w:cs="Arial"/>
          <w:sz w:val="20"/>
          <w:szCs w:val="20"/>
        </w:rPr>
      </w:pPr>
      <w:r>
        <w:rPr>
          <w:rFonts w:ascii="Arial" w:hAnsi="Arial" w:cs="Arial"/>
          <w:sz w:val="20"/>
          <w:szCs w:val="20"/>
        </w:rPr>
        <w:t xml:space="preserve"> </w:t>
      </w:r>
      <w:r w:rsidR="003E61F9" w:rsidRPr="00001718">
        <w:rPr>
          <w:rFonts w:ascii="Arial" w:hAnsi="Arial" w:cs="Arial"/>
          <w:sz w:val="20"/>
          <w:szCs w:val="20"/>
        </w:rPr>
        <w:t>A Contratante, mediante as especificações técnicas contidas no layout fornecido pela Contratada, estabelecerá as rotinas diárias de importação, exportação e atualização de dados, mesmo que tais procedimentos dependam do fornecimento de informações e/ou da participação dos responsáveis</w:t>
      </w:r>
      <w:r w:rsidR="003E61F9">
        <w:rPr>
          <w:rFonts w:ascii="Arial" w:hAnsi="Arial" w:cs="Arial"/>
          <w:sz w:val="20"/>
          <w:szCs w:val="20"/>
        </w:rPr>
        <w:t xml:space="preserve"> pelas informações pertinentes;</w:t>
      </w:r>
    </w:p>
    <w:p w:rsidR="003E61F9" w:rsidRDefault="003E61F9" w:rsidP="0011389A">
      <w:pPr>
        <w:pStyle w:val="SombreamentoMdio1-nfase11"/>
        <w:tabs>
          <w:tab w:val="left" w:pos="567"/>
        </w:tabs>
        <w:spacing w:line="276" w:lineRule="auto"/>
        <w:ind w:left="283"/>
        <w:jc w:val="both"/>
        <w:rPr>
          <w:rFonts w:ascii="Arial" w:hAnsi="Arial" w:cs="Arial"/>
          <w:sz w:val="20"/>
          <w:szCs w:val="20"/>
        </w:rPr>
      </w:pPr>
      <w:r w:rsidRPr="00001718">
        <w:rPr>
          <w:rFonts w:ascii="Arial" w:hAnsi="Arial" w:cs="Arial"/>
          <w:sz w:val="20"/>
          <w:szCs w:val="20"/>
        </w:rPr>
        <w:t xml:space="preserve">A Contratada, por sua vez, também deverá estabelecer rotinas diárias de importação, exportação e atualização dos dados, obedecendo ao mesmo layout garantindo a integridade dos dados; </w:t>
      </w:r>
    </w:p>
    <w:p w:rsidR="003E61F9" w:rsidRDefault="003E61F9" w:rsidP="0011389A">
      <w:pPr>
        <w:pStyle w:val="SombreamentoMdio1-nfase11"/>
        <w:tabs>
          <w:tab w:val="left" w:pos="567"/>
        </w:tabs>
        <w:spacing w:line="276" w:lineRule="auto"/>
        <w:ind w:left="283"/>
        <w:jc w:val="both"/>
        <w:rPr>
          <w:rFonts w:ascii="Arial" w:hAnsi="Arial" w:cs="Arial"/>
          <w:sz w:val="20"/>
          <w:szCs w:val="20"/>
        </w:rPr>
      </w:pPr>
      <w:r w:rsidRPr="00001718">
        <w:rPr>
          <w:rFonts w:ascii="Arial" w:hAnsi="Arial" w:cs="Arial"/>
          <w:sz w:val="20"/>
          <w:szCs w:val="20"/>
        </w:rPr>
        <w:t xml:space="preserve">Após o estabelecimento, a interface deverá ser testada e homologada pelas partes envolvidas (Contratada e Contratante) e a rotina deverá ocorrer diariamente, durante toda vigência contratual; </w:t>
      </w:r>
    </w:p>
    <w:p w:rsidR="003E61F9" w:rsidRDefault="003E61F9" w:rsidP="0011389A">
      <w:pPr>
        <w:pStyle w:val="SombreamentoMdio1-nfase11"/>
        <w:tabs>
          <w:tab w:val="left" w:pos="567"/>
        </w:tabs>
        <w:spacing w:line="276" w:lineRule="auto"/>
        <w:ind w:left="283"/>
        <w:jc w:val="both"/>
        <w:rPr>
          <w:rFonts w:ascii="Arial" w:hAnsi="Arial" w:cs="Arial"/>
          <w:sz w:val="20"/>
          <w:szCs w:val="20"/>
        </w:rPr>
      </w:pPr>
      <w:r w:rsidRPr="00001718">
        <w:rPr>
          <w:rFonts w:ascii="Arial" w:hAnsi="Arial" w:cs="Arial"/>
          <w:sz w:val="20"/>
          <w:szCs w:val="20"/>
        </w:rPr>
        <w:t>Será de responsabilidade da Contratante fiscalizar o funcionamento da interface (troca de informações), junto a contratada e aos responsáveis pelas informações pertinentes.</w:t>
      </w:r>
    </w:p>
    <w:p w:rsidR="003E61F9" w:rsidRDefault="003E61F9" w:rsidP="0011389A">
      <w:pPr>
        <w:pStyle w:val="SombreamentoMdio1-nfase11"/>
        <w:tabs>
          <w:tab w:val="left" w:pos="567"/>
        </w:tabs>
        <w:spacing w:line="276" w:lineRule="auto"/>
        <w:ind w:left="283"/>
        <w:jc w:val="both"/>
        <w:rPr>
          <w:rFonts w:ascii="Arial" w:hAnsi="Arial" w:cs="Arial"/>
          <w:sz w:val="20"/>
          <w:szCs w:val="20"/>
        </w:rPr>
      </w:pPr>
    </w:p>
    <w:p w:rsidR="003E61F9" w:rsidRDefault="003E61F9" w:rsidP="00686617">
      <w:pPr>
        <w:pStyle w:val="SombreamentoMdio1-nfase11"/>
        <w:numPr>
          <w:ilvl w:val="0"/>
          <w:numId w:val="49"/>
        </w:numPr>
        <w:tabs>
          <w:tab w:val="left" w:pos="567"/>
        </w:tabs>
        <w:spacing w:line="276" w:lineRule="auto"/>
        <w:ind w:left="640" w:hanging="357"/>
        <w:jc w:val="both"/>
        <w:rPr>
          <w:rFonts w:ascii="Arial" w:hAnsi="Arial" w:cs="Arial"/>
          <w:sz w:val="20"/>
          <w:szCs w:val="20"/>
        </w:rPr>
      </w:pPr>
      <w:r w:rsidRPr="00001718">
        <w:rPr>
          <w:rFonts w:ascii="Arial" w:hAnsi="Arial" w:cs="Arial"/>
          <w:b/>
          <w:sz w:val="20"/>
          <w:szCs w:val="20"/>
        </w:rPr>
        <w:t xml:space="preserve">GARANTIA TECNOLÓGICA </w:t>
      </w:r>
    </w:p>
    <w:p w:rsidR="003E61F9" w:rsidRDefault="00AA11BB" w:rsidP="0011389A">
      <w:pPr>
        <w:pStyle w:val="SombreamentoMdio1-nfase11"/>
        <w:tabs>
          <w:tab w:val="left" w:pos="567"/>
        </w:tabs>
        <w:spacing w:line="276" w:lineRule="auto"/>
        <w:ind w:left="283"/>
        <w:jc w:val="both"/>
        <w:rPr>
          <w:rFonts w:ascii="Arial" w:hAnsi="Arial" w:cs="Arial"/>
          <w:sz w:val="20"/>
          <w:szCs w:val="20"/>
        </w:rPr>
      </w:pPr>
      <w:r>
        <w:rPr>
          <w:rFonts w:ascii="Arial" w:hAnsi="Arial" w:cs="Arial"/>
          <w:sz w:val="20"/>
          <w:szCs w:val="20"/>
        </w:rPr>
        <w:t xml:space="preserve"> </w:t>
      </w:r>
      <w:r w:rsidR="003E61F9" w:rsidRPr="00001718">
        <w:rPr>
          <w:rFonts w:ascii="Arial" w:hAnsi="Arial" w:cs="Arial"/>
          <w:sz w:val="20"/>
          <w:szCs w:val="20"/>
        </w:rPr>
        <w:t>Ao final do contrato, não havendo interesse em renovação por parte desta Administração, a empresa fornecedora do sistema deverá garantir o direito de acesso à consulta e impressão dos Livros Fiscais Eletrônicos escriturados e dos documentos de arrecadação gerados, permitir acesso aos canais de comunicação para dirimir dúvidas relativas ao período escriturado, disponibilizar todos os diálogos efetuados entre os atendentes e as empresas que utilizaram os canais de comunicação, buscando esclarecimentos quanto a operacionalização do sistema durante a vigência do contrato. Esta garantia deverá de até 06 (seis) meses após a vigência contratual.</w:t>
      </w:r>
    </w:p>
    <w:p w:rsidR="003E61F9" w:rsidRDefault="003E61F9" w:rsidP="0011389A">
      <w:pPr>
        <w:pStyle w:val="SombreamentoMdio1-nfase11"/>
        <w:tabs>
          <w:tab w:val="left" w:pos="567"/>
        </w:tabs>
        <w:spacing w:line="276" w:lineRule="auto"/>
        <w:ind w:left="283"/>
        <w:jc w:val="both"/>
        <w:rPr>
          <w:rFonts w:ascii="Arial" w:hAnsi="Arial" w:cs="Arial"/>
          <w:sz w:val="20"/>
          <w:szCs w:val="20"/>
        </w:rPr>
      </w:pPr>
    </w:p>
    <w:p w:rsidR="003E61F9" w:rsidRPr="00982AC1" w:rsidRDefault="003E61F9" w:rsidP="0011389A">
      <w:pPr>
        <w:pStyle w:val="Estilo2"/>
        <w:numPr>
          <w:ilvl w:val="0"/>
          <w:numId w:val="49"/>
        </w:numPr>
        <w:tabs>
          <w:tab w:val="left" w:pos="426"/>
        </w:tabs>
        <w:spacing w:before="0" w:line="276" w:lineRule="auto"/>
        <w:ind w:left="283" w:firstLine="0"/>
        <w:jc w:val="both"/>
        <w:rPr>
          <w:rFonts w:ascii="Arial" w:hAnsi="Arial" w:cs="Arial"/>
          <w:b/>
          <w:sz w:val="20"/>
          <w:szCs w:val="20"/>
        </w:rPr>
      </w:pPr>
      <w:bookmarkStart w:id="7" w:name="_Toc513134152"/>
      <w:r w:rsidRPr="00982AC1">
        <w:rPr>
          <w:rFonts w:ascii="Arial" w:hAnsi="Arial" w:cs="Arial"/>
          <w:b/>
          <w:sz w:val="20"/>
          <w:szCs w:val="20"/>
        </w:rPr>
        <w:t>FUNCIONALIDADES MÍNIMAS OBRIGATÓRIAS PARA DEMONSTRAÇÃO, EXECUÇÃO E VERIFICAÇÃO (SOB PENA DE DESCLASSIFICAÇÃO).</w:t>
      </w:r>
    </w:p>
    <w:bookmarkEnd w:id="7"/>
    <w:p w:rsidR="003E61F9" w:rsidRPr="003E61F9" w:rsidRDefault="003E61F9" w:rsidP="0011389A">
      <w:pPr>
        <w:spacing w:line="276" w:lineRule="auto"/>
        <w:ind w:left="283"/>
        <w:jc w:val="both"/>
        <w:rPr>
          <w:rFonts w:ascii="Arial" w:hAnsi="Arial" w:cs="Arial"/>
          <w:sz w:val="20"/>
          <w:szCs w:val="20"/>
          <w:lang w:val="pt-BR"/>
        </w:rPr>
      </w:pPr>
      <w:r w:rsidRPr="003E61F9">
        <w:rPr>
          <w:rFonts w:ascii="Arial" w:hAnsi="Arial" w:cs="Arial"/>
          <w:sz w:val="20"/>
          <w:szCs w:val="20"/>
          <w:lang w:val="pt-BR"/>
        </w:rPr>
        <w:t xml:space="preserve">O sistema deve ser acessado por ambiente com conexões SSL, com Certificação Segura e Criptografada do Transporte das Informações https; </w:t>
      </w:r>
    </w:p>
    <w:p w:rsidR="003E61F9" w:rsidRPr="00AA11BB" w:rsidRDefault="003E61F9" w:rsidP="0011389A">
      <w:pPr>
        <w:spacing w:line="276" w:lineRule="auto"/>
        <w:ind w:left="283"/>
        <w:jc w:val="both"/>
        <w:rPr>
          <w:rFonts w:ascii="Arial" w:hAnsi="Arial" w:cs="Arial"/>
          <w:sz w:val="20"/>
          <w:szCs w:val="20"/>
          <w:lang w:val="pt-BR"/>
        </w:rPr>
      </w:pPr>
      <w:r w:rsidRPr="003E61F9">
        <w:rPr>
          <w:rFonts w:ascii="Arial" w:hAnsi="Arial" w:cs="Arial"/>
          <w:sz w:val="20"/>
          <w:szCs w:val="20"/>
          <w:lang w:val="pt-BR"/>
        </w:rPr>
        <w:t xml:space="preserve">O aplicativo deve ter todas suas funcionalidades via WEB ser acessado pelos principais browsers do mercado, sem emulação, como o Internet Explorer, Mozila Firefox ou Google Chrome. </w:t>
      </w:r>
      <w:r w:rsidRPr="00AA11BB">
        <w:rPr>
          <w:rFonts w:ascii="Arial" w:hAnsi="Arial" w:cs="Arial"/>
          <w:sz w:val="20"/>
          <w:szCs w:val="20"/>
          <w:lang w:val="pt-BR"/>
        </w:rPr>
        <w:t xml:space="preserve">Totalmente desenvolvido com linguagem de programação para a WEB; </w:t>
      </w:r>
    </w:p>
    <w:p w:rsidR="003E61F9" w:rsidRPr="003E61F9" w:rsidRDefault="003E61F9" w:rsidP="00686617">
      <w:pPr>
        <w:pStyle w:val="Ttulo2"/>
        <w:widowControl/>
        <w:numPr>
          <w:ilvl w:val="1"/>
          <w:numId w:val="49"/>
        </w:numPr>
        <w:suppressAutoHyphens w:val="0"/>
        <w:spacing w:line="276" w:lineRule="auto"/>
        <w:ind w:left="643"/>
        <w:jc w:val="both"/>
        <w:textAlignment w:val="auto"/>
        <w:rPr>
          <w:rFonts w:ascii="Arial" w:hAnsi="Arial" w:cs="Arial"/>
          <w:b/>
          <w:color w:val="auto"/>
          <w:sz w:val="20"/>
          <w:szCs w:val="20"/>
          <w:lang w:val="pt-BR"/>
        </w:rPr>
      </w:pPr>
      <w:bookmarkStart w:id="8" w:name="_Toc513134169"/>
      <w:r w:rsidRPr="003E61F9">
        <w:rPr>
          <w:rFonts w:ascii="Arial" w:hAnsi="Arial" w:cs="Arial"/>
          <w:b/>
          <w:color w:val="auto"/>
          <w:sz w:val="20"/>
          <w:szCs w:val="20"/>
          <w:lang w:val="pt-BR"/>
        </w:rPr>
        <w:t>Sistema de Apuração das Declarações das Instituições Financeiras.</w:t>
      </w:r>
      <w:bookmarkEnd w:id="8"/>
      <w:r w:rsidRPr="003E61F9">
        <w:rPr>
          <w:rFonts w:ascii="Arial" w:hAnsi="Arial" w:cs="Arial"/>
          <w:b/>
          <w:color w:val="auto"/>
          <w:sz w:val="20"/>
          <w:szCs w:val="20"/>
          <w:lang w:val="pt-BR"/>
        </w:rPr>
        <w:t xml:space="preserve"> </w:t>
      </w:r>
    </w:p>
    <w:p w:rsidR="003E61F9" w:rsidRPr="003E61F9" w:rsidRDefault="003E61F9" w:rsidP="00686617">
      <w:pPr>
        <w:pStyle w:val="PargrafodaLista"/>
        <w:widowControl/>
        <w:numPr>
          <w:ilvl w:val="0"/>
          <w:numId w:val="20"/>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dispor de mecanismo para responder questionário fiscal no primeiro acesso da Instituição financeira;</w:t>
      </w:r>
    </w:p>
    <w:p w:rsidR="003E61F9" w:rsidRPr="003E61F9" w:rsidRDefault="003E61F9" w:rsidP="00686617">
      <w:pPr>
        <w:pStyle w:val="PargrafodaLista"/>
        <w:widowControl/>
        <w:numPr>
          <w:ilvl w:val="0"/>
          <w:numId w:val="20"/>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ter a possibilidade para visualização das Respostas do Questionário referente ao contribuinte;</w:t>
      </w:r>
    </w:p>
    <w:p w:rsidR="003E61F9" w:rsidRPr="003E61F9" w:rsidRDefault="003E61F9" w:rsidP="00686617">
      <w:pPr>
        <w:pStyle w:val="PargrafodaLista"/>
        <w:widowControl/>
        <w:numPr>
          <w:ilvl w:val="1"/>
          <w:numId w:val="20"/>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permitir a manutenção de cadastro de funcionários e dispor de mecanismo para buscar todos funcionários cadastrados bem como apresentar funcionalidades de perfil de acesso entre auditor fiscal e administrador;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conter no mínimo 5 (cinco) cadastros de contribuintes de instituições financeiras diferentes;</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sinalizar quando existir planos de contas que estão aguardando Homologação;</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Cada contribuinte deverá apresentar plano de contas com no mínimo 1000 (mil) registros de rubricas;</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lastRenderedPageBreak/>
        <w:t>Deverá ter opção para a recepção do plano de contas, identificando a quantidade de rubricas ausentes com base no item anterior;</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ter opção para a recepção do plano de contas, aplicando as sugestões de enquadramento de atividades, de acordo com a Lei Complementar 116/2003, bem como permitir a recusa do plano de contas;</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possibilitar ao auditor fiscal o enquadramento de tributação em contas da instituição;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possibilitar ao auditor fiscal o filtro das rubricas com incidência de tributação e não incidência;</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apontar no mínimo as seguintes divergências no plano de contas:</w:t>
      </w:r>
    </w:p>
    <w:p w:rsidR="003E61F9" w:rsidRPr="000F5C8D" w:rsidRDefault="003E61F9" w:rsidP="00686617">
      <w:pPr>
        <w:pStyle w:val="PargrafodaLista"/>
        <w:widowControl/>
        <w:numPr>
          <w:ilvl w:val="1"/>
          <w:numId w:val="38"/>
        </w:numPr>
        <w:suppressAutoHyphens w:val="0"/>
        <w:spacing w:before="120" w:after="120" w:line="276" w:lineRule="auto"/>
        <w:ind w:left="643"/>
        <w:contextualSpacing/>
        <w:jc w:val="both"/>
        <w:textAlignment w:val="auto"/>
        <w:rPr>
          <w:rFonts w:ascii="Arial" w:hAnsi="Arial" w:cs="Arial"/>
          <w:sz w:val="20"/>
          <w:szCs w:val="20"/>
        </w:rPr>
      </w:pPr>
      <w:proofErr w:type="spellStart"/>
      <w:r w:rsidRPr="000F5C8D">
        <w:rPr>
          <w:rFonts w:ascii="Arial" w:hAnsi="Arial" w:cs="Arial"/>
          <w:sz w:val="20"/>
          <w:szCs w:val="20"/>
        </w:rPr>
        <w:t>Divergência</w:t>
      </w:r>
      <w:proofErr w:type="spellEnd"/>
      <w:r w:rsidRPr="000F5C8D">
        <w:rPr>
          <w:rFonts w:ascii="Arial" w:hAnsi="Arial" w:cs="Arial"/>
          <w:sz w:val="20"/>
          <w:szCs w:val="20"/>
        </w:rPr>
        <w:t xml:space="preserve"> de </w:t>
      </w:r>
      <w:proofErr w:type="spellStart"/>
      <w:r w:rsidRPr="000F5C8D">
        <w:rPr>
          <w:rFonts w:ascii="Arial" w:hAnsi="Arial" w:cs="Arial"/>
          <w:sz w:val="20"/>
          <w:szCs w:val="20"/>
        </w:rPr>
        <w:t>Enquadramento</w:t>
      </w:r>
      <w:proofErr w:type="spellEnd"/>
      <w:r w:rsidRPr="000F5C8D">
        <w:rPr>
          <w:rFonts w:ascii="Arial" w:hAnsi="Arial" w:cs="Arial"/>
          <w:sz w:val="20"/>
          <w:szCs w:val="20"/>
        </w:rPr>
        <w:t>;</w:t>
      </w:r>
    </w:p>
    <w:p w:rsidR="003E61F9" w:rsidRPr="003E61F9" w:rsidRDefault="003E61F9" w:rsidP="00686617">
      <w:pPr>
        <w:pStyle w:val="PargrafodaLista"/>
        <w:widowControl/>
        <w:numPr>
          <w:ilvl w:val="1"/>
          <w:numId w:val="38"/>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Divergência de Planos de Contas Homologados Anteriormente;</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ter a possibilidade de exibição do histórico de plano de contas contendo as seguintes informações: data de envio, data e usuário que efetuou a recepção, data e usuário que efetuou a recusa e data e usuário que efetuou a homologação;</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disponibilizar filtros nos planos de contas: </w:t>
      </w:r>
    </w:p>
    <w:p w:rsidR="003E61F9" w:rsidRPr="003E61F9" w:rsidRDefault="003E61F9" w:rsidP="00686617">
      <w:pPr>
        <w:pStyle w:val="PargrafodaLista"/>
        <w:widowControl/>
        <w:numPr>
          <w:ilvl w:val="1"/>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pesquisar um grupo inteiro de itens dentro do COSIF;</w:t>
      </w:r>
    </w:p>
    <w:p w:rsidR="003E61F9" w:rsidRPr="003E61F9" w:rsidRDefault="003E61F9" w:rsidP="00686617">
      <w:pPr>
        <w:pStyle w:val="PargrafodaLista"/>
        <w:widowControl/>
        <w:numPr>
          <w:ilvl w:val="1"/>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pesquisar as rubricas pela identificação interna da instituição;</w:t>
      </w:r>
    </w:p>
    <w:p w:rsidR="003E61F9" w:rsidRPr="003E61F9" w:rsidRDefault="003E61F9" w:rsidP="00686617">
      <w:pPr>
        <w:pStyle w:val="PargrafodaLista"/>
        <w:widowControl/>
        <w:numPr>
          <w:ilvl w:val="1"/>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pesquisar os planos de contas anteriormente enviados;</w:t>
      </w:r>
    </w:p>
    <w:p w:rsidR="003E61F9" w:rsidRPr="003E61F9" w:rsidRDefault="003E61F9" w:rsidP="00686617">
      <w:pPr>
        <w:pStyle w:val="PargrafodaLista"/>
        <w:widowControl/>
        <w:numPr>
          <w:ilvl w:val="1"/>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pesquisar as rubricas pelo item de serviço da Lei Complementar 116/2003;</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O sistema deverá ter filtros específicos para facilitar a identificação das Contas tributadas e não tributadas;</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apresentar os itens de serviços informada pela instituição no envio do plano de contas;</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apresentar o cruzamento entre os planos de contas importados sinalizando as alterações realizadas (contas incluídas e excluídas);</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Cada contribuinte deverá apresentar balancete correspondente ao plano de contas enviado no sistema;</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apresentar funcionalidade para selecionar a agência bancária desejada e visualizar a sua movimentação, boletos gerados dos serviços prestados e serviços tomados e visualizar os débitos;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apresentar funcionalidade para que o auditor fiscal revise os lançamentos feitos em competências anteriores a qualquer momento, onde apurada diferença de valor a recolher deverá permitir o lançamento complementar com seus acréscimos legais;</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apresentar funcionalidade para selecionar a agência bancária desejada e visualizar o calendário fiscal de serviços prestados e serviços tomados possibilitando acompanhar os lançamentos dos balancetes e escriturações das notas fiscais tomadas;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permitir que o auditor fiscal exporte o balancete em formato de planilha eletrônica (</w:t>
      </w:r>
      <w:proofErr w:type="spellStart"/>
      <w:r w:rsidRPr="003E61F9">
        <w:rPr>
          <w:rFonts w:ascii="Arial" w:hAnsi="Arial" w:cs="Arial"/>
          <w:sz w:val="20"/>
          <w:szCs w:val="20"/>
          <w:lang w:val="pt-BR"/>
        </w:rPr>
        <w:t>xls</w:t>
      </w:r>
      <w:proofErr w:type="spellEnd"/>
      <w:r w:rsidRPr="003E61F9">
        <w:rPr>
          <w:rFonts w:ascii="Arial" w:hAnsi="Arial" w:cs="Arial"/>
          <w:sz w:val="20"/>
          <w:szCs w:val="20"/>
          <w:lang w:val="pt-BR"/>
        </w:rPr>
        <w:t xml:space="preserve"> ou </w:t>
      </w:r>
      <w:proofErr w:type="spellStart"/>
      <w:r w:rsidRPr="003E61F9">
        <w:rPr>
          <w:rFonts w:ascii="Arial" w:hAnsi="Arial" w:cs="Arial"/>
          <w:sz w:val="20"/>
          <w:szCs w:val="20"/>
          <w:lang w:val="pt-BR"/>
        </w:rPr>
        <w:t>xlsx</w:t>
      </w:r>
      <w:proofErr w:type="spellEnd"/>
      <w:r w:rsidRPr="003E61F9">
        <w:rPr>
          <w:rFonts w:ascii="Arial" w:hAnsi="Arial" w:cs="Arial"/>
          <w:sz w:val="20"/>
          <w:szCs w:val="20"/>
          <w:lang w:val="pt-BR"/>
        </w:rPr>
        <w:t xml:space="preserve"> ou </w:t>
      </w:r>
      <w:proofErr w:type="spellStart"/>
      <w:r w:rsidRPr="003E61F9">
        <w:rPr>
          <w:rFonts w:ascii="Arial" w:hAnsi="Arial" w:cs="Arial"/>
          <w:sz w:val="20"/>
          <w:szCs w:val="20"/>
          <w:lang w:val="pt-BR"/>
        </w:rPr>
        <w:t>csv</w:t>
      </w:r>
      <w:proofErr w:type="spellEnd"/>
      <w:r w:rsidRPr="003E61F9">
        <w:rPr>
          <w:rFonts w:ascii="Arial" w:hAnsi="Arial" w:cs="Arial"/>
          <w:sz w:val="20"/>
          <w:szCs w:val="20"/>
          <w:lang w:val="pt-BR"/>
        </w:rPr>
        <w:t>);</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Deverá informar a fiscalização quando houver conta recusada pelo contribuinte no balancete e seu respectivo motivo;</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disponibilizar os seguintes filtros no balancete: </w:t>
      </w:r>
    </w:p>
    <w:p w:rsidR="003E61F9" w:rsidRPr="003E61F9" w:rsidRDefault="003E61F9" w:rsidP="00686617">
      <w:pPr>
        <w:pStyle w:val="PargrafodaLista"/>
        <w:widowControl/>
        <w:numPr>
          <w:ilvl w:val="1"/>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pesquisar um grupo inteiro de itens dentro do COSIF;</w:t>
      </w:r>
    </w:p>
    <w:p w:rsidR="003E61F9" w:rsidRPr="003E61F9" w:rsidRDefault="003E61F9" w:rsidP="00686617">
      <w:pPr>
        <w:pStyle w:val="PargrafodaLista"/>
        <w:widowControl/>
        <w:numPr>
          <w:ilvl w:val="1"/>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pesquisar as rubricas pela identificação interna da instituição;</w:t>
      </w:r>
    </w:p>
    <w:p w:rsidR="003E61F9" w:rsidRPr="003E61F9" w:rsidRDefault="003E61F9" w:rsidP="00686617">
      <w:pPr>
        <w:pStyle w:val="PargrafodaLista"/>
        <w:widowControl/>
        <w:numPr>
          <w:ilvl w:val="1"/>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pesquisar pela descrição da rubrica interna da instituição;</w:t>
      </w:r>
    </w:p>
    <w:p w:rsidR="003E61F9" w:rsidRPr="003E61F9" w:rsidRDefault="003E61F9" w:rsidP="00686617">
      <w:pPr>
        <w:pStyle w:val="PargrafodaLista"/>
        <w:widowControl/>
        <w:numPr>
          <w:ilvl w:val="1"/>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pesquisar as rubricas com incidência de tributação e não incidência;</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permitir correções do livro fiscal de serviços prestados e tomados somente via lançamento substitutivo. Neste caso o sistema deverá preservar os lançamentos originais e expor no livro fiscal eletrônico, tanto os lançamentos válidos (últimos lançamentos) quanto os lançamentos editados/cancelados (lançamentos corrigidos).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possibilitar a emissão de boletos automáticos ao encerramento de escrituração normal e/ou substitutiva dos serviços prestados e tomados, completamente vinculado a esta escrituração e abatendo valores gerados anteriormente via boletos avulsos;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permitir o agrupamento de boletos caso possua mais de 1 (um) gerado na competência;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lastRenderedPageBreak/>
        <w:t xml:space="preserve">Deverá apresentar dispositivos para que o responsável pelo setor possa efetuar o encaminhamento e acompanhamento de ordens de serviços para os fiscais, com determinação de prazo para execução e seu respectivo monitoramento.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apresentar funcionalidade para gerar os documentos: </w:t>
      </w:r>
    </w:p>
    <w:p w:rsidR="003E61F9" w:rsidRPr="003E61F9" w:rsidRDefault="003E61F9" w:rsidP="00686617">
      <w:pPr>
        <w:pStyle w:val="PargrafodaLista"/>
        <w:widowControl/>
        <w:numPr>
          <w:ilvl w:val="1"/>
          <w:numId w:val="3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TIF – Termo de Início de Fiscalização;   </w:t>
      </w:r>
    </w:p>
    <w:p w:rsidR="003E61F9" w:rsidRPr="000F5C8D" w:rsidRDefault="003E61F9" w:rsidP="00686617">
      <w:pPr>
        <w:pStyle w:val="PargrafodaLista"/>
        <w:widowControl/>
        <w:numPr>
          <w:ilvl w:val="1"/>
          <w:numId w:val="39"/>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Notificação;  </w:t>
      </w:r>
    </w:p>
    <w:p w:rsidR="003E61F9" w:rsidRPr="000F5C8D" w:rsidRDefault="003E61F9" w:rsidP="00686617">
      <w:pPr>
        <w:pStyle w:val="PargrafodaLista"/>
        <w:widowControl/>
        <w:numPr>
          <w:ilvl w:val="1"/>
          <w:numId w:val="39"/>
        </w:numPr>
        <w:suppressAutoHyphens w:val="0"/>
        <w:spacing w:before="120" w:after="120" w:line="276" w:lineRule="auto"/>
        <w:ind w:left="643"/>
        <w:contextualSpacing/>
        <w:jc w:val="both"/>
        <w:textAlignment w:val="auto"/>
        <w:rPr>
          <w:rFonts w:ascii="Arial" w:hAnsi="Arial" w:cs="Arial"/>
          <w:sz w:val="20"/>
          <w:szCs w:val="20"/>
        </w:rPr>
      </w:pPr>
      <w:proofErr w:type="spellStart"/>
      <w:r w:rsidRPr="000F5C8D">
        <w:rPr>
          <w:rFonts w:ascii="Arial" w:hAnsi="Arial" w:cs="Arial"/>
          <w:sz w:val="20"/>
          <w:szCs w:val="20"/>
        </w:rPr>
        <w:t>Intimação</w:t>
      </w:r>
      <w:proofErr w:type="spellEnd"/>
      <w:r w:rsidRPr="000F5C8D">
        <w:rPr>
          <w:rFonts w:ascii="Arial" w:hAnsi="Arial" w:cs="Arial"/>
          <w:sz w:val="20"/>
          <w:szCs w:val="20"/>
        </w:rPr>
        <w:t xml:space="preserve">;  </w:t>
      </w:r>
    </w:p>
    <w:p w:rsidR="003E61F9" w:rsidRPr="000F5C8D" w:rsidRDefault="003E61F9" w:rsidP="00686617">
      <w:pPr>
        <w:pStyle w:val="PargrafodaLista"/>
        <w:widowControl/>
        <w:numPr>
          <w:ilvl w:val="1"/>
          <w:numId w:val="39"/>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Auto de </w:t>
      </w:r>
      <w:proofErr w:type="spellStart"/>
      <w:r w:rsidRPr="000F5C8D">
        <w:rPr>
          <w:rFonts w:ascii="Arial" w:hAnsi="Arial" w:cs="Arial"/>
          <w:sz w:val="20"/>
          <w:szCs w:val="20"/>
        </w:rPr>
        <w:t>Infração</w:t>
      </w:r>
      <w:proofErr w:type="spellEnd"/>
      <w:r w:rsidRPr="000F5C8D">
        <w:rPr>
          <w:rFonts w:ascii="Arial" w:hAnsi="Arial" w:cs="Arial"/>
          <w:sz w:val="20"/>
          <w:szCs w:val="20"/>
        </w:rPr>
        <w:t xml:space="preserve">; </w:t>
      </w:r>
    </w:p>
    <w:p w:rsidR="003E61F9" w:rsidRPr="000F5C8D" w:rsidRDefault="003E61F9" w:rsidP="00686617">
      <w:pPr>
        <w:pStyle w:val="PargrafodaLista"/>
        <w:widowControl/>
        <w:numPr>
          <w:ilvl w:val="1"/>
          <w:numId w:val="39"/>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Auto de </w:t>
      </w:r>
      <w:proofErr w:type="spellStart"/>
      <w:r w:rsidRPr="000F5C8D">
        <w:rPr>
          <w:rFonts w:ascii="Arial" w:hAnsi="Arial" w:cs="Arial"/>
          <w:sz w:val="20"/>
          <w:szCs w:val="20"/>
        </w:rPr>
        <w:t>Apreensão</w:t>
      </w:r>
      <w:proofErr w:type="spellEnd"/>
      <w:r w:rsidRPr="000F5C8D">
        <w:rPr>
          <w:rFonts w:ascii="Arial" w:hAnsi="Arial" w:cs="Arial"/>
          <w:sz w:val="20"/>
          <w:szCs w:val="20"/>
        </w:rPr>
        <w:t xml:space="preserve">;  </w:t>
      </w:r>
    </w:p>
    <w:p w:rsidR="003E61F9" w:rsidRPr="003E61F9" w:rsidRDefault="003E61F9" w:rsidP="00686617">
      <w:pPr>
        <w:pStyle w:val="PargrafodaLista"/>
        <w:widowControl/>
        <w:numPr>
          <w:ilvl w:val="1"/>
          <w:numId w:val="3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TCF – Termo de Conclusão de Fiscalização;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apresentar a funcionalidade de Gerar Planilha de Cálculo;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apresentar mecanismo de rotina de protocolo onde registra e imprime protocolo de recebimento e devolução dos documentos solicitados pela fiscalização;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apresentar dispositivos para consulta de notificações pelos seguintes filtros:  </w:t>
      </w:r>
    </w:p>
    <w:p w:rsidR="003E61F9" w:rsidRPr="000F5C8D" w:rsidRDefault="003E61F9" w:rsidP="00686617">
      <w:pPr>
        <w:pStyle w:val="PargrafodaLista"/>
        <w:widowControl/>
        <w:numPr>
          <w:ilvl w:val="1"/>
          <w:numId w:val="40"/>
        </w:numPr>
        <w:suppressAutoHyphens w:val="0"/>
        <w:spacing w:before="120" w:after="120" w:line="276" w:lineRule="auto"/>
        <w:ind w:left="643"/>
        <w:contextualSpacing/>
        <w:jc w:val="both"/>
        <w:textAlignment w:val="auto"/>
        <w:rPr>
          <w:rFonts w:ascii="Arial" w:hAnsi="Arial" w:cs="Arial"/>
          <w:sz w:val="20"/>
          <w:szCs w:val="20"/>
        </w:rPr>
      </w:pPr>
      <w:proofErr w:type="spellStart"/>
      <w:r w:rsidRPr="000F5C8D">
        <w:rPr>
          <w:rFonts w:ascii="Arial" w:hAnsi="Arial" w:cs="Arial"/>
          <w:sz w:val="20"/>
          <w:szCs w:val="20"/>
        </w:rPr>
        <w:t>Inscrição</w:t>
      </w:r>
      <w:proofErr w:type="spellEnd"/>
      <w:r w:rsidRPr="000F5C8D">
        <w:rPr>
          <w:rFonts w:ascii="Arial" w:hAnsi="Arial" w:cs="Arial"/>
          <w:sz w:val="20"/>
          <w:szCs w:val="20"/>
        </w:rPr>
        <w:t xml:space="preserve"> Municipal;  </w:t>
      </w:r>
    </w:p>
    <w:p w:rsidR="003E61F9" w:rsidRPr="000F5C8D" w:rsidRDefault="003E61F9" w:rsidP="00686617">
      <w:pPr>
        <w:pStyle w:val="PargrafodaLista"/>
        <w:widowControl/>
        <w:numPr>
          <w:ilvl w:val="1"/>
          <w:numId w:val="40"/>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Fiscal Responsável pela </w:t>
      </w:r>
      <w:proofErr w:type="spellStart"/>
      <w:r w:rsidRPr="000F5C8D">
        <w:rPr>
          <w:rFonts w:ascii="Arial" w:hAnsi="Arial" w:cs="Arial"/>
          <w:sz w:val="20"/>
          <w:szCs w:val="20"/>
        </w:rPr>
        <w:t>fiscalização</w:t>
      </w:r>
      <w:proofErr w:type="spellEnd"/>
      <w:r w:rsidRPr="000F5C8D">
        <w:rPr>
          <w:rFonts w:ascii="Arial" w:hAnsi="Arial" w:cs="Arial"/>
          <w:sz w:val="20"/>
          <w:szCs w:val="20"/>
        </w:rPr>
        <w:t xml:space="preserve">;  </w:t>
      </w:r>
    </w:p>
    <w:p w:rsidR="003E61F9" w:rsidRPr="003E61F9" w:rsidRDefault="003E61F9" w:rsidP="00686617">
      <w:pPr>
        <w:pStyle w:val="PargrafodaLista"/>
        <w:widowControl/>
        <w:numPr>
          <w:ilvl w:val="1"/>
          <w:numId w:val="40"/>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Número e Ano da Ordem Fiscal;  </w:t>
      </w:r>
    </w:p>
    <w:p w:rsidR="003E61F9" w:rsidRPr="003E61F9" w:rsidRDefault="003E61F9" w:rsidP="00686617">
      <w:pPr>
        <w:pStyle w:val="PargrafodaLista"/>
        <w:widowControl/>
        <w:numPr>
          <w:ilvl w:val="1"/>
          <w:numId w:val="40"/>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Situação (Aberta, Entregue, </w:t>
      </w:r>
      <w:proofErr w:type="gramStart"/>
      <w:r w:rsidRPr="003E61F9">
        <w:rPr>
          <w:rFonts w:ascii="Arial" w:hAnsi="Arial" w:cs="Arial"/>
          <w:sz w:val="20"/>
          <w:szCs w:val="20"/>
          <w:lang w:val="pt-BR"/>
        </w:rPr>
        <w:t>Encerrada</w:t>
      </w:r>
      <w:proofErr w:type="gramEnd"/>
      <w:r w:rsidRPr="003E61F9">
        <w:rPr>
          <w:rFonts w:ascii="Arial" w:hAnsi="Arial" w:cs="Arial"/>
          <w:sz w:val="20"/>
          <w:szCs w:val="20"/>
          <w:lang w:val="pt-BR"/>
        </w:rPr>
        <w:t xml:space="preserve"> ou Todas)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apresentar módulo de comunicação permitindo envio de mensagens pela Prefeitura e respostas das Agências Bancárias/Instituições Financeiras, com indicação de data e horário de recebimento e leitura das mensagens.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permitir a troca de mensagens pelo fisco municipal com seus contribuintes para questionamentos, notificações e intimações;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permitir que a prefeitura envie mensagens com a escolha do destino que poderá ser para um ou mais destinatários da mesma instituição.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sinalizar as novas mensagens recebidas na caixa postal virtual do contribuinte e da prefeitura.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possuir área de downloads para consulta de manuais, leis e instruções normativas. </w:t>
      </w:r>
    </w:p>
    <w:p w:rsidR="003E61F9" w:rsidRPr="003E61F9" w:rsidRDefault="003E61F9" w:rsidP="00686617">
      <w:pPr>
        <w:pStyle w:val="PargrafodaLista"/>
        <w:widowControl/>
        <w:numPr>
          <w:ilvl w:val="0"/>
          <w:numId w:val="19"/>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Deverá apresentar, no mínimo, os seguintes relatórios gerenciais:  </w:t>
      </w:r>
    </w:p>
    <w:p w:rsidR="003E61F9" w:rsidRPr="003E61F9" w:rsidRDefault="003E61F9" w:rsidP="00686617">
      <w:pPr>
        <w:pStyle w:val="PargrafodaLista"/>
        <w:widowControl/>
        <w:numPr>
          <w:ilvl w:val="1"/>
          <w:numId w:val="41"/>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Contas recusadas pelo Contribuinte no Balancete; </w:t>
      </w:r>
    </w:p>
    <w:p w:rsidR="003E61F9" w:rsidRPr="000F5C8D" w:rsidRDefault="003E61F9" w:rsidP="00686617">
      <w:pPr>
        <w:pStyle w:val="PargrafodaLista"/>
        <w:widowControl/>
        <w:numPr>
          <w:ilvl w:val="1"/>
          <w:numId w:val="41"/>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Devedores; </w:t>
      </w:r>
    </w:p>
    <w:p w:rsidR="003E61F9" w:rsidRPr="000F5C8D" w:rsidRDefault="003E61F9" w:rsidP="00686617">
      <w:pPr>
        <w:pStyle w:val="PargrafodaLista"/>
        <w:widowControl/>
        <w:numPr>
          <w:ilvl w:val="1"/>
          <w:numId w:val="41"/>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Maiores Arrecadadores; </w:t>
      </w:r>
    </w:p>
    <w:p w:rsidR="003E61F9" w:rsidRPr="003E61F9" w:rsidRDefault="003E61F9" w:rsidP="00686617">
      <w:pPr>
        <w:pStyle w:val="PargrafodaLista"/>
        <w:widowControl/>
        <w:numPr>
          <w:ilvl w:val="1"/>
          <w:numId w:val="41"/>
        </w:numPr>
        <w:suppressAutoHyphens w:val="0"/>
        <w:spacing w:before="120" w:after="120" w:line="276" w:lineRule="auto"/>
        <w:ind w:left="64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Planos de contas homologado com alteração; </w:t>
      </w:r>
    </w:p>
    <w:p w:rsidR="003E61F9" w:rsidRPr="000F5C8D" w:rsidRDefault="003E61F9" w:rsidP="00686617">
      <w:pPr>
        <w:pStyle w:val="PargrafodaLista"/>
        <w:widowControl/>
        <w:numPr>
          <w:ilvl w:val="1"/>
          <w:numId w:val="41"/>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Comparativo de Recolhimento; </w:t>
      </w:r>
    </w:p>
    <w:p w:rsidR="003E61F9" w:rsidRPr="000F5C8D" w:rsidRDefault="003E61F9" w:rsidP="00686617">
      <w:pPr>
        <w:pStyle w:val="PargrafodaLista"/>
        <w:widowControl/>
        <w:numPr>
          <w:ilvl w:val="1"/>
          <w:numId w:val="41"/>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Cruzamento de Balancetes; </w:t>
      </w:r>
    </w:p>
    <w:p w:rsidR="003E61F9" w:rsidRPr="000F5C8D" w:rsidRDefault="003E61F9" w:rsidP="00686617">
      <w:pPr>
        <w:pStyle w:val="PargrafodaLista"/>
        <w:widowControl/>
        <w:numPr>
          <w:ilvl w:val="1"/>
          <w:numId w:val="41"/>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Boletos Gerados; </w:t>
      </w:r>
    </w:p>
    <w:p w:rsidR="003E61F9" w:rsidRPr="000F5C8D" w:rsidRDefault="003E61F9" w:rsidP="00686617">
      <w:pPr>
        <w:pStyle w:val="PargrafodaLista"/>
        <w:widowControl/>
        <w:numPr>
          <w:ilvl w:val="1"/>
          <w:numId w:val="41"/>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Lançamento de ISS; </w:t>
      </w:r>
    </w:p>
    <w:p w:rsidR="003E61F9" w:rsidRDefault="003E61F9" w:rsidP="00686617">
      <w:pPr>
        <w:pStyle w:val="PargrafodaLista"/>
        <w:widowControl/>
        <w:numPr>
          <w:ilvl w:val="1"/>
          <w:numId w:val="41"/>
        </w:numPr>
        <w:suppressAutoHyphens w:val="0"/>
        <w:spacing w:before="120" w:after="120" w:line="276" w:lineRule="auto"/>
        <w:ind w:left="643"/>
        <w:contextualSpacing/>
        <w:jc w:val="both"/>
        <w:textAlignment w:val="auto"/>
        <w:rPr>
          <w:rFonts w:ascii="Arial" w:hAnsi="Arial" w:cs="Arial"/>
          <w:sz w:val="20"/>
          <w:szCs w:val="20"/>
        </w:rPr>
      </w:pPr>
      <w:r w:rsidRPr="000F5C8D">
        <w:rPr>
          <w:rFonts w:ascii="Arial" w:hAnsi="Arial" w:cs="Arial"/>
          <w:sz w:val="20"/>
          <w:szCs w:val="20"/>
        </w:rPr>
        <w:t xml:space="preserve">Débitos de ISS;   </w:t>
      </w:r>
    </w:p>
    <w:p w:rsidR="003E61F9" w:rsidRPr="002B5C5E" w:rsidRDefault="003E61F9" w:rsidP="00686617">
      <w:pPr>
        <w:pStyle w:val="PargrafodaLista"/>
        <w:spacing w:line="276" w:lineRule="auto"/>
        <w:ind w:left="283"/>
        <w:jc w:val="both"/>
        <w:rPr>
          <w:rFonts w:ascii="Arial" w:hAnsi="Arial" w:cs="Arial"/>
          <w:b/>
          <w:sz w:val="20"/>
          <w:szCs w:val="20"/>
        </w:rPr>
      </w:pPr>
    </w:p>
    <w:p w:rsidR="003E61F9" w:rsidRPr="008951B6" w:rsidRDefault="003E61F9" w:rsidP="0011389A">
      <w:pPr>
        <w:pStyle w:val="GradeMdia1-nfase21"/>
        <w:numPr>
          <w:ilvl w:val="0"/>
          <w:numId w:val="49"/>
        </w:numPr>
        <w:pBdr>
          <w:top w:val="none" w:sz="0" w:space="0" w:color="auto"/>
          <w:left w:val="none" w:sz="0" w:space="0" w:color="auto"/>
          <w:bottom w:val="none" w:sz="0" w:space="0" w:color="auto"/>
          <w:right w:val="none" w:sz="0" w:space="0" w:color="auto"/>
          <w:between w:val="none" w:sz="0" w:space="0" w:color="auto"/>
        </w:pBdr>
        <w:tabs>
          <w:tab w:val="left" w:pos="709"/>
          <w:tab w:val="left" w:pos="851"/>
        </w:tabs>
        <w:autoSpaceDE w:val="0"/>
        <w:autoSpaceDN w:val="0"/>
        <w:adjustRightInd w:val="0"/>
        <w:spacing w:after="0"/>
        <w:ind w:left="283" w:firstLine="0"/>
        <w:jc w:val="both"/>
        <w:rPr>
          <w:rFonts w:ascii="Arial" w:hAnsi="Arial" w:cs="Arial"/>
          <w:b/>
          <w:sz w:val="20"/>
          <w:szCs w:val="20"/>
        </w:rPr>
      </w:pPr>
      <w:r w:rsidRPr="000E3DCA">
        <w:rPr>
          <w:rFonts w:ascii="Arial" w:hAnsi="Arial" w:cs="Arial"/>
          <w:b/>
          <w:sz w:val="20"/>
          <w:szCs w:val="20"/>
        </w:rPr>
        <w:t>DEMONSTRAÇÃO – PROVA DE CONFORMIDADE</w:t>
      </w:r>
    </w:p>
    <w:p w:rsidR="003E61F9" w:rsidRDefault="003E61F9"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sidRPr="000E3DCA">
        <w:rPr>
          <w:rFonts w:ascii="Arial" w:hAnsi="Arial" w:cs="Arial"/>
          <w:sz w:val="20"/>
          <w:szCs w:val="20"/>
        </w:rPr>
        <w:t xml:space="preserve">A empresa classificada como 1ª colocada deverá apresentar a Prova de Conformidade que consistirá da apresentação e execução com no mínimo 96% das funcionalidades mínimas descritas no </w:t>
      </w:r>
      <w:r>
        <w:rPr>
          <w:rFonts w:ascii="Arial" w:hAnsi="Arial" w:cs="Arial"/>
          <w:sz w:val="20"/>
          <w:szCs w:val="20"/>
        </w:rPr>
        <w:t>Termo de Referência item 19</w:t>
      </w:r>
      <w:r w:rsidRPr="000E3DCA">
        <w:rPr>
          <w:rFonts w:ascii="Arial" w:hAnsi="Arial" w:cs="Arial"/>
          <w:sz w:val="20"/>
          <w:szCs w:val="20"/>
        </w:rPr>
        <w:t xml:space="preserve"> e seus subitens. </w:t>
      </w:r>
    </w:p>
    <w:p w:rsidR="003E61F9" w:rsidRDefault="00AA11BB"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Pr>
          <w:rFonts w:ascii="Arial" w:hAnsi="Arial" w:cs="Arial"/>
          <w:sz w:val="20"/>
          <w:szCs w:val="20"/>
        </w:rPr>
        <w:t xml:space="preserve"> </w:t>
      </w:r>
      <w:r w:rsidR="003E61F9" w:rsidRPr="000E3DCA">
        <w:rPr>
          <w:rFonts w:ascii="Arial" w:hAnsi="Arial" w:cs="Arial"/>
          <w:sz w:val="20"/>
          <w:szCs w:val="20"/>
        </w:rPr>
        <w:t>A Prova de Conformidade permitirá a averiguação técnica da execução das funcionalidades e características do produto e sua real compatibilidade com os requisitos da solução.</w:t>
      </w:r>
    </w:p>
    <w:p w:rsidR="003E61F9" w:rsidRDefault="003E61F9" w:rsidP="00686617">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sidRPr="000E3DCA">
        <w:rPr>
          <w:rFonts w:ascii="Arial" w:hAnsi="Arial" w:cs="Arial"/>
          <w:sz w:val="20"/>
          <w:szCs w:val="20"/>
        </w:rPr>
        <w:t>Participarão da prova de Conformidade o representante credenciado da licitante, membros do corpo técnico da Prefeitura Municipal e demais interessados.</w:t>
      </w:r>
    </w:p>
    <w:p w:rsidR="003E61F9" w:rsidRDefault="00AA11BB"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Pr>
          <w:rFonts w:ascii="Arial" w:hAnsi="Arial" w:cs="Arial"/>
          <w:sz w:val="20"/>
          <w:szCs w:val="20"/>
        </w:rPr>
        <w:t xml:space="preserve"> </w:t>
      </w:r>
      <w:r w:rsidR="003E61F9" w:rsidRPr="000E3DCA">
        <w:rPr>
          <w:rFonts w:ascii="Arial" w:hAnsi="Arial" w:cs="Arial"/>
          <w:sz w:val="20"/>
          <w:szCs w:val="20"/>
        </w:rPr>
        <w:t>A Prova de Conformidade deverá ser realizada através da execução da totalidade das funcionalidades, em tempo real, “on-line” pela Internet, em ambiente web, conforme estabelecido no Termo de Referência, item 5 e seus subitens.</w:t>
      </w:r>
    </w:p>
    <w:p w:rsidR="003E61F9" w:rsidRDefault="003E61F9"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sidRPr="000E3DCA">
        <w:rPr>
          <w:rFonts w:ascii="Arial" w:hAnsi="Arial" w:cs="Arial"/>
          <w:sz w:val="20"/>
          <w:szCs w:val="20"/>
        </w:rPr>
        <w:t>A Prova de Conformidade será avaliada conforme critérios objetivos constante</w:t>
      </w:r>
      <w:r>
        <w:rPr>
          <w:rFonts w:ascii="Arial" w:hAnsi="Arial" w:cs="Arial"/>
          <w:sz w:val="20"/>
          <w:szCs w:val="20"/>
        </w:rPr>
        <w:t>s no Termo de Referência, item 19</w:t>
      </w:r>
      <w:r w:rsidRPr="000E3DCA">
        <w:rPr>
          <w:rFonts w:ascii="Arial" w:hAnsi="Arial" w:cs="Arial"/>
          <w:sz w:val="20"/>
          <w:szCs w:val="20"/>
        </w:rPr>
        <w:t xml:space="preserve"> e seus subitens.</w:t>
      </w:r>
    </w:p>
    <w:p w:rsidR="003E61F9" w:rsidRDefault="003E61F9"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sidRPr="000E3DCA">
        <w:rPr>
          <w:rFonts w:ascii="Arial" w:hAnsi="Arial" w:cs="Arial"/>
          <w:sz w:val="20"/>
          <w:szCs w:val="20"/>
        </w:rPr>
        <w:lastRenderedPageBreak/>
        <w:t>Durante a Prova de Conformidade serão feitos questionamentos à licitante permitindo a verificação dos requisitos constantes deste edital e Termo de Referência.</w:t>
      </w:r>
    </w:p>
    <w:p w:rsidR="003E61F9" w:rsidRDefault="003E61F9"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sidRPr="000E3DCA">
        <w:rPr>
          <w:rFonts w:ascii="Arial" w:hAnsi="Arial" w:cs="Arial"/>
          <w:sz w:val="20"/>
          <w:szCs w:val="20"/>
        </w:rPr>
        <w:t xml:space="preserve">A Prefeitura disponibilizará computador para a Prova de Conformidade. A licitante deverá apresentar o seu sistema através de acesso normal a Internet, via https (ambiente seguro), utilizando portas comuns, livres de </w:t>
      </w:r>
      <w:proofErr w:type="spellStart"/>
      <w:r w:rsidRPr="000E3DCA">
        <w:rPr>
          <w:rFonts w:ascii="Arial" w:hAnsi="Arial" w:cs="Arial"/>
          <w:sz w:val="20"/>
          <w:szCs w:val="20"/>
        </w:rPr>
        <w:t>proxes</w:t>
      </w:r>
      <w:proofErr w:type="spellEnd"/>
      <w:r w:rsidRPr="000E3DCA">
        <w:rPr>
          <w:rFonts w:ascii="Arial" w:hAnsi="Arial" w:cs="Arial"/>
          <w:sz w:val="20"/>
          <w:szCs w:val="20"/>
        </w:rPr>
        <w:t xml:space="preserve"> e firewalls. Não será permitida qualquer conexão direta entre bancos de dados. Todos os demais recursos deverão ser trazidos pela licitante, se necessário.</w:t>
      </w:r>
    </w:p>
    <w:p w:rsidR="003E61F9" w:rsidRDefault="003E61F9"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sidRPr="000E3DCA">
        <w:rPr>
          <w:rFonts w:ascii="Arial" w:hAnsi="Arial" w:cs="Arial"/>
          <w:sz w:val="20"/>
          <w:szCs w:val="20"/>
        </w:rPr>
        <w:t xml:space="preserve">Concluída a Prova de Conformidade da licitante de menor preço, verificada a comprovação ao atendimento das especificações obrigatórias mínimas, conforme o Termo de Referência, item </w:t>
      </w:r>
      <w:r>
        <w:rPr>
          <w:rFonts w:ascii="Arial" w:hAnsi="Arial" w:cs="Arial"/>
          <w:sz w:val="20"/>
          <w:szCs w:val="20"/>
        </w:rPr>
        <w:t>19</w:t>
      </w:r>
      <w:r w:rsidRPr="000E3DCA">
        <w:rPr>
          <w:rFonts w:ascii="Arial" w:hAnsi="Arial" w:cs="Arial"/>
          <w:sz w:val="20"/>
          <w:szCs w:val="20"/>
        </w:rPr>
        <w:t xml:space="preserve"> e seus subitens e aceitável a sua Prova de Conceito, o (a) pregoeiro (a) anunciará a abertura do envelope referente aos DOCUMENTOS DE HABILITAÇÃO desta licitante.</w:t>
      </w:r>
    </w:p>
    <w:p w:rsidR="003E61F9" w:rsidRDefault="003E61F9"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sz w:val="20"/>
          <w:szCs w:val="20"/>
        </w:rPr>
      </w:pPr>
      <w:r w:rsidRPr="000E3DCA">
        <w:rPr>
          <w:rFonts w:ascii="Arial" w:hAnsi="Arial" w:cs="Arial"/>
          <w:sz w:val="20"/>
          <w:szCs w:val="20"/>
        </w:rPr>
        <w:t>Eventuais falhas, omissões ou outras irregularidades nos documentos de habilitação poderão ser saneadas na sessão pública de processamento do Pregão, até a decisão sobre a habilitação</w:t>
      </w:r>
      <w:r>
        <w:rPr>
          <w:rFonts w:ascii="Arial" w:hAnsi="Arial" w:cs="Arial"/>
          <w:sz w:val="20"/>
          <w:szCs w:val="20"/>
        </w:rPr>
        <w:t>.</w:t>
      </w:r>
    </w:p>
    <w:p w:rsidR="003E61F9" w:rsidRDefault="003E61F9"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sidRPr="000E3DCA">
        <w:rPr>
          <w:rFonts w:ascii="Arial" w:hAnsi="Arial" w:cs="Arial"/>
          <w:sz w:val="20"/>
          <w:szCs w:val="20"/>
        </w:rPr>
        <w:t>A verificação será certificada pelo Pregoeiro, anexando aos autos documentos passíveis de obtenção por meio eletrônico, salvo impossibilidade devidamente justificada.</w:t>
      </w:r>
    </w:p>
    <w:p w:rsidR="003E61F9" w:rsidRDefault="003E61F9"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sidRPr="000E3DCA">
        <w:rPr>
          <w:rFonts w:ascii="Arial" w:hAnsi="Arial" w:cs="Arial"/>
          <w:sz w:val="20"/>
          <w:szCs w:val="20"/>
        </w:rPr>
        <w:t xml:space="preserve">A Prefeitura Municipal não se responsabilizará pela eventual indisponibilidade dos meios eletrônicos de informações, no momento da verificação. Ocorrendo essa indisponibilidade e não sendo apresentados os documentos alcançados pela verificação, a licitante será </w:t>
      </w:r>
      <w:r w:rsidRPr="000E3DCA">
        <w:rPr>
          <w:rFonts w:ascii="Arial" w:hAnsi="Arial" w:cs="Arial"/>
          <w:b/>
          <w:bCs/>
          <w:sz w:val="20"/>
          <w:szCs w:val="20"/>
        </w:rPr>
        <w:t>inabilitada</w:t>
      </w:r>
      <w:r w:rsidRPr="000E3DCA">
        <w:rPr>
          <w:rFonts w:ascii="Arial" w:hAnsi="Arial" w:cs="Arial"/>
          <w:sz w:val="20"/>
          <w:szCs w:val="20"/>
        </w:rPr>
        <w:t>.</w:t>
      </w:r>
    </w:p>
    <w:p w:rsidR="003E61F9" w:rsidRDefault="003E61F9"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sidRPr="000E3DCA">
        <w:rPr>
          <w:rFonts w:ascii="Arial" w:hAnsi="Arial" w:cs="Arial"/>
          <w:sz w:val="20"/>
          <w:szCs w:val="20"/>
        </w:rPr>
        <w:t>Se a licitante não atender aos requisitos da Prova de Conformidade, o (a) pregoeiro (a) examinará a oferta subsequente, verificando a sua aceitabilidade e procedendo a Prova de Conformidade da proponente, na ordem de classificação, e assim sucessivamente, até a apuração de uma proposta que atenda ao Termo de Referência.</w:t>
      </w:r>
    </w:p>
    <w:p w:rsidR="003E61F9" w:rsidRPr="000E3DCA" w:rsidRDefault="00AA11BB" w:rsidP="0011389A">
      <w:pPr>
        <w:pStyle w:val="GradeMdia1-nfase21"/>
        <w:pBdr>
          <w:top w:val="none" w:sz="0" w:space="0" w:color="auto"/>
          <w:left w:val="none" w:sz="0" w:space="0" w:color="auto"/>
          <w:bottom w:val="none" w:sz="0" w:space="0" w:color="auto"/>
          <w:right w:val="none" w:sz="0" w:space="0" w:color="auto"/>
          <w:between w:val="none" w:sz="0" w:space="0" w:color="auto"/>
        </w:pBdr>
        <w:tabs>
          <w:tab w:val="left" w:pos="567"/>
          <w:tab w:val="left" w:pos="709"/>
          <w:tab w:val="left" w:pos="851"/>
        </w:tabs>
        <w:autoSpaceDE w:val="0"/>
        <w:autoSpaceDN w:val="0"/>
        <w:adjustRightInd w:val="0"/>
        <w:spacing w:after="0"/>
        <w:ind w:left="283"/>
        <w:jc w:val="both"/>
        <w:rPr>
          <w:rFonts w:ascii="Arial" w:hAnsi="Arial" w:cs="Arial"/>
          <w:b/>
          <w:sz w:val="20"/>
          <w:szCs w:val="20"/>
        </w:rPr>
      </w:pPr>
      <w:r>
        <w:rPr>
          <w:rFonts w:ascii="Arial" w:hAnsi="Arial" w:cs="Arial"/>
          <w:sz w:val="20"/>
          <w:szCs w:val="20"/>
        </w:rPr>
        <w:t xml:space="preserve"> </w:t>
      </w:r>
      <w:r w:rsidR="003E61F9" w:rsidRPr="000E3DCA">
        <w:rPr>
          <w:rFonts w:ascii="Arial" w:hAnsi="Arial" w:cs="Arial"/>
          <w:sz w:val="20"/>
          <w:szCs w:val="20"/>
        </w:rPr>
        <w:t>Não será permitido durante a realização da Prova de Conformidade:</w:t>
      </w:r>
    </w:p>
    <w:p w:rsidR="003E61F9" w:rsidRPr="000E3DCA" w:rsidRDefault="003E61F9" w:rsidP="00686617">
      <w:pPr>
        <w:pStyle w:val="Estilo2"/>
        <w:numPr>
          <w:ilvl w:val="0"/>
          <w:numId w:val="35"/>
        </w:numPr>
        <w:tabs>
          <w:tab w:val="left" w:pos="284"/>
        </w:tabs>
        <w:spacing w:before="0" w:line="276" w:lineRule="auto"/>
        <w:ind w:left="340" w:firstLine="0"/>
        <w:jc w:val="both"/>
        <w:rPr>
          <w:rFonts w:ascii="Arial" w:hAnsi="Arial" w:cs="Arial"/>
          <w:sz w:val="20"/>
          <w:szCs w:val="20"/>
        </w:rPr>
      </w:pPr>
      <w:r w:rsidRPr="000E3DCA">
        <w:rPr>
          <w:rFonts w:ascii="Arial" w:hAnsi="Arial" w:cs="Arial"/>
          <w:sz w:val="20"/>
          <w:szCs w:val="20"/>
        </w:rPr>
        <w:t>O uso de apresentações em slides ou vídeos quando tratarem da confirmação das especificações;</w:t>
      </w:r>
    </w:p>
    <w:p w:rsidR="003E61F9" w:rsidRPr="000E3DCA" w:rsidRDefault="003E61F9" w:rsidP="00686617">
      <w:pPr>
        <w:pStyle w:val="Estilo2"/>
        <w:numPr>
          <w:ilvl w:val="0"/>
          <w:numId w:val="35"/>
        </w:numPr>
        <w:tabs>
          <w:tab w:val="left" w:pos="284"/>
        </w:tabs>
        <w:spacing w:before="0" w:line="276" w:lineRule="auto"/>
        <w:ind w:left="340" w:firstLine="0"/>
        <w:jc w:val="both"/>
        <w:rPr>
          <w:rFonts w:ascii="Arial" w:hAnsi="Arial" w:cs="Arial"/>
          <w:sz w:val="20"/>
          <w:szCs w:val="20"/>
        </w:rPr>
      </w:pPr>
      <w:r w:rsidRPr="000E3DCA">
        <w:rPr>
          <w:rFonts w:ascii="Arial" w:hAnsi="Arial" w:cs="Arial"/>
          <w:sz w:val="20"/>
          <w:szCs w:val="20"/>
        </w:rPr>
        <w:t>A alteração, criação ou desenvolvimento de qualquer código fonte ou sua publicação;</w:t>
      </w:r>
    </w:p>
    <w:p w:rsidR="003E61F9" w:rsidRPr="000E3DCA" w:rsidRDefault="003E61F9" w:rsidP="00686617">
      <w:pPr>
        <w:pStyle w:val="Estilo2"/>
        <w:numPr>
          <w:ilvl w:val="0"/>
          <w:numId w:val="35"/>
        </w:numPr>
        <w:tabs>
          <w:tab w:val="left" w:pos="284"/>
        </w:tabs>
        <w:spacing w:before="0" w:line="276" w:lineRule="auto"/>
        <w:ind w:left="340" w:firstLine="0"/>
        <w:jc w:val="both"/>
        <w:rPr>
          <w:rFonts w:ascii="Arial" w:hAnsi="Arial" w:cs="Arial"/>
          <w:sz w:val="20"/>
          <w:szCs w:val="20"/>
        </w:rPr>
      </w:pPr>
      <w:r w:rsidRPr="000E3DCA">
        <w:rPr>
          <w:rFonts w:ascii="Arial" w:hAnsi="Arial" w:cs="Arial"/>
          <w:sz w:val="20"/>
          <w:szCs w:val="20"/>
        </w:rPr>
        <w:t xml:space="preserve">Aproveitamento de </w:t>
      </w:r>
      <w:proofErr w:type="spellStart"/>
      <w:r w:rsidRPr="000E3DCA">
        <w:rPr>
          <w:rFonts w:ascii="Arial" w:hAnsi="Arial" w:cs="Arial"/>
          <w:sz w:val="20"/>
          <w:szCs w:val="20"/>
        </w:rPr>
        <w:t>templates</w:t>
      </w:r>
      <w:proofErr w:type="spellEnd"/>
      <w:r w:rsidRPr="000E3DCA">
        <w:rPr>
          <w:rFonts w:ascii="Arial" w:hAnsi="Arial" w:cs="Arial"/>
          <w:sz w:val="20"/>
          <w:szCs w:val="20"/>
        </w:rPr>
        <w:t xml:space="preserve"> criados anteriormente para demonstrar itens diferentes descaracterizando a execução funcional do item que está sendo demonstrado;</w:t>
      </w:r>
    </w:p>
    <w:p w:rsidR="003E61F9" w:rsidRDefault="003E61F9" w:rsidP="00686617">
      <w:pPr>
        <w:pStyle w:val="Estilo2"/>
        <w:numPr>
          <w:ilvl w:val="0"/>
          <w:numId w:val="35"/>
        </w:numPr>
        <w:tabs>
          <w:tab w:val="left" w:pos="284"/>
        </w:tabs>
        <w:spacing w:before="0" w:line="276" w:lineRule="auto"/>
        <w:ind w:left="340" w:firstLine="0"/>
        <w:jc w:val="both"/>
        <w:rPr>
          <w:rFonts w:ascii="Arial" w:hAnsi="Arial" w:cs="Arial"/>
          <w:sz w:val="20"/>
          <w:szCs w:val="20"/>
        </w:rPr>
      </w:pPr>
      <w:r w:rsidRPr="000E3DCA">
        <w:rPr>
          <w:rFonts w:ascii="Arial" w:hAnsi="Arial" w:cs="Arial"/>
          <w:sz w:val="20"/>
          <w:szCs w:val="20"/>
        </w:rPr>
        <w:t>A infração de quaisquer das regras estabelecidas neste capítulo desclassificará a licitante.</w:t>
      </w:r>
    </w:p>
    <w:p w:rsidR="003E61F9" w:rsidRPr="000E3DCA" w:rsidRDefault="003E61F9" w:rsidP="0011389A">
      <w:pPr>
        <w:pStyle w:val="Estilo2"/>
        <w:tabs>
          <w:tab w:val="left" w:pos="284"/>
        </w:tabs>
        <w:spacing w:before="0" w:line="276" w:lineRule="auto"/>
        <w:ind w:left="283"/>
        <w:jc w:val="both"/>
        <w:rPr>
          <w:rFonts w:ascii="Arial" w:hAnsi="Arial" w:cs="Arial"/>
          <w:sz w:val="20"/>
          <w:szCs w:val="20"/>
        </w:rPr>
      </w:pPr>
    </w:p>
    <w:p w:rsidR="003E61F9" w:rsidRPr="008951B6" w:rsidRDefault="003E61F9" w:rsidP="0011389A">
      <w:pPr>
        <w:pStyle w:val="SombreamentoMdio1-nfase11"/>
        <w:numPr>
          <w:ilvl w:val="0"/>
          <w:numId w:val="49"/>
        </w:numPr>
        <w:spacing w:line="276" w:lineRule="auto"/>
        <w:ind w:left="283" w:firstLine="0"/>
        <w:jc w:val="both"/>
        <w:rPr>
          <w:rFonts w:ascii="Arial" w:hAnsi="Arial" w:cs="Arial"/>
          <w:b/>
          <w:sz w:val="20"/>
          <w:szCs w:val="20"/>
        </w:rPr>
      </w:pPr>
      <w:r w:rsidRPr="000E3DCA">
        <w:rPr>
          <w:rFonts w:ascii="Arial" w:hAnsi="Arial" w:cs="Arial"/>
          <w:b/>
          <w:sz w:val="20"/>
          <w:szCs w:val="20"/>
          <w:lang w:eastAsia="pt-BR"/>
        </w:rPr>
        <w:t>CRITÉRIOS DE VERIFICAÇÃO DA PROVA DE CONFORMIDADE</w:t>
      </w:r>
    </w:p>
    <w:p w:rsidR="003E61F9" w:rsidRPr="003E61F9" w:rsidRDefault="003E61F9" w:rsidP="0011389A">
      <w:pPr>
        <w:spacing w:line="276" w:lineRule="auto"/>
        <w:ind w:left="283"/>
        <w:jc w:val="both"/>
        <w:rPr>
          <w:rFonts w:ascii="Arial" w:hAnsi="Arial" w:cs="Arial"/>
          <w:sz w:val="20"/>
          <w:szCs w:val="20"/>
          <w:lang w:val="pt-BR"/>
        </w:rPr>
      </w:pPr>
      <w:r w:rsidRPr="003E61F9">
        <w:rPr>
          <w:rFonts w:ascii="Arial" w:hAnsi="Arial" w:cs="Arial"/>
          <w:sz w:val="20"/>
          <w:szCs w:val="20"/>
          <w:lang w:val="pt-BR"/>
        </w:rPr>
        <w:t>A verificação da conformidade do objeto se destina a garantir que o proponente com menor oferta de preço possua o sistema adequado às necessidades do Município. Assim sendo, os sistemas serão submetidos à verificação técnica para apurar seu atendimento aos requisitos estabelecidos no Edital e em seu Termo de Referência Anexo.</w:t>
      </w:r>
    </w:p>
    <w:p w:rsidR="003E61F9" w:rsidRPr="003E61F9" w:rsidRDefault="00AA11BB" w:rsidP="0011389A">
      <w:pPr>
        <w:spacing w:line="276" w:lineRule="auto"/>
        <w:ind w:left="283"/>
        <w:jc w:val="both"/>
        <w:rPr>
          <w:rFonts w:ascii="Arial" w:hAnsi="Arial" w:cs="Arial"/>
          <w:sz w:val="20"/>
          <w:szCs w:val="20"/>
          <w:lang w:val="pt-BR"/>
        </w:rPr>
      </w:pPr>
      <w:r>
        <w:rPr>
          <w:rFonts w:ascii="Arial" w:hAnsi="Arial" w:cs="Arial"/>
          <w:sz w:val="20"/>
          <w:szCs w:val="20"/>
          <w:lang w:val="pt-BR"/>
        </w:rPr>
        <w:t xml:space="preserve"> </w:t>
      </w:r>
      <w:r w:rsidR="003E61F9" w:rsidRPr="003E61F9">
        <w:rPr>
          <w:rFonts w:ascii="Arial" w:hAnsi="Arial" w:cs="Arial"/>
          <w:sz w:val="20"/>
          <w:szCs w:val="20"/>
          <w:lang w:val="pt-BR"/>
        </w:rPr>
        <w:t>A demonstração será realizada para comissão técnica constituída por profissionais da Prefeitura, nas dependências da Prefeitura, que disponibilizará sala apropriada. Os equipamentos serão operados por profissionais da empresa licitante que deverão se apresentar em até 05 (cinco dias), em data e horário definido na sessão de classificação do vencedor, ficando desde já assegurada a presença e participação das demais licitantes que estarão impedidas de se manifestar durante a apresentação.</w:t>
      </w:r>
    </w:p>
    <w:p w:rsidR="003E61F9" w:rsidRPr="003E61F9" w:rsidRDefault="003E61F9" w:rsidP="0011389A">
      <w:pPr>
        <w:spacing w:line="276" w:lineRule="auto"/>
        <w:ind w:left="283"/>
        <w:jc w:val="both"/>
        <w:rPr>
          <w:rFonts w:ascii="Arial" w:hAnsi="Arial" w:cs="Arial"/>
          <w:sz w:val="20"/>
          <w:szCs w:val="20"/>
          <w:lang w:val="pt-BR"/>
        </w:rPr>
      </w:pPr>
      <w:r w:rsidRPr="003E61F9">
        <w:rPr>
          <w:rFonts w:ascii="Arial" w:hAnsi="Arial" w:cs="Arial"/>
          <w:sz w:val="20"/>
          <w:szCs w:val="20"/>
          <w:lang w:val="pt-BR"/>
        </w:rPr>
        <w:t>A demonstração será avaliada conforme critérios objetivos constantes no presente anexo.</w:t>
      </w:r>
    </w:p>
    <w:p w:rsidR="003E61F9" w:rsidRPr="003E61F9" w:rsidRDefault="003E61F9" w:rsidP="0011389A">
      <w:pPr>
        <w:spacing w:line="276" w:lineRule="auto"/>
        <w:ind w:left="283"/>
        <w:jc w:val="both"/>
        <w:rPr>
          <w:rFonts w:ascii="Arial" w:hAnsi="Arial" w:cs="Arial"/>
          <w:sz w:val="20"/>
          <w:szCs w:val="20"/>
          <w:lang w:val="pt-BR"/>
        </w:rPr>
      </w:pPr>
      <w:r w:rsidRPr="003E61F9">
        <w:rPr>
          <w:rFonts w:ascii="Arial" w:hAnsi="Arial" w:cs="Arial"/>
          <w:sz w:val="20"/>
          <w:szCs w:val="20"/>
          <w:lang w:val="pt-BR"/>
        </w:rPr>
        <w:t>A demonstração será realizada através da execução da totalidade das funcionalidades, em tempo real, “on-line” pela internet, em ambiente seguro (https) web, podendo a Prefeitura exigir a demonstração em equipamento pertencente à Administração. Não será aceita a execução do sistema através de emuladores e/ou simuladores.</w:t>
      </w:r>
    </w:p>
    <w:p w:rsidR="003E61F9" w:rsidRPr="003E61F9" w:rsidRDefault="003E61F9" w:rsidP="0011389A">
      <w:pPr>
        <w:spacing w:line="276" w:lineRule="auto"/>
        <w:ind w:left="283"/>
        <w:jc w:val="both"/>
        <w:rPr>
          <w:rFonts w:ascii="Arial" w:hAnsi="Arial" w:cs="Arial"/>
          <w:sz w:val="20"/>
          <w:szCs w:val="20"/>
          <w:lang w:val="pt-BR"/>
        </w:rPr>
      </w:pPr>
      <w:r w:rsidRPr="003E61F9">
        <w:rPr>
          <w:rFonts w:ascii="Arial" w:hAnsi="Arial" w:cs="Arial"/>
          <w:sz w:val="20"/>
          <w:szCs w:val="20"/>
          <w:lang w:val="pt-BR"/>
        </w:rPr>
        <w:t>A comissão técnica poderá, durante a demonstração do sistema, intervir com questionamentos e pedidos de esclarecimentos, o que a empresa licitante deverá, através dos expositores, responder de imediato.</w:t>
      </w:r>
    </w:p>
    <w:p w:rsidR="003E61F9" w:rsidRPr="003E61F9" w:rsidRDefault="003E61F9" w:rsidP="0011389A">
      <w:pPr>
        <w:spacing w:line="276" w:lineRule="auto"/>
        <w:ind w:left="283"/>
        <w:jc w:val="both"/>
        <w:rPr>
          <w:rFonts w:ascii="Arial" w:hAnsi="Arial" w:cs="Arial"/>
          <w:sz w:val="20"/>
          <w:szCs w:val="20"/>
          <w:lang w:val="pt-BR"/>
        </w:rPr>
      </w:pPr>
      <w:r w:rsidRPr="003E61F9">
        <w:rPr>
          <w:rFonts w:ascii="Arial" w:hAnsi="Arial" w:cs="Arial"/>
          <w:sz w:val="20"/>
          <w:szCs w:val="20"/>
          <w:lang w:val="pt-BR"/>
        </w:rPr>
        <w:t>Os requisitos serão avaliados sequencialmente obedecendo à ordem constante no da tabela abaixo e seus respectivos requisitos, na ordem crescente de numeração. Não será permitida a apresentação do requisito subsequente sem que o anterior seja declarado pela comissão técnica como concluído.</w:t>
      </w:r>
    </w:p>
    <w:p w:rsidR="003E61F9" w:rsidRPr="003E61F9" w:rsidRDefault="003E61F9" w:rsidP="0011389A">
      <w:pPr>
        <w:spacing w:line="276" w:lineRule="auto"/>
        <w:ind w:left="283"/>
        <w:jc w:val="both"/>
        <w:rPr>
          <w:rFonts w:ascii="Arial" w:hAnsi="Arial" w:cs="Arial"/>
          <w:sz w:val="20"/>
          <w:szCs w:val="20"/>
          <w:lang w:val="pt-BR"/>
        </w:rPr>
      </w:pPr>
      <w:r w:rsidRPr="003E61F9">
        <w:rPr>
          <w:rFonts w:ascii="Arial" w:hAnsi="Arial" w:cs="Arial"/>
          <w:sz w:val="20"/>
          <w:szCs w:val="20"/>
          <w:lang w:val="pt-BR"/>
        </w:rPr>
        <w:t xml:space="preserve">O resultado da Verificação Técnica será fornecido imediatamente após a declaração de conclusão de cada requisito feita pelo licitante. O resultado da avaliação, da equipe técnica da Prefeitura, expresso por </w:t>
      </w:r>
      <w:r w:rsidRPr="003E61F9">
        <w:rPr>
          <w:rFonts w:ascii="Arial" w:hAnsi="Arial" w:cs="Arial"/>
          <w:b/>
          <w:sz w:val="20"/>
          <w:szCs w:val="20"/>
          <w:lang w:val="pt-BR"/>
        </w:rPr>
        <w:t xml:space="preserve">ATENDE? SIM </w:t>
      </w:r>
      <w:r w:rsidRPr="003E61F9">
        <w:rPr>
          <w:rFonts w:ascii="Arial" w:hAnsi="Arial" w:cs="Arial"/>
          <w:sz w:val="20"/>
          <w:szCs w:val="20"/>
          <w:lang w:val="pt-BR"/>
        </w:rPr>
        <w:t xml:space="preserve">ou </w:t>
      </w:r>
      <w:r w:rsidRPr="003E61F9">
        <w:rPr>
          <w:rFonts w:ascii="Arial" w:hAnsi="Arial" w:cs="Arial"/>
          <w:b/>
          <w:sz w:val="20"/>
          <w:szCs w:val="20"/>
          <w:lang w:val="pt-BR"/>
        </w:rPr>
        <w:t>NÃO</w:t>
      </w:r>
      <w:r w:rsidRPr="003E61F9">
        <w:rPr>
          <w:rFonts w:ascii="Arial" w:hAnsi="Arial" w:cs="Arial"/>
          <w:sz w:val="20"/>
          <w:szCs w:val="20"/>
          <w:lang w:val="pt-BR"/>
        </w:rPr>
        <w:t xml:space="preserve">, será publicado. Serão avaliados os requisitos e a empresa licitante será considerada APTA se conseguir atender a maior parte dos itens do total de 37, dos requisitos funcionais </w:t>
      </w:r>
      <w:r w:rsidRPr="003E61F9">
        <w:rPr>
          <w:rFonts w:ascii="Arial" w:hAnsi="Arial" w:cs="Arial"/>
          <w:sz w:val="20"/>
          <w:szCs w:val="20"/>
          <w:lang w:val="pt-BR"/>
        </w:rPr>
        <w:lastRenderedPageBreak/>
        <w:t>exigidos para a prova de conformidade.</w:t>
      </w:r>
    </w:p>
    <w:p w:rsidR="003E61F9" w:rsidRPr="003E61F9" w:rsidRDefault="003E61F9" w:rsidP="0011389A">
      <w:pPr>
        <w:spacing w:line="276" w:lineRule="auto"/>
        <w:ind w:left="283"/>
        <w:jc w:val="both"/>
        <w:rPr>
          <w:rFonts w:ascii="Arial" w:hAnsi="Arial" w:cs="Arial"/>
          <w:sz w:val="20"/>
          <w:szCs w:val="20"/>
          <w:lang w:val="pt-BR"/>
        </w:rPr>
      </w:pPr>
      <w:r w:rsidRPr="003E61F9">
        <w:rPr>
          <w:rFonts w:ascii="Arial" w:hAnsi="Arial" w:cs="Arial"/>
          <w:sz w:val="20"/>
          <w:szCs w:val="20"/>
          <w:lang w:val="pt-BR"/>
        </w:rPr>
        <w:t>Na tabela apresentada a seguir estão elencados os Itens exigidos para a verificação da conformidade do objeto, devendo ser ressaltado que a descrição de todos os itens apresentados a seguir, diz respeito a características funcionais requeridas para o sistema pretendido.</w:t>
      </w:r>
    </w:p>
    <w:p w:rsidR="003E61F9" w:rsidRPr="003E61F9" w:rsidRDefault="003E61F9" w:rsidP="0011389A">
      <w:pPr>
        <w:spacing w:line="276" w:lineRule="auto"/>
        <w:ind w:left="283"/>
        <w:jc w:val="both"/>
        <w:rPr>
          <w:rFonts w:ascii="Arial" w:hAnsi="Arial" w:cs="Arial"/>
          <w:sz w:val="20"/>
          <w:szCs w:val="20"/>
          <w:lang w:val="pt-BR"/>
        </w:rPr>
      </w:pPr>
    </w:p>
    <w:p w:rsidR="003E61F9" w:rsidRPr="003E61F9" w:rsidRDefault="003E61F9" w:rsidP="0011389A">
      <w:pPr>
        <w:widowControl/>
        <w:numPr>
          <w:ilvl w:val="0"/>
          <w:numId w:val="49"/>
        </w:numPr>
        <w:pBdr>
          <w:top w:val="nil"/>
          <w:left w:val="nil"/>
          <w:bottom w:val="nil"/>
          <w:right w:val="nil"/>
          <w:between w:val="nil"/>
        </w:pBdr>
        <w:tabs>
          <w:tab w:val="left" w:pos="284"/>
        </w:tabs>
        <w:suppressAutoHyphens w:val="0"/>
        <w:spacing w:line="276" w:lineRule="auto"/>
        <w:ind w:left="283" w:firstLine="0"/>
        <w:jc w:val="both"/>
        <w:textAlignment w:val="auto"/>
        <w:rPr>
          <w:rFonts w:ascii="Arial" w:hAnsi="Arial" w:cs="Arial"/>
          <w:b/>
          <w:sz w:val="20"/>
          <w:szCs w:val="20"/>
          <w:lang w:val="pt-BR"/>
        </w:rPr>
      </w:pPr>
      <w:r w:rsidRPr="003E61F9">
        <w:rPr>
          <w:rFonts w:ascii="Arial" w:hAnsi="Arial" w:cs="Arial"/>
          <w:b/>
          <w:sz w:val="20"/>
          <w:szCs w:val="20"/>
          <w:lang w:val="pt-BR"/>
        </w:rPr>
        <w:t xml:space="preserve"> FUNCIONALIDADES MÍNIMAS OBRIGATÓRIAS PARA DEMONSTRAÇÃO, EXECUÇÃO E VERIFICAÇÃO (SOB PENA DE DESCLASSIFICAÇÃO).</w:t>
      </w:r>
    </w:p>
    <w:p w:rsidR="003E61F9" w:rsidRPr="003E61F9" w:rsidRDefault="003E61F9" w:rsidP="0011389A">
      <w:pPr>
        <w:pBdr>
          <w:top w:val="nil"/>
          <w:left w:val="nil"/>
          <w:bottom w:val="nil"/>
          <w:right w:val="nil"/>
          <w:between w:val="nil"/>
        </w:pBdr>
        <w:tabs>
          <w:tab w:val="left" w:pos="284"/>
        </w:tabs>
        <w:ind w:left="283"/>
        <w:jc w:val="both"/>
        <w:rPr>
          <w:rFonts w:ascii="Arial" w:hAnsi="Arial" w:cs="Arial"/>
          <w:b/>
          <w:sz w:val="20"/>
          <w:szCs w:val="20"/>
          <w:lang w:val="pt-BR"/>
        </w:rPr>
      </w:pPr>
    </w:p>
    <w:tbl>
      <w:tblPr>
        <w:tblStyle w:val="Tabelacomgrade"/>
        <w:tblW w:w="4857" w:type="pct"/>
        <w:tblInd w:w="279" w:type="dxa"/>
        <w:tblLook w:val="05A0" w:firstRow="1" w:lastRow="0" w:firstColumn="1" w:lastColumn="1" w:noHBand="0" w:noVBand="1"/>
      </w:tblPr>
      <w:tblGrid>
        <w:gridCol w:w="977"/>
        <w:gridCol w:w="6109"/>
        <w:gridCol w:w="1424"/>
        <w:gridCol w:w="948"/>
      </w:tblGrid>
      <w:tr w:rsidR="003E61F9" w:rsidTr="004A18B8">
        <w:trPr>
          <w:trHeight w:val="400"/>
        </w:trPr>
        <w:tc>
          <w:tcPr>
            <w:tcW w:w="516" w:type="pct"/>
            <w:vMerge w:val="restart"/>
            <w:vAlign w:val="center"/>
          </w:tcPr>
          <w:p w:rsidR="003E61F9" w:rsidRDefault="003E61F9" w:rsidP="0011389A">
            <w:pPr>
              <w:spacing w:line="360" w:lineRule="auto"/>
              <w:ind w:left="283"/>
              <w:jc w:val="both"/>
              <w:rPr>
                <w:rFonts w:ascii="Arial" w:hAnsi="Arial" w:cs="Arial"/>
                <w:b/>
                <w:sz w:val="20"/>
                <w:szCs w:val="20"/>
              </w:rPr>
            </w:pPr>
            <w:r>
              <w:rPr>
                <w:rFonts w:ascii="Arial" w:hAnsi="Arial" w:cs="Arial"/>
                <w:b/>
                <w:sz w:val="20"/>
                <w:szCs w:val="20"/>
              </w:rPr>
              <w:t>ITEM</w:t>
            </w:r>
          </w:p>
        </w:tc>
        <w:tc>
          <w:tcPr>
            <w:tcW w:w="3230" w:type="pct"/>
            <w:vMerge w:val="restart"/>
            <w:vAlign w:val="center"/>
          </w:tcPr>
          <w:p w:rsidR="003E61F9" w:rsidRDefault="003E61F9" w:rsidP="0011389A">
            <w:pPr>
              <w:spacing w:line="360" w:lineRule="auto"/>
              <w:ind w:left="283"/>
              <w:jc w:val="both"/>
              <w:rPr>
                <w:rFonts w:ascii="Arial" w:hAnsi="Arial" w:cs="Arial"/>
                <w:b/>
                <w:sz w:val="20"/>
                <w:szCs w:val="20"/>
              </w:rPr>
            </w:pPr>
            <w:r>
              <w:rPr>
                <w:rFonts w:ascii="Arial" w:hAnsi="Arial" w:cs="Arial"/>
                <w:b/>
                <w:sz w:val="20"/>
                <w:szCs w:val="20"/>
              </w:rPr>
              <w:t>DESCRIÇÃO DAS FUNCIONALIDADES</w:t>
            </w:r>
          </w:p>
        </w:tc>
        <w:tc>
          <w:tcPr>
            <w:tcW w:w="1253" w:type="pct"/>
            <w:gridSpan w:val="2"/>
            <w:vAlign w:val="center"/>
          </w:tcPr>
          <w:p w:rsidR="003E61F9" w:rsidRDefault="003E61F9" w:rsidP="0011389A">
            <w:pPr>
              <w:spacing w:line="360" w:lineRule="auto"/>
              <w:ind w:left="283"/>
              <w:jc w:val="both"/>
              <w:rPr>
                <w:rFonts w:ascii="Arial" w:hAnsi="Arial" w:cs="Arial"/>
                <w:b/>
                <w:sz w:val="20"/>
                <w:szCs w:val="20"/>
              </w:rPr>
            </w:pPr>
            <w:r>
              <w:rPr>
                <w:rFonts w:ascii="Arial" w:hAnsi="Arial" w:cs="Arial"/>
                <w:b/>
                <w:sz w:val="20"/>
                <w:szCs w:val="20"/>
              </w:rPr>
              <w:t>ATENDE?</w:t>
            </w:r>
          </w:p>
        </w:tc>
      </w:tr>
      <w:tr w:rsidR="003E61F9" w:rsidTr="004A18B8">
        <w:trPr>
          <w:trHeight w:val="211"/>
        </w:trPr>
        <w:tc>
          <w:tcPr>
            <w:tcW w:w="516" w:type="pct"/>
            <w:vMerge/>
            <w:vAlign w:val="center"/>
          </w:tcPr>
          <w:p w:rsidR="003E61F9" w:rsidRDefault="003E61F9" w:rsidP="0011389A">
            <w:pPr>
              <w:spacing w:line="360" w:lineRule="auto"/>
              <w:ind w:left="283"/>
              <w:jc w:val="both"/>
              <w:rPr>
                <w:rFonts w:ascii="Arial" w:hAnsi="Arial" w:cs="Arial"/>
                <w:b/>
                <w:sz w:val="20"/>
                <w:szCs w:val="20"/>
              </w:rPr>
            </w:pPr>
          </w:p>
        </w:tc>
        <w:tc>
          <w:tcPr>
            <w:tcW w:w="3230" w:type="pct"/>
            <w:vMerge/>
          </w:tcPr>
          <w:p w:rsidR="003E61F9" w:rsidRDefault="003E61F9" w:rsidP="0011389A">
            <w:pPr>
              <w:spacing w:line="360" w:lineRule="auto"/>
              <w:ind w:left="283"/>
              <w:jc w:val="both"/>
              <w:rPr>
                <w:rFonts w:ascii="Arial" w:hAnsi="Arial" w:cs="Arial"/>
                <w:b/>
                <w:sz w:val="20"/>
                <w:szCs w:val="20"/>
              </w:rPr>
            </w:pPr>
          </w:p>
        </w:tc>
        <w:tc>
          <w:tcPr>
            <w:tcW w:w="753" w:type="pct"/>
            <w:vAlign w:val="center"/>
          </w:tcPr>
          <w:p w:rsidR="003E61F9" w:rsidRDefault="003E61F9" w:rsidP="0011389A">
            <w:pPr>
              <w:spacing w:line="360" w:lineRule="auto"/>
              <w:ind w:left="283"/>
              <w:jc w:val="both"/>
              <w:rPr>
                <w:rFonts w:ascii="Arial" w:hAnsi="Arial" w:cs="Arial"/>
                <w:b/>
                <w:sz w:val="20"/>
                <w:szCs w:val="20"/>
              </w:rPr>
            </w:pPr>
            <w:r>
              <w:rPr>
                <w:rFonts w:ascii="Arial" w:hAnsi="Arial" w:cs="Arial"/>
                <w:b/>
                <w:sz w:val="20"/>
                <w:szCs w:val="20"/>
              </w:rPr>
              <w:t>SIM</w:t>
            </w:r>
          </w:p>
        </w:tc>
        <w:tc>
          <w:tcPr>
            <w:tcW w:w="500" w:type="pct"/>
            <w:vAlign w:val="center"/>
          </w:tcPr>
          <w:p w:rsidR="003E61F9" w:rsidRDefault="003E61F9" w:rsidP="0011389A">
            <w:pPr>
              <w:spacing w:line="360" w:lineRule="auto"/>
              <w:ind w:left="283"/>
              <w:jc w:val="both"/>
              <w:rPr>
                <w:rFonts w:ascii="Arial" w:hAnsi="Arial" w:cs="Arial"/>
                <w:b/>
                <w:sz w:val="20"/>
                <w:szCs w:val="20"/>
              </w:rPr>
            </w:pPr>
            <w:r>
              <w:rPr>
                <w:rFonts w:ascii="Arial" w:hAnsi="Arial" w:cs="Arial"/>
                <w:b/>
                <w:sz w:val="20"/>
                <w:szCs w:val="20"/>
              </w:rPr>
              <w:t>NÃO</w:t>
            </w:r>
          </w:p>
        </w:tc>
      </w:tr>
      <w:tr w:rsidR="003E61F9" w:rsidRPr="00553A2E" w:rsidTr="00686617">
        <w:trPr>
          <w:trHeight w:val="273"/>
        </w:trPr>
        <w:tc>
          <w:tcPr>
            <w:tcW w:w="5000" w:type="pct"/>
            <w:gridSpan w:val="4"/>
          </w:tcPr>
          <w:p w:rsidR="003E61F9" w:rsidRPr="003E61F9" w:rsidRDefault="003E61F9" w:rsidP="0011389A">
            <w:pPr>
              <w:spacing w:before="120" w:after="120" w:line="360" w:lineRule="auto"/>
              <w:ind w:left="283"/>
              <w:jc w:val="both"/>
              <w:rPr>
                <w:rFonts w:ascii="Arial" w:hAnsi="Arial" w:cs="Arial"/>
                <w:b/>
                <w:sz w:val="20"/>
                <w:szCs w:val="20"/>
                <w:lang w:val="pt-BR"/>
              </w:rPr>
            </w:pPr>
            <w:r w:rsidRPr="003E61F9">
              <w:rPr>
                <w:rFonts w:ascii="Arial" w:hAnsi="Arial" w:cs="Arial"/>
                <w:b/>
                <w:sz w:val="20"/>
                <w:szCs w:val="20"/>
                <w:lang w:val="pt-BR"/>
              </w:rPr>
              <w:t>Sistema de Apuração das Declarações das Instituições Financeiras</w:t>
            </w:r>
          </w:p>
        </w:tc>
      </w:tr>
      <w:tr w:rsidR="003E61F9" w:rsidRPr="00553A2E" w:rsidTr="004A18B8">
        <w:trPr>
          <w:trHeight w:val="381"/>
        </w:trPr>
        <w:tc>
          <w:tcPr>
            <w:tcW w:w="516" w:type="pct"/>
            <w:vAlign w:val="center"/>
          </w:tcPr>
          <w:p w:rsidR="003E61F9" w:rsidRPr="003E61F9" w:rsidRDefault="003E61F9" w:rsidP="0011389A">
            <w:pPr>
              <w:pStyle w:val="PargrafodaLista"/>
              <w:widowControl/>
              <w:numPr>
                <w:ilvl w:val="0"/>
                <w:numId w:val="36"/>
              </w:numPr>
              <w:tabs>
                <w:tab w:val="left" w:pos="360"/>
              </w:tabs>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Deverá dispor de mecanismo para responder questionário fiscal no primeiro acesso da Instituição financeira;</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503"/>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Deverá ter a possibilidade para visualização das Respostas do Questionário referente ao contribuinte;</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10"/>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 xml:space="preserve">Deverá permitir a manutenção de cadastro de funcionários e dispor de mecanismo para buscar todos funcionários cadastrados bem como apresentar funcionalidades de perfil de acesso entre auditor fiscal e administrador;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479"/>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Deverá conter no mínimo 5 (cinco) cadastros de contribuintes de instituições financeiras diferentes;</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317"/>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Deverá sinalizar quando existir planos de contas que estão aguardando Homologação;</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Cada contribuinte deverá apresentar plano de contas com no mínimo 800 (oitocentos) registros de rubricas;</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278"/>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Deverá ter opção para a recepção do plano de contas, identificando a quantidade de rubricas ausentes com base no item anterior;</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Deverá ter opção para a recepção do plano de contas, aplicando as sugestões de enquadramento de atividades, de acordo com a Lei Complementar 116/2003, bem como permitir a recusa do plano de contas;</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427"/>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Deverá possibilitar ao auditor fiscal o enquadramento de tributação em contas da instituição;</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407"/>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Deverá possibilitar ao auditor fiscal o filtro das rubricas com incidência de tributação e não incidência;</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274"/>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Deverá apontar no mínimo as seguintes divergências no plano de contas:</w:t>
            </w:r>
          </w:p>
          <w:p w:rsidR="003E61F9" w:rsidRPr="000F5C8D" w:rsidRDefault="003E61F9" w:rsidP="004A18B8">
            <w:pPr>
              <w:pStyle w:val="PargrafodaLista"/>
              <w:widowControl/>
              <w:numPr>
                <w:ilvl w:val="1"/>
                <w:numId w:val="42"/>
              </w:numPr>
              <w:suppressAutoHyphens w:val="0"/>
              <w:ind w:left="0" w:hanging="283"/>
              <w:contextualSpacing/>
              <w:jc w:val="both"/>
              <w:textAlignment w:val="auto"/>
              <w:rPr>
                <w:rFonts w:ascii="Arial" w:hAnsi="Arial" w:cs="Arial"/>
                <w:sz w:val="20"/>
                <w:szCs w:val="20"/>
              </w:rPr>
            </w:pPr>
            <w:proofErr w:type="spellStart"/>
            <w:r w:rsidRPr="000F5C8D">
              <w:rPr>
                <w:rFonts w:ascii="Arial" w:hAnsi="Arial" w:cs="Arial"/>
                <w:sz w:val="20"/>
                <w:szCs w:val="20"/>
              </w:rPr>
              <w:t>Divergência</w:t>
            </w:r>
            <w:proofErr w:type="spellEnd"/>
            <w:r w:rsidRPr="000F5C8D">
              <w:rPr>
                <w:rFonts w:ascii="Arial" w:hAnsi="Arial" w:cs="Arial"/>
                <w:sz w:val="20"/>
                <w:szCs w:val="20"/>
              </w:rPr>
              <w:t xml:space="preserve"> de </w:t>
            </w:r>
            <w:proofErr w:type="spellStart"/>
            <w:r w:rsidRPr="000F5C8D">
              <w:rPr>
                <w:rFonts w:ascii="Arial" w:hAnsi="Arial" w:cs="Arial"/>
                <w:sz w:val="20"/>
                <w:szCs w:val="20"/>
              </w:rPr>
              <w:t>Enquadramento</w:t>
            </w:r>
            <w:proofErr w:type="spellEnd"/>
            <w:r w:rsidRPr="000F5C8D">
              <w:rPr>
                <w:rFonts w:ascii="Arial" w:hAnsi="Arial" w:cs="Arial"/>
                <w:sz w:val="20"/>
                <w:szCs w:val="20"/>
              </w:rPr>
              <w:t>;</w:t>
            </w:r>
          </w:p>
          <w:p w:rsidR="003E61F9" w:rsidRPr="003E61F9" w:rsidRDefault="003E61F9" w:rsidP="004A18B8">
            <w:pPr>
              <w:pStyle w:val="PargrafodaLista"/>
              <w:widowControl/>
              <w:numPr>
                <w:ilvl w:val="1"/>
                <w:numId w:val="42"/>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Divergência de Planos de Contas Homologados Anteriormente;</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761"/>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Deverá ter a possibilidade de exibição do histórico de plano de contas contendo as seguintes informações: data de envio, data e usuário que efetuou a recepção, data e usuário que efetuou a recusa e data e usuário que efetuou a homologação;</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1125"/>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disponibilizar filtros nos planos de contas: </w:t>
            </w:r>
          </w:p>
          <w:p w:rsidR="003E61F9" w:rsidRPr="003E61F9" w:rsidRDefault="003E61F9" w:rsidP="004A18B8">
            <w:pPr>
              <w:pStyle w:val="PargrafodaLista"/>
              <w:widowControl/>
              <w:numPr>
                <w:ilvl w:val="0"/>
                <w:numId w:val="43"/>
              </w:numPr>
              <w:suppressAutoHyphens w:val="0"/>
              <w:ind w:left="0" w:hanging="320"/>
              <w:contextualSpacing/>
              <w:jc w:val="both"/>
              <w:textAlignment w:val="auto"/>
              <w:rPr>
                <w:rFonts w:ascii="Arial" w:hAnsi="Arial" w:cs="Arial"/>
                <w:sz w:val="20"/>
                <w:szCs w:val="20"/>
                <w:lang w:val="pt-BR"/>
              </w:rPr>
            </w:pPr>
            <w:r w:rsidRPr="003E61F9">
              <w:rPr>
                <w:rFonts w:ascii="Arial" w:hAnsi="Arial" w:cs="Arial"/>
                <w:sz w:val="20"/>
                <w:szCs w:val="20"/>
                <w:lang w:val="pt-BR"/>
              </w:rPr>
              <w:t>pesquisar um grupo inteiro de itens dentro do COSIF;</w:t>
            </w:r>
          </w:p>
          <w:p w:rsidR="003E61F9" w:rsidRPr="003E61F9" w:rsidRDefault="003E61F9" w:rsidP="004A18B8">
            <w:pPr>
              <w:pStyle w:val="PargrafodaLista"/>
              <w:widowControl/>
              <w:numPr>
                <w:ilvl w:val="0"/>
                <w:numId w:val="43"/>
              </w:numPr>
              <w:suppressAutoHyphens w:val="0"/>
              <w:spacing w:before="120"/>
              <w:ind w:left="0" w:hanging="320"/>
              <w:contextualSpacing/>
              <w:jc w:val="both"/>
              <w:textAlignment w:val="auto"/>
              <w:rPr>
                <w:rFonts w:ascii="Arial" w:hAnsi="Arial" w:cs="Arial"/>
                <w:sz w:val="20"/>
                <w:szCs w:val="20"/>
                <w:lang w:val="pt-BR"/>
              </w:rPr>
            </w:pPr>
            <w:r w:rsidRPr="003E61F9">
              <w:rPr>
                <w:rFonts w:ascii="Arial" w:hAnsi="Arial" w:cs="Arial"/>
                <w:sz w:val="20"/>
                <w:szCs w:val="20"/>
                <w:lang w:val="pt-BR"/>
              </w:rPr>
              <w:t>pesquisar as rubricas pela identificação interna da instituição;</w:t>
            </w:r>
          </w:p>
          <w:p w:rsidR="003E61F9" w:rsidRPr="003E61F9" w:rsidRDefault="003E61F9" w:rsidP="004A18B8">
            <w:pPr>
              <w:pStyle w:val="PargrafodaLista"/>
              <w:widowControl/>
              <w:numPr>
                <w:ilvl w:val="0"/>
                <w:numId w:val="43"/>
              </w:numPr>
              <w:suppressAutoHyphens w:val="0"/>
              <w:spacing w:before="120"/>
              <w:ind w:left="0" w:hanging="320"/>
              <w:contextualSpacing/>
              <w:jc w:val="both"/>
              <w:textAlignment w:val="auto"/>
              <w:rPr>
                <w:rFonts w:ascii="Arial" w:hAnsi="Arial" w:cs="Arial"/>
                <w:sz w:val="20"/>
                <w:szCs w:val="20"/>
                <w:lang w:val="pt-BR"/>
              </w:rPr>
            </w:pPr>
            <w:r w:rsidRPr="003E61F9">
              <w:rPr>
                <w:rFonts w:ascii="Arial" w:hAnsi="Arial" w:cs="Arial"/>
                <w:sz w:val="20"/>
                <w:szCs w:val="20"/>
                <w:lang w:val="pt-BR"/>
              </w:rPr>
              <w:t>pesquisar os planos de contas anteriormente enviados;</w:t>
            </w:r>
          </w:p>
          <w:p w:rsidR="003E61F9" w:rsidRPr="003E61F9" w:rsidRDefault="003E61F9" w:rsidP="004A18B8">
            <w:pPr>
              <w:pStyle w:val="PargrafodaLista"/>
              <w:widowControl/>
              <w:numPr>
                <w:ilvl w:val="0"/>
                <w:numId w:val="43"/>
              </w:numPr>
              <w:suppressAutoHyphens w:val="0"/>
              <w:spacing w:before="120"/>
              <w:ind w:left="0" w:hanging="320"/>
              <w:contextualSpacing/>
              <w:jc w:val="both"/>
              <w:textAlignment w:val="auto"/>
              <w:rPr>
                <w:rFonts w:ascii="Arial" w:hAnsi="Arial" w:cs="Arial"/>
                <w:sz w:val="20"/>
                <w:szCs w:val="20"/>
                <w:lang w:val="pt-BR"/>
              </w:rPr>
            </w:pPr>
            <w:r w:rsidRPr="003E61F9">
              <w:rPr>
                <w:rFonts w:ascii="Arial" w:hAnsi="Arial" w:cs="Arial"/>
                <w:sz w:val="20"/>
                <w:szCs w:val="20"/>
                <w:lang w:val="pt-BR"/>
              </w:rPr>
              <w:t>pesquisar as rubricas pelo item de serviço da Lei Complementar 116/2003;</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427"/>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O sistema deverá ter filtros específicos para facilitar a identificação das Contas tributadas e não tributadas;</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578"/>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Deverá apresentar os itens de serviços informada pela instituição no envio do plano de contas;</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Deverá apresentar o cruzamento entre os planos de contas importados sinalizando as alterações realizadas (contas incluídas e excluídas);</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Cada contribuinte deverá apresentar balancete correspondente ao plano de contas enviado no sistema;</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apresentar funcionalidade para selecionar a agência bancária desejada e visualizar a sua movimentação, boletos gerados dos serviços prestados e serviços tomados e visualizar os débitos;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Deverá apresentar funcionalidade para que o auditor fiscal revise os lançamentos feitos em competências anteriores a qualquer momento, onde apurada diferença de valor a recolher deverá permitir o lançamento complementar com seus acréscimos legais;</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apresentar funcionalidade para selecionar a agência bancária desejada e visualizar o calendário fiscal de serviços prestados e serviços tomados possibilitando acompanhar os lançamentos dos balancetes e escriturações das notas fiscais tomadas;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401"/>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Deverá permitir que o auditor fiscal exporte o balancete em formato de planilha eletrônica (</w:t>
            </w:r>
            <w:proofErr w:type="spellStart"/>
            <w:r w:rsidRPr="003E61F9">
              <w:rPr>
                <w:rFonts w:ascii="Arial" w:hAnsi="Arial" w:cs="Arial"/>
                <w:sz w:val="20"/>
                <w:szCs w:val="20"/>
                <w:lang w:val="pt-BR"/>
              </w:rPr>
              <w:t>xls</w:t>
            </w:r>
            <w:proofErr w:type="spellEnd"/>
            <w:r w:rsidRPr="003E61F9">
              <w:rPr>
                <w:rFonts w:ascii="Arial" w:hAnsi="Arial" w:cs="Arial"/>
                <w:sz w:val="20"/>
                <w:szCs w:val="20"/>
                <w:lang w:val="pt-BR"/>
              </w:rPr>
              <w:t xml:space="preserve"> ou </w:t>
            </w:r>
            <w:proofErr w:type="spellStart"/>
            <w:r w:rsidRPr="003E61F9">
              <w:rPr>
                <w:rFonts w:ascii="Arial" w:hAnsi="Arial" w:cs="Arial"/>
                <w:sz w:val="20"/>
                <w:szCs w:val="20"/>
                <w:lang w:val="pt-BR"/>
              </w:rPr>
              <w:t>xlsx</w:t>
            </w:r>
            <w:proofErr w:type="spellEnd"/>
            <w:r w:rsidRPr="003E61F9">
              <w:rPr>
                <w:rFonts w:ascii="Arial" w:hAnsi="Arial" w:cs="Arial"/>
                <w:sz w:val="20"/>
                <w:szCs w:val="20"/>
                <w:lang w:val="pt-BR"/>
              </w:rPr>
              <w:t xml:space="preserve"> ou </w:t>
            </w:r>
            <w:proofErr w:type="spellStart"/>
            <w:r w:rsidRPr="003E61F9">
              <w:rPr>
                <w:rFonts w:ascii="Arial" w:hAnsi="Arial" w:cs="Arial"/>
                <w:sz w:val="20"/>
                <w:szCs w:val="20"/>
                <w:lang w:val="pt-BR"/>
              </w:rPr>
              <w:t>csv</w:t>
            </w:r>
            <w:proofErr w:type="spellEnd"/>
            <w:r w:rsidRPr="003E61F9">
              <w:rPr>
                <w:rFonts w:ascii="Arial" w:hAnsi="Arial" w:cs="Arial"/>
                <w:sz w:val="20"/>
                <w:szCs w:val="20"/>
                <w:lang w:val="pt-BR"/>
              </w:rPr>
              <w:t>);</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367"/>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Deverá informar a fiscalização quando houver conta recusada pelo contribuinte no balancete e seu respectivo motivo;</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1211"/>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 xml:space="preserve">Deverá disponibilizar os seguintes filtros no balancete: </w:t>
            </w:r>
          </w:p>
          <w:p w:rsidR="003E61F9" w:rsidRPr="003E61F9" w:rsidRDefault="003E61F9" w:rsidP="004A18B8">
            <w:pPr>
              <w:pStyle w:val="PargrafodaLista"/>
              <w:widowControl/>
              <w:numPr>
                <w:ilvl w:val="0"/>
                <w:numId w:val="44"/>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pesquisar um grupo inteiro de itens dentro do COSIF;</w:t>
            </w:r>
          </w:p>
          <w:p w:rsidR="003E61F9" w:rsidRPr="003E61F9" w:rsidRDefault="003E61F9" w:rsidP="004A18B8">
            <w:pPr>
              <w:pStyle w:val="PargrafodaLista"/>
              <w:widowControl/>
              <w:numPr>
                <w:ilvl w:val="0"/>
                <w:numId w:val="44"/>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pesquisar as rubricas pela identificação interna da instituição;</w:t>
            </w:r>
          </w:p>
          <w:p w:rsidR="003E61F9" w:rsidRPr="003E61F9" w:rsidRDefault="003E61F9" w:rsidP="004A18B8">
            <w:pPr>
              <w:pStyle w:val="PargrafodaLista"/>
              <w:widowControl/>
              <w:numPr>
                <w:ilvl w:val="0"/>
                <w:numId w:val="44"/>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pesquisar pela descrição da rubrica interna da instituição;</w:t>
            </w:r>
          </w:p>
          <w:p w:rsidR="003E61F9" w:rsidRPr="003E61F9" w:rsidRDefault="003E61F9" w:rsidP="004A18B8">
            <w:pPr>
              <w:pStyle w:val="PargrafodaLista"/>
              <w:widowControl/>
              <w:numPr>
                <w:ilvl w:val="0"/>
                <w:numId w:val="44"/>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pesquisar as rubricas com incidência de tributação e não incidência;</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jc w:val="both"/>
              <w:rPr>
                <w:rFonts w:ascii="Arial" w:hAnsi="Arial" w:cs="Arial"/>
                <w:sz w:val="20"/>
                <w:szCs w:val="20"/>
                <w:lang w:val="pt-BR"/>
              </w:rPr>
            </w:pPr>
            <w:r w:rsidRPr="003E61F9">
              <w:rPr>
                <w:rFonts w:ascii="Arial" w:hAnsi="Arial" w:cs="Arial"/>
                <w:sz w:val="20"/>
                <w:szCs w:val="20"/>
                <w:lang w:val="pt-BR"/>
              </w:rPr>
              <w:t xml:space="preserve">Deverá permitir correções do livro fiscal de serviços prestados e tomados somente via lançamento substitutivo. Neste caso o sistema deverá preservar os lançamentos originais e expor no livro fiscal eletrônico, tanto os lançamentos válidos (últimos lançamentos) quanto os lançamentos editados/cancelados (lançamentos corrigidos).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possibilitar a emissão de boletos automáticos ao encerramento de escrituração normal e/ou substitutiva dos serviços prestados e tomados, completamente vinculado a esta escrituração e abatendo valores gerados anteriormente via boletos avulsos;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permitir o agrupamento de boletos caso possua mais de 1 (um) gerado na competência;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apresentar dispositivos para que o responsável pelo setor possa efetuar o encaminhamento e acompanhamento de ordens de serviços para os fiscais, com determinação de prazo para execução e seu respectivo monitoramento.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apresentar funcionalidade para gerar os documentos: </w:t>
            </w:r>
          </w:p>
          <w:p w:rsidR="003E61F9" w:rsidRPr="003E61F9" w:rsidRDefault="003E61F9" w:rsidP="004A18B8">
            <w:pPr>
              <w:pStyle w:val="PargrafodaLista"/>
              <w:widowControl/>
              <w:numPr>
                <w:ilvl w:val="0"/>
                <w:numId w:val="45"/>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TIF – Termo de Início de Fiscalização;   </w:t>
            </w:r>
          </w:p>
          <w:p w:rsidR="003E61F9" w:rsidRPr="001B706F" w:rsidRDefault="003E61F9" w:rsidP="004A18B8">
            <w:pPr>
              <w:pStyle w:val="PargrafodaLista"/>
              <w:widowControl/>
              <w:numPr>
                <w:ilvl w:val="0"/>
                <w:numId w:val="45"/>
              </w:numPr>
              <w:suppressAutoHyphens w:val="0"/>
              <w:spacing w:before="120"/>
              <w:ind w:left="0" w:hanging="283"/>
              <w:contextualSpacing/>
              <w:jc w:val="both"/>
              <w:textAlignment w:val="auto"/>
              <w:rPr>
                <w:rFonts w:ascii="Arial" w:hAnsi="Arial" w:cs="Arial"/>
                <w:sz w:val="20"/>
                <w:szCs w:val="20"/>
              </w:rPr>
            </w:pPr>
            <w:r w:rsidRPr="001B706F">
              <w:rPr>
                <w:rFonts w:ascii="Arial" w:hAnsi="Arial" w:cs="Arial"/>
                <w:sz w:val="20"/>
                <w:szCs w:val="20"/>
              </w:rPr>
              <w:t xml:space="preserve">Notificação;  </w:t>
            </w:r>
          </w:p>
          <w:p w:rsidR="003E61F9" w:rsidRPr="001B706F" w:rsidRDefault="003E61F9" w:rsidP="004A18B8">
            <w:pPr>
              <w:pStyle w:val="PargrafodaLista"/>
              <w:widowControl/>
              <w:numPr>
                <w:ilvl w:val="0"/>
                <w:numId w:val="45"/>
              </w:numPr>
              <w:suppressAutoHyphens w:val="0"/>
              <w:spacing w:before="120"/>
              <w:ind w:left="0" w:hanging="283"/>
              <w:contextualSpacing/>
              <w:jc w:val="both"/>
              <w:textAlignment w:val="auto"/>
              <w:rPr>
                <w:rFonts w:ascii="Arial" w:hAnsi="Arial" w:cs="Arial"/>
                <w:sz w:val="20"/>
                <w:szCs w:val="20"/>
              </w:rPr>
            </w:pPr>
            <w:proofErr w:type="spellStart"/>
            <w:r w:rsidRPr="001B706F">
              <w:rPr>
                <w:rFonts w:ascii="Arial" w:hAnsi="Arial" w:cs="Arial"/>
                <w:sz w:val="20"/>
                <w:szCs w:val="20"/>
              </w:rPr>
              <w:t>Intimação</w:t>
            </w:r>
            <w:proofErr w:type="spellEnd"/>
            <w:r w:rsidRPr="001B706F">
              <w:rPr>
                <w:rFonts w:ascii="Arial" w:hAnsi="Arial" w:cs="Arial"/>
                <w:sz w:val="20"/>
                <w:szCs w:val="20"/>
              </w:rPr>
              <w:t xml:space="preserve">;  </w:t>
            </w:r>
          </w:p>
          <w:p w:rsidR="003E61F9" w:rsidRPr="001B706F" w:rsidRDefault="003E61F9" w:rsidP="004A18B8">
            <w:pPr>
              <w:pStyle w:val="PargrafodaLista"/>
              <w:widowControl/>
              <w:numPr>
                <w:ilvl w:val="0"/>
                <w:numId w:val="45"/>
              </w:numPr>
              <w:suppressAutoHyphens w:val="0"/>
              <w:spacing w:before="120"/>
              <w:ind w:left="0" w:hanging="283"/>
              <w:contextualSpacing/>
              <w:jc w:val="both"/>
              <w:textAlignment w:val="auto"/>
              <w:rPr>
                <w:rFonts w:ascii="Arial" w:hAnsi="Arial" w:cs="Arial"/>
                <w:sz w:val="20"/>
                <w:szCs w:val="20"/>
              </w:rPr>
            </w:pPr>
            <w:r w:rsidRPr="001B706F">
              <w:rPr>
                <w:rFonts w:ascii="Arial" w:hAnsi="Arial" w:cs="Arial"/>
                <w:sz w:val="20"/>
                <w:szCs w:val="20"/>
              </w:rPr>
              <w:t xml:space="preserve">Auto de </w:t>
            </w:r>
            <w:proofErr w:type="spellStart"/>
            <w:r w:rsidRPr="001B706F">
              <w:rPr>
                <w:rFonts w:ascii="Arial" w:hAnsi="Arial" w:cs="Arial"/>
                <w:sz w:val="20"/>
                <w:szCs w:val="20"/>
              </w:rPr>
              <w:t>Infração</w:t>
            </w:r>
            <w:proofErr w:type="spellEnd"/>
            <w:r w:rsidRPr="001B706F">
              <w:rPr>
                <w:rFonts w:ascii="Arial" w:hAnsi="Arial" w:cs="Arial"/>
                <w:sz w:val="20"/>
                <w:szCs w:val="20"/>
              </w:rPr>
              <w:t xml:space="preserve">; </w:t>
            </w:r>
          </w:p>
          <w:p w:rsidR="003E61F9" w:rsidRPr="001B706F" w:rsidRDefault="003E61F9" w:rsidP="004A18B8">
            <w:pPr>
              <w:pStyle w:val="PargrafodaLista"/>
              <w:widowControl/>
              <w:numPr>
                <w:ilvl w:val="0"/>
                <w:numId w:val="45"/>
              </w:numPr>
              <w:suppressAutoHyphens w:val="0"/>
              <w:spacing w:before="120"/>
              <w:ind w:left="0" w:hanging="283"/>
              <w:contextualSpacing/>
              <w:jc w:val="both"/>
              <w:textAlignment w:val="auto"/>
              <w:rPr>
                <w:rFonts w:ascii="Arial" w:hAnsi="Arial" w:cs="Arial"/>
                <w:sz w:val="20"/>
                <w:szCs w:val="20"/>
              </w:rPr>
            </w:pPr>
            <w:r w:rsidRPr="001B706F">
              <w:rPr>
                <w:rFonts w:ascii="Arial" w:hAnsi="Arial" w:cs="Arial"/>
                <w:sz w:val="20"/>
                <w:szCs w:val="20"/>
              </w:rPr>
              <w:t xml:space="preserve">Auto de </w:t>
            </w:r>
            <w:proofErr w:type="spellStart"/>
            <w:r w:rsidRPr="001B706F">
              <w:rPr>
                <w:rFonts w:ascii="Arial" w:hAnsi="Arial" w:cs="Arial"/>
                <w:sz w:val="20"/>
                <w:szCs w:val="20"/>
              </w:rPr>
              <w:t>Apreensão</w:t>
            </w:r>
            <w:proofErr w:type="spellEnd"/>
            <w:r w:rsidRPr="001B706F">
              <w:rPr>
                <w:rFonts w:ascii="Arial" w:hAnsi="Arial" w:cs="Arial"/>
                <w:sz w:val="20"/>
                <w:szCs w:val="20"/>
              </w:rPr>
              <w:t xml:space="preserve">;  </w:t>
            </w:r>
          </w:p>
          <w:p w:rsidR="003E61F9" w:rsidRPr="003E61F9" w:rsidRDefault="003E61F9" w:rsidP="004A18B8">
            <w:pPr>
              <w:pStyle w:val="PargrafodaLista"/>
              <w:widowControl/>
              <w:numPr>
                <w:ilvl w:val="0"/>
                <w:numId w:val="45"/>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TCF – Termo de Conclusão de Fiscalização;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298"/>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apresentar a funcionalidade de Gerar Planilha de Cálculo;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apresentar mecanismo de rotina de protocolo onde registra e imprime protocolo de recebimento e devolução dos documentos solicitados pela fiscalização;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apresentar dispositivos para consulta de notificações pelos seguintes filtros:  </w:t>
            </w:r>
          </w:p>
          <w:p w:rsidR="003E61F9" w:rsidRPr="00F2193F" w:rsidRDefault="003E61F9" w:rsidP="004A18B8">
            <w:pPr>
              <w:pStyle w:val="PargrafodaLista"/>
              <w:widowControl/>
              <w:numPr>
                <w:ilvl w:val="0"/>
                <w:numId w:val="46"/>
              </w:numPr>
              <w:suppressAutoHyphens w:val="0"/>
              <w:spacing w:before="120"/>
              <w:ind w:left="0" w:hanging="283"/>
              <w:contextualSpacing/>
              <w:jc w:val="both"/>
              <w:textAlignment w:val="auto"/>
              <w:rPr>
                <w:rFonts w:ascii="Arial" w:hAnsi="Arial" w:cs="Arial"/>
                <w:sz w:val="20"/>
                <w:szCs w:val="20"/>
              </w:rPr>
            </w:pPr>
            <w:proofErr w:type="spellStart"/>
            <w:r w:rsidRPr="00F2193F">
              <w:rPr>
                <w:rFonts w:ascii="Arial" w:hAnsi="Arial" w:cs="Arial"/>
                <w:sz w:val="20"/>
                <w:szCs w:val="20"/>
              </w:rPr>
              <w:t>Inscrição</w:t>
            </w:r>
            <w:proofErr w:type="spellEnd"/>
            <w:r w:rsidRPr="00F2193F">
              <w:rPr>
                <w:rFonts w:ascii="Arial" w:hAnsi="Arial" w:cs="Arial"/>
                <w:sz w:val="20"/>
                <w:szCs w:val="20"/>
              </w:rPr>
              <w:t xml:space="preserve"> Municipal;  </w:t>
            </w:r>
          </w:p>
          <w:p w:rsidR="003E61F9" w:rsidRPr="00F2193F" w:rsidRDefault="003E61F9" w:rsidP="004A18B8">
            <w:pPr>
              <w:pStyle w:val="PargrafodaLista"/>
              <w:widowControl/>
              <w:numPr>
                <w:ilvl w:val="0"/>
                <w:numId w:val="46"/>
              </w:numPr>
              <w:suppressAutoHyphens w:val="0"/>
              <w:spacing w:before="120"/>
              <w:ind w:left="0" w:hanging="283"/>
              <w:contextualSpacing/>
              <w:jc w:val="both"/>
              <w:textAlignment w:val="auto"/>
              <w:rPr>
                <w:rFonts w:ascii="Arial" w:hAnsi="Arial" w:cs="Arial"/>
                <w:sz w:val="20"/>
                <w:szCs w:val="20"/>
              </w:rPr>
            </w:pPr>
            <w:r w:rsidRPr="00F2193F">
              <w:rPr>
                <w:rFonts w:ascii="Arial" w:hAnsi="Arial" w:cs="Arial"/>
                <w:sz w:val="20"/>
                <w:szCs w:val="20"/>
              </w:rPr>
              <w:t xml:space="preserve">Fiscal Responsável pela </w:t>
            </w:r>
            <w:proofErr w:type="spellStart"/>
            <w:r w:rsidRPr="00F2193F">
              <w:rPr>
                <w:rFonts w:ascii="Arial" w:hAnsi="Arial" w:cs="Arial"/>
                <w:sz w:val="20"/>
                <w:szCs w:val="20"/>
              </w:rPr>
              <w:t>fiscalização</w:t>
            </w:r>
            <w:proofErr w:type="spellEnd"/>
            <w:r w:rsidRPr="00F2193F">
              <w:rPr>
                <w:rFonts w:ascii="Arial" w:hAnsi="Arial" w:cs="Arial"/>
                <w:sz w:val="20"/>
                <w:szCs w:val="20"/>
              </w:rPr>
              <w:t xml:space="preserve">;  </w:t>
            </w:r>
          </w:p>
          <w:p w:rsidR="003E61F9" w:rsidRPr="003E61F9" w:rsidRDefault="003E61F9" w:rsidP="004A18B8">
            <w:pPr>
              <w:pStyle w:val="PargrafodaLista"/>
              <w:widowControl/>
              <w:numPr>
                <w:ilvl w:val="0"/>
                <w:numId w:val="46"/>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Número e Ano da Ordem Fiscal;  </w:t>
            </w:r>
          </w:p>
          <w:p w:rsidR="003E61F9" w:rsidRPr="003E61F9" w:rsidRDefault="003E61F9" w:rsidP="004A18B8">
            <w:pPr>
              <w:pStyle w:val="PargrafodaLista"/>
              <w:widowControl/>
              <w:numPr>
                <w:ilvl w:val="0"/>
                <w:numId w:val="46"/>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Situação (Aberta, Entregue, </w:t>
            </w:r>
            <w:proofErr w:type="gramStart"/>
            <w:r w:rsidRPr="003E61F9">
              <w:rPr>
                <w:rFonts w:ascii="Arial" w:hAnsi="Arial" w:cs="Arial"/>
                <w:sz w:val="20"/>
                <w:szCs w:val="20"/>
                <w:lang w:val="pt-BR"/>
              </w:rPr>
              <w:t>Encerrada</w:t>
            </w:r>
            <w:proofErr w:type="gramEnd"/>
            <w:r w:rsidRPr="003E61F9">
              <w:rPr>
                <w:rFonts w:ascii="Arial" w:hAnsi="Arial" w:cs="Arial"/>
                <w:sz w:val="20"/>
                <w:szCs w:val="20"/>
                <w:lang w:val="pt-BR"/>
              </w:rPr>
              <w:t xml:space="preserve"> ou Todas)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apresentar módulo de comunicação permitindo envio de mensagens pela Prefeitura e respostas das Agências Bancárias/Instituições Financeiras, com indicação de data e horário de recebimento e leitura das mensagens.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permitir a troca de mensagens pelo fisco municipal com seus contribuintes para questionamentos, notificações e intimações;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permitir que a prefeitura envie mensagens com a escolha do destino que poderá ser para um ou mais destinatários da mesma instituição.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sinalizar as novas mensagens recebidas na caixa postal virtual do contribuinte e da prefeitura.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RPr="00553A2E"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possuir área de downloads para consulta de manuais, leis e instruções normativas. </w:t>
            </w:r>
          </w:p>
        </w:tc>
        <w:tc>
          <w:tcPr>
            <w:tcW w:w="753"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c>
          <w:tcPr>
            <w:tcW w:w="500" w:type="pct"/>
            <w:vAlign w:val="center"/>
          </w:tcPr>
          <w:p w:rsidR="003E61F9" w:rsidRPr="003E61F9" w:rsidRDefault="003E61F9" w:rsidP="0011389A">
            <w:pPr>
              <w:spacing w:before="120" w:after="120" w:line="360" w:lineRule="auto"/>
              <w:ind w:left="283"/>
              <w:jc w:val="both"/>
              <w:rPr>
                <w:rFonts w:ascii="Arial" w:hAnsi="Arial" w:cs="Arial"/>
                <w:b/>
                <w:sz w:val="20"/>
                <w:szCs w:val="20"/>
                <w:lang w:val="pt-BR"/>
              </w:rPr>
            </w:pPr>
          </w:p>
        </w:tc>
      </w:tr>
      <w:tr w:rsidR="003E61F9" w:rsidTr="004A18B8">
        <w:trPr>
          <w:trHeight w:val="692"/>
        </w:trPr>
        <w:tc>
          <w:tcPr>
            <w:tcW w:w="516" w:type="pct"/>
            <w:vAlign w:val="center"/>
          </w:tcPr>
          <w:p w:rsidR="003E61F9" w:rsidRPr="003E61F9" w:rsidRDefault="003E61F9" w:rsidP="0011389A">
            <w:pPr>
              <w:pStyle w:val="PargrafodaLista"/>
              <w:widowControl/>
              <w:numPr>
                <w:ilvl w:val="0"/>
                <w:numId w:val="36"/>
              </w:numPr>
              <w:suppressAutoHyphens w:val="0"/>
              <w:spacing w:before="120" w:after="120" w:line="360" w:lineRule="auto"/>
              <w:ind w:left="283"/>
              <w:contextualSpacing/>
              <w:jc w:val="both"/>
              <w:textAlignment w:val="auto"/>
              <w:rPr>
                <w:rFonts w:ascii="Arial" w:hAnsi="Arial" w:cs="Arial"/>
                <w:b/>
                <w:sz w:val="20"/>
                <w:szCs w:val="20"/>
                <w:lang w:val="pt-BR"/>
              </w:rPr>
            </w:pPr>
          </w:p>
        </w:tc>
        <w:tc>
          <w:tcPr>
            <w:tcW w:w="3230" w:type="pct"/>
            <w:vAlign w:val="center"/>
          </w:tcPr>
          <w:p w:rsidR="003E61F9" w:rsidRPr="003E61F9" w:rsidRDefault="003E61F9" w:rsidP="004A18B8">
            <w:pPr>
              <w:spacing w:before="120"/>
              <w:jc w:val="both"/>
              <w:rPr>
                <w:rFonts w:ascii="Arial" w:hAnsi="Arial" w:cs="Arial"/>
                <w:sz w:val="20"/>
                <w:szCs w:val="20"/>
                <w:lang w:val="pt-BR"/>
              </w:rPr>
            </w:pPr>
            <w:r w:rsidRPr="003E61F9">
              <w:rPr>
                <w:rFonts w:ascii="Arial" w:hAnsi="Arial" w:cs="Arial"/>
                <w:sz w:val="20"/>
                <w:szCs w:val="20"/>
                <w:lang w:val="pt-BR"/>
              </w:rPr>
              <w:t xml:space="preserve">Deverá apresentar, no mínimo, os seguintes relatórios gerenciais:  </w:t>
            </w:r>
          </w:p>
          <w:p w:rsidR="003E61F9" w:rsidRPr="003E61F9" w:rsidRDefault="003E61F9" w:rsidP="004A18B8">
            <w:pPr>
              <w:pStyle w:val="PargrafodaLista"/>
              <w:widowControl/>
              <w:numPr>
                <w:ilvl w:val="0"/>
                <w:numId w:val="47"/>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Contas recusadas pelo Contribuinte no Balancete; </w:t>
            </w:r>
          </w:p>
          <w:p w:rsidR="003E61F9" w:rsidRPr="00204F14" w:rsidRDefault="003E61F9" w:rsidP="004A18B8">
            <w:pPr>
              <w:pStyle w:val="PargrafodaLista"/>
              <w:widowControl/>
              <w:numPr>
                <w:ilvl w:val="0"/>
                <w:numId w:val="47"/>
              </w:numPr>
              <w:suppressAutoHyphens w:val="0"/>
              <w:spacing w:before="120"/>
              <w:ind w:left="0" w:hanging="283"/>
              <w:contextualSpacing/>
              <w:jc w:val="both"/>
              <w:textAlignment w:val="auto"/>
              <w:rPr>
                <w:rFonts w:ascii="Arial" w:hAnsi="Arial" w:cs="Arial"/>
                <w:sz w:val="20"/>
                <w:szCs w:val="20"/>
              </w:rPr>
            </w:pPr>
            <w:r w:rsidRPr="00204F14">
              <w:rPr>
                <w:rFonts w:ascii="Arial" w:hAnsi="Arial" w:cs="Arial"/>
                <w:sz w:val="20"/>
                <w:szCs w:val="20"/>
              </w:rPr>
              <w:t xml:space="preserve">Devedores; </w:t>
            </w:r>
          </w:p>
          <w:p w:rsidR="003E61F9" w:rsidRPr="00204F14" w:rsidRDefault="003E61F9" w:rsidP="004A18B8">
            <w:pPr>
              <w:pStyle w:val="PargrafodaLista"/>
              <w:widowControl/>
              <w:numPr>
                <w:ilvl w:val="0"/>
                <w:numId w:val="47"/>
              </w:numPr>
              <w:suppressAutoHyphens w:val="0"/>
              <w:spacing w:before="120"/>
              <w:ind w:left="0" w:hanging="283"/>
              <w:contextualSpacing/>
              <w:jc w:val="both"/>
              <w:textAlignment w:val="auto"/>
              <w:rPr>
                <w:rFonts w:ascii="Arial" w:hAnsi="Arial" w:cs="Arial"/>
                <w:sz w:val="20"/>
                <w:szCs w:val="20"/>
              </w:rPr>
            </w:pPr>
            <w:r w:rsidRPr="00204F14">
              <w:rPr>
                <w:rFonts w:ascii="Arial" w:hAnsi="Arial" w:cs="Arial"/>
                <w:sz w:val="20"/>
                <w:szCs w:val="20"/>
              </w:rPr>
              <w:t xml:space="preserve">Maiores Arrecadadores; </w:t>
            </w:r>
          </w:p>
          <w:p w:rsidR="003E61F9" w:rsidRPr="003E61F9" w:rsidRDefault="003E61F9" w:rsidP="004A18B8">
            <w:pPr>
              <w:pStyle w:val="PargrafodaLista"/>
              <w:widowControl/>
              <w:numPr>
                <w:ilvl w:val="0"/>
                <w:numId w:val="47"/>
              </w:numPr>
              <w:suppressAutoHyphens w:val="0"/>
              <w:spacing w:before="120"/>
              <w:ind w:left="0" w:hanging="283"/>
              <w:contextualSpacing/>
              <w:jc w:val="both"/>
              <w:textAlignment w:val="auto"/>
              <w:rPr>
                <w:rFonts w:ascii="Arial" w:hAnsi="Arial" w:cs="Arial"/>
                <w:sz w:val="20"/>
                <w:szCs w:val="20"/>
                <w:lang w:val="pt-BR"/>
              </w:rPr>
            </w:pPr>
            <w:r w:rsidRPr="003E61F9">
              <w:rPr>
                <w:rFonts w:ascii="Arial" w:hAnsi="Arial" w:cs="Arial"/>
                <w:sz w:val="20"/>
                <w:szCs w:val="20"/>
                <w:lang w:val="pt-BR"/>
              </w:rPr>
              <w:t xml:space="preserve">Planos de contas homologado com alteração; </w:t>
            </w:r>
          </w:p>
          <w:p w:rsidR="003E61F9" w:rsidRPr="00204F14" w:rsidRDefault="003E61F9" w:rsidP="004A18B8">
            <w:pPr>
              <w:pStyle w:val="PargrafodaLista"/>
              <w:widowControl/>
              <w:numPr>
                <w:ilvl w:val="0"/>
                <w:numId w:val="47"/>
              </w:numPr>
              <w:suppressAutoHyphens w:val="0"/>
              <w:spacing w:before="120"/>
              <w:ind w:left="0" w:hanging="283"/>
              <w:contextualSpacing/>
              <w:jc w:val="both"/>
              <w:textAlignment w:val="auto"/>
              <w:rPr>
                <w:rFonts w:ascii="Arial" w:hAnsi="Arial" w:cs="Arial"/>
                <w:sz w:val="20"/>
                <w:szCs w:val="20"/>
              </w:rPr>
            </w:pPr>
            <w:r w:rsidRPr="00204F14">
              <w:rPr>
                <w:rFonts w:ascii="Arial" w:hAnsi="Arial" w:cs="Arial"/>
                <w:sz w:val="20"/>
                <w:szCs w:val="20"/>
              </w:rPr>
              <w:t xml:space="preserve">Comparativo de Recolhimento; </w:t>
            </w:r>
          </w:p>
          <w:p w:rsidR="003E61F9" w:rsidRPr="00204F14" w:rsidRDefault="003E61F9" w:rsidP="004A18B8">
            <w:pPr>
              <w:pStyle w:val="PargrafodaLista"/>
              <w:widowControl/>
              <w:numPr>
                <w:ilvl w:val="0"/>
                <w:numId w:val="47"/>
              </w:numPr>
              <w:suppressAutoHyphens w:val="0"/>
              <w:spacing w:before="120"/>
              <w:ind w:left="0" w:hanging="283"/>
              <w:contextualSpacing/>
              <w:jc w:val="both"/>
              <w:textAlignment w:val="auto"/>
              <w:rPr>
                <w:rFonts w:ascii="Arial" w:hAnsi="Arial" w:cs="Arial"/>
                <w:sz w:val="20"/>
                <w:szCs w:val="20"/>
              </w:rPr>
            </w:pPr>
            <w:r w:rsidRPr="00204F14">
              <w:rPr>
                <w:rFonts w:ascii="Arial" w:hAnsi="Arial" w:cs="Arial"/>
                <w:sz w:val="20"/>
                <w:szCs w:val="20"/>
              </w:rPr>
              <w:t xml:space="preserve">Cruzamento de Balancetes; </w:t>
            </w:r>
          </w:p>
          <w:p w:rsidR="003E61F9" w:rsidRPr="00204F14" w:rsidRDefault="003E61F9" w:rsidP="004A18B8">
            <w:pPr>
              <w:pStyle w:val="PargrafodaLista"/>
              <w:widowControl/>
              <w:numPr>
                <w:ilvl w:val="0"/>
                <w:numId w:val="47"/>
              </w:numPr>
              <w:suppressAutoHyphens w:val="0"/>
              <w:spacing w:before="120"/>
              <w:ind w:left="0" w:hanging="283"/>
              <w:contextualSpacing/>
              <w:jc w:val="both"/>
              <w:textAlignment w:val="auto"/>
              <w:rPr>
                <w:rFonts w:ascii="Arial" w:hAnsi="Arial" w:cs="Arial"/>
                <w:sz w:val="20"/>
                <w:szCs w:val="20"/>
              </w:rPr>
            </w:pPr>
            <w:r w:rsidRPr="00204F14">
              <w:rPr>
                <w:rFonts w:ascii="Arial" w:hAnsi="Arial" w:cs="Arial"/>
                <w:sz w:val="20"/>
                <w:szCs w:val="20"/>
              </w:rPr>
              <w:t xml:space="preserve">Boletos Gerados; </w:t>
            </w:r>
          </w:p>
          <w:p w:rsidR="003E61F9" w:rsidRPr="00204F14" w:rsidRDefault="003E61F9" w:rsidP="004A18B8">
            <w:pPr>
              <w:pStyle w:val="PargrafodaLista"/>
              <w:widowControl/>
              <w:numPr>
                <w:ilvl w:val="0"/>
                <w:numId w:val="47"/>
              </w:numPr>
              <w:suppressAutoHyphens w:val="0"/>
              <w:spacing w:before="120"/>
              <w:ind w:left="0" w:hanging="283"/>
              <w:contextualSpacing/>
              <w:jc w:val="both"/>
              <w:textAlignment w:val="auto"/>
              <w:rPr>
                <w:rFonts w:ascii="Arial" w:hAnsi="Arial" w:cs="Arial"/>
                <w:sz w:val="20"/>
                <w:szCs w:val="20"/>
              </w:rPr>
            </w:pPr>
            <w:r w:rsidRPr="00204F14">
              <w:rPr>
                <w:rFonts w:ascii="Arial" w:hAnsi="Arial" w:cs="Arial"/>
                <w:sz w:val="20"/>
                <w:szCs w:val="20"/>
              </w:rPr>
              <w:t xml:space="preserve">Lançamento de ISS; </w:t>
            </w:r>
          </w:p>
          <w:p w:rsidR="003E61F9" w:rsidRPr="00204F14" w:rsidRDefault="003E61F9" w:rsidP="004A18B8">
            <w:pPr>
              <w:pStyle w:val="PargrafodaLista"/>
              <w:widowControl/>
              <w:numPr>
                <w:ilvl w:val="0"/>
                <w:numId w:val="47"/>
              </w:numPr>
              <w:suppressAutoHyphens w:val="0"/>
              <w:spacing w:before="120"/>
              <w:ind w:left="0" w:hanging="283"/>
              <w:contextualSpacing/>
              <w:jc w:val="both"/>
              <w:textAlignment w:val="auto"/>
              <w:rPr>
                <w:rFonts w:ascii="Arial" w:hAnsi="Arial" w:cs="Arial"/>
                <w:sz w:val="20"/>
                <w:szCs w:val="20"/>
              </w:rPr>
            </w:pPr>
            <w:r w:rsidRPr="00204F14">
              <w:rPr>
                <w:rFonts w:ascii="Arial" w:hAnsi="Arial" w:cs="Arial"/>
                <w:sz w:val="20"/>
                <w:szCs w:val="20"/>
              </w:rPr>
              <w:t xml:space="preserve">Débitos de </w:t>
            </w:r>
            <w:proofErr w:type="gramStart"/>
            <w:r w:rsidRPr="00204F14">
              <w:rPr>
                <w:rFonts w:ascii="Arial" w:hAnsi="Arial" w:cs="Arial"/>
                <w:sz w:val="20"/>
                <w:szCs w:val="20"/>
              </w:rPr>
              <w:t xml:space="preserve">ISS;   </w:t>
            </w:r>
            <w:proofErr w:type="gramEnd"/>
          </w:p>
        </w:tc>
        <w:tc>
          <w:tcPr>
            <w:tcW w:w="753" w:type="pct"/>
            <w:vAlign w:val="center"/>
          </w:tcPr>
          <w:p w:rsidR="003E61F9" w:rsidRDefault="003E61F9" w:rsidP="0011389A">
            <w:pPr>
              <w:spacing w:before="120" w:after="120" w:line="360" w:lineRule="auto"/>
              <w:ind w:left="283"/>
              <w:jc w:val="both"/>
              <w:rPr>
                <w:rFonts w:ascii="Arial" w:hAnsi="Arial" w:cs="Arial"/>
                <w:b/>
                <w:sz w:val="20"/>
                <w:szCs w:val="20"/>
              </w:rPr>
            </w:pPr>
          </w:p>
        </w:tc>
        <w:tc>
          <w:tcPr>
            <w:tcW w:w="500" w:type="pct"/>
            <w:vAlign w:val="center"/>
          </w:tcPr>
          <w:p w:rsidR="003E61F9" w:rsidRDefault="003E61F9" w:rsidP="0011389A">
            <w:pPr>
              <w:spacing w:before="120" w:after="120" w:line="360" w:lineRule="auto"/>
              <w:ind w:left="283"/>
              <w:jc w:val="both"/>
              <w:rPr>
                <w:rFonts w:ascii="Arial" w:hAnsi="Arial" w:cs="Arial"/>
                <w:b/>
                <w:sz w:val="20"/>
                <w:szCs w:val="20"/>
              </w:rPr>
            </w:pPr>
          </w:p>
        </w:tc>
      </w:tr>
    </w:tbl>
    <w:p w:rsidR="003E61F9" w:rsidRDefault="003E61F9" w:rsidP="0011389A">
      <w:pPr>
        <w:spacing w:before="120" w:after="120" w:line="360" w:lineRule="auto"/>
        <w:ind w:left="283"/>
        <w:jc w:val="both"/>
        <w:rPr>
          <w:rFonts w:ascii="Arial" w:hAnsi="Arial" w:cs="Arial"/>
          <w:b/>
          <w:sz w:val="20"/>
          <w:szCs w:val="20"/>
        </w:rPr>
      </w:pPr>
    </w:p>
    <w:p w:rsidR="00B02F1C" w:rsidRDefault="00B02F1C" w:rsidP="0011389A">
      <w:pPr>
        <w:spacing w:before="120" w:after="120" w:line="360" w:lineRule="auto"/>
        <w:ind w:left="283"/>
        <w:jc w:val="both"/>
        <w:rPr>
          <w:rFonts w:ascii="Arial" w:hAnsi="Arial" w:cs="Arial"/>
          <w:b/>
          <w:sz w:val="20"/>
          <w:szCs w:val="20"/>
        </w:rPr>
      </w:pPr>
    </w:p>
    <w:p w:rsidR="00B02F1C" w:rsidRDefault="00B02F1C" w:rsidP="0011389A">
      <w:pPr>
        <w:spacing w:before="120" w:after="120" w:line="360" w:lineRule="auto"/>
        <w:ind w:left="283"/>
        <w:jc w:val="both"/>
        <w:rPr>
          <w:rFonts w:ascii="Arial" w:hAnsi="Arial" w:cs="Arial"/>
          <w:b/>
          <w:sz w:val="20"/>
          <w:szCs w:val="20"/>
        </w:rPr>
      </w:pPr>
    </w:p>
    <w:p w:rsidR="00B02F1C" w:rsidRDefault="00B02F1C" w:rsidP="0011389A">
      <w:pPr>
        <w:spacing w:before="120" w:after="120" w:line="360" w:lineRule="auto"/>
        <w:ind w:left="283"/>
        <w:jc w:val="both"/>
        <w:rPr>
          <w:rFonts w:ascii="Arial" w:hAnsi="Arial" w:cs="Arial"/>
          <w:b/>
          <w:sz w:val="20"/>
          <w:szCs w:val="20"/>
        </w:rPr>
      </w:pPr>
    </w:p>
    <w:p w:rsidR="00B02F1C" w:rsidRDefault="00B02F1C" w:rsidP="0011389A">
      <w:pPr>
        <w:spacing w:before="120" w:after="120" w:line="360" w:lineRule="auto"/>
        <w:ind w:left="283"/>
        <w:jc w:val="both"/>
        <w:rPr>
          <w:rFonts w:ascii="Arial" w:hAnsi="Arial" w:cs="Arial"/>
          <w:b/>
          <w:sz w:val="20"/>
          <w:szCs w:val="20"/>
        </w:rPr>
      </w:pPr>
    </w:p>
    <w:p w:rsidR="003E61F9" w:rsidRPr="00B02F1C" w:rsidRDefault="003E61F9" w:rsidP="00B02F1C">
      <w:pPr>
        <w:pStyle w:val="PargrafodaLista"/>
        <w:widowControl/>
        <w:numPr>
          <w:ilvl w:val="0"/>
          <w:numId w:val="49"/>
        </w:numPr>
        <w:suppressAutoHyphens w:val="0"/>
        <w:spacing w:before="120" w:after="120" w:line="360" w:lineRule="auto"/>
        <w:ind w:left="643"/>
        <w:contextualSpacing/>
        <w:jc w:val="both"/>
        <w:textAlignment w:val="auto"/>
        <w:rPr>
          <w:rFonts w:ascii="Arial" w:hAnsi="Arial" w:cs="Arial"/>
          <w:b/>
          <w:sz w:val="20"/>
          <w:szCs w:val="20"/>
          <w:lang w:val="pt-BR"/>
        </w:rPr>
      </w:pPr>
      <w:r w:rsidRPr="00B02F1C">
        <w:rPr>
          <w:rFonts w:ascii="Arial" w:hAnsi="Arial" w:cs="Arial"/>
          <w:b/>
          <w:sz w:val="20"/>
          <w:szCs w:val="20"/>
          <w:lang w:val="pt-BR"/>
        </w:rPr>
        <w:lastRenderedPageBreak/>
        <w:t>CRONOGRAMA DE EXECUÇÃO FÍSICO/FINANCEIRO.</w:t>
      </w:r>
    </w:p>
    <w:tbl>
      <w:tblPr>
        <w:tblW w:w="480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132"/>
        <w:gridCol w:w="1418"/>
        <w:gridCol w:w="1845"/>
        <w:gridCol w:w="1841"/>
      </w:tblGrid>
      <w:tr w:rsidR="003E61F9" w:rsidRPr="008478BD" w:rsidTr="004A18B8">
        <w:tc>
          <w:tcPr>
            <w:tcW w:w="1667" w:type="pct"/>
            <w:shd w:val="clear" w:color="auto" w:fill="auto"/>
            <w:vAlign w:val="center"/>
          </w:tcPr>
          <w:p w:rsidR="003E61F9" w:rsidRPr="00820183" w:rsidRDefault="003E61F9" w:rsidP="0011389A">
            <w:pPr>
              <w:pStyle w:val="Estilo2"/>
              <w:spacing w:before="0"/>
              <w:ind w:left="283"/>
              <w:jc w:val="both"/>
              <w:rPr>
                <w:rFonts w:ascii="Arial" w:hAnsi="Arial" w:cs="Arial"/>
                <w:b/>
                <w:sz w:val="20"/>
                <w:szCs w:val="20"/>
              </w:rPr>
            </w:pPr>
            <w:r w:rsidRPr="00820183">
              <w:rPr>
                <w:rFonts w:ascii="Arial" w:hAnsi="Arial" w:cs="Arial"/>
                <w:b/>
                <w:sz w:val="20"/>
                <w:szCs w:val="20"/>
              </w:rPr>
              <w:t>Descrição</w:t>
            </w:r>
          </w:p>
          <w:p w:rsidR="003E61F9" w:rsidRPr="00820183" w:rsidRDefault="003E61F9" w:rsidP="0011389A">
            <w:pPr>
              <w:pStyle w:val="Estilo2"/>
              <w:spacing w:before="0"/>
              <w:ind w:left="283"/>
              <w:jc w:val="both"/>
              <w:rPr>
                <w:rFonts w:ascii="Arial" w:hAnsi="Arial" w:cs="Arial"/>
                <w:b/>
                <w:sz w:val="20"/>
                <w:szCs w:val="20"/>
              </w:rPr>
            </w:pPr>
          </w:p>
        </w:tc>
        <w:tc>
          <w:tcPr>
            <w:tcW w:w="605" w:type="pct"/>
            <w:shd w:val="clear" w:color="auto" w:fill="auto"/>
            <w:vAlign w:val="center"/>
          </w:tcPr>
          <w:p w:rsidR="003E61F9" w:rsidRPr="00820183" w:rsidRDefault="003E61F9" w:rsidP="004A18B8">
            <w:pPr>
              <w:pStyle w:val="Estilo2"/>
              <w:spacing w:before="0"/>
              <w:jc w:val="both"/>
              <w:rPr>
                <w:rFonts w:ascii="Arial" w:hAnsi="Arial" w:cs="Arial"/>
                <w:b/>
                <w:sz w:val="20"/>
                <w:szCs w:val="20"/>
              </w:rPr>
            </w:pPr>
            <w:r w:rsidRPr="00820183">
              <w:rPr>
                <w:rFonts w:ascii="Arial" w:hAnsi="Arial" w:cs="Arial"/>
                <w:b/>
                <w:sz w:val="20"/>
                <w:szCs w:val="20"/>
              </w:rPr>
              <w:t>Unidade</w:t>
            </w:r>
          </w:p>
        </w:tc>
        <w:tc>
          <w:tcPr>
            <w:tcW w:w="758" w:type="pct"/>
            <w:shd w:val="clear" w:color="auto" w:fill="auto"/>
            <w:vAlign w:val="center"/>
          </w:tcPr>
          <w:p w:rsidR="003E61F9" w:rsidRPr="00820183" w:rsidRDefault="003E61F9" w:rsidP="004A18B8">
            <w:pPr>
              <w:pStyle w:val="Estilo2"/>
              <w:spacing w:before="0"/>
              <w:jc w:val="both"/>
              <w:rPr>
                <w:rFonts w:ascii="Arial" w:hAnsi="Arial" w:cs="Arial"/>
                <w:b/>
                <w:sz w:val="20"/>
                <w:szCs w:val="20"/>
              </w:rPr>
            </w:pPr>
            <w:r w:rsidRPr="00820183">
              <w:rPr>
                <w:rFonts w:ascii="Arial" w:hAnsi="Arial" w:cs="Arial"/>
                <w:b/>
                <w:sz w:val="20"/>
                <w:szCs w:val="20"/>
              </w:rPr>
              <w:t>Quantidade</w:t>
            </w:r>
          </w:p>
        </w:tc>
        <w:tc>
          <w:tcPr>
            <w:tcW w:w="985" w:type="pct"/>
            <w:shd w:val="clear" w:color="auto" w:fill="auto"/>
            <w:vAlign w:val="center"/>
          </w:tcPr>
          <w:p w:rsidR="003E61F9" w:rsidRPr="00820183" w:rsidRDefault="003E61F9" w:rsidP="004A18B8">
            <w:pPr>
              <w:pStyle w:val="Estilo2"/>
              <w:spacing w:before="0"/>
              <w:jc w:val="center"/>
              <w:rPr>
                <w:rFonts w:ascii="Arial" w:hAnsi="Arial" w:cs="Arial"/>
                <w:b/>
                <w:sz w:val="20"/>
                <w:szCs w:val="20"/>
              </w:rPr>
            </w:pPr>
            <w:r w:rsidRPr="00820183">
              <w:rPr>
                <w:rFonts w:ascii="Arial" w:hAnsi="Arial" w:cs="Arial"/>
                <w:b/>
                <w:sz w:val="20"/>
                <w:szCs w:val="20"/>
              </w:rPr>
              <w:t>Valor Unit.</w:t>
            </w:r>
          </w:p>
        </w:tc>
        <w:tc>
          <w:tcPr>
            <w:tcW w:w="984" w:type="pct"/>
            <w:shd w:val="clear" w:color="auto" w:fill="auto"/>
            <w:vAlign w:val="center"/>
          </w:tcPr>
          <w:p w:rsidR="003E61F9" w:rsidRPr="00820183" w:rsidRDefault="003E61F9" w:rsidP="004A18B8">
            <w:pPr>
              <w:pStyle w:val="Estilo2"/>
              <w:spacing w:before="0"/>
              <w:jc w:val="center"/>
              <w:rPr>
                <w:rFonts w:ascii="Arial" w:hAnsi="Arial" w:cs="Arial"/>
                <w:b/>
                <w:sz w:val="20"/>
                <w:szCs w:val="20"/>
              </w:rPr>
            </w:pPr>
            <w:r w:rsidRPr="00820183">
              <w:rPr>
                <w:rFonts w:ascii="Arial" w:hAnsi="Arial" w:cs="Arial"/>
                <w:b/>
                <w:sz w:val="20"/>
                <w:szCs w:val="20"/>
              </w:rPr>
              <w:t>Valor Total</w:t>
            </w:r>
          </w:p>
        </w:tc>
      </w:tr>
      <w:tr w:rsidR="003E61F9" w:rsidRPr="008478BD" w:rsidTr="004A18B8">
        <w:trPr>
          <w:trHeight w:val="1726"/>
        </w:trPr>
        <w:tc>
          <w:tcPr>
            <w:tcW w:w="1667" w:type="pct"/>
            <w:shd w:val="clear" w:color="auto" w:fill="auto"/>
            <w:vAlign w:val="center"/>
          </w:tcPr>
          <w:p w:rsidR="003E61F9" w:rsidRPr="00820183" w:rsidRDefault="003E61F9" w:rsidP="004A18B8">
            <w:pPr>
              <w:pStyle w:val="Estilo2"/>
              <w:spacing w:before="0"/>
              <w:jc w:val="both"/>
              <w:rPr>
                <w:rFonts w:ascii="Arial" w:hAnsi="Arial" w:cs="Arial"/>
                <w:b/>
                <w:sz w:val="20"/>
                <w:szCs w:val="20"/>
                <w:u w:val="single"/>
              </w:rPr>
            </w:pPr>
            <w:r w:rsidRPr="00820183">
              <w:rPr>
                <w:rFonts w:ascii="Arial" w:hAnsi="Arial" w:cs="Arial"/>
                <w:b/>
                <w:sz w:val="20"/>
                <w:szCs w:val="20"/>
                <w:u w:val="single"/>
              </w:rPr>
              <w:t>1ª Fase</w:t>
            </w:r>
          </w:p>
          <w:p w:rsidR="003E61F9" w:rsidRPr="00820183" w:rsidRDefault="003E61F9" w:rsidP="004A18B8">
            <w:pPr>
              <w:pStyle w:val="Estilo2"/>
              <w:spacing w:before="0"/>
              <w:jc w:val="both"/>
              <w:rPr>
                <w:rFonts w:ascii="Arial" w:hAnsi="Arial" w:cs="Arial"/>
                <w:b/>
                <w:sz w:val="20"/>
                <w:szCs w:val="20"/>
                <w:u w:val="single"/>
              </w:rPr>
            </w:pPr>
          </w:p>
          <w:p w:rsidR="003E61F9" w:rsidRPr="00700327" w:rsidRDefault="003E61F9" w:rsidP="004A18B8">
            <w:pPr>
              <w:pStyle w:val="Estilo2"/>
              <w:spacing w:before="0"/>
              <w:jc w:val="both"/>
              <w:rPr>
                <w:rFonts w:ascii="Arial" w:hAnsi="Arial" w:cs="Arial"/>
                <w:sz w:val="18"/>
                <w:szCs w:val="18"/>
              </w:rPr>
            </w:pPr>
            <w:r w:rsidRPr="00700327">
              <w:rPr>
                <w:rFonts w:ascii="Arial" w:hAnsi="Arial" w:cs="Arial"/>
                <w:sz w:val="18"/>
                <w:szCs w:val="18"/>
              </w:rPr>
              <w:t>Configuração do Sistema e Análise do Código Tributário Municipal.</w:t>
            </w:r>
          </w:p>
          <w:p w:rsidR="003E61F9" w:rsidRPr="00820183" w:rsidRDefault="003E61F9" w:rsidP="004A18B8">
            <w:pPr>
              <w:pStyle w:val="Estilo2"/>
              <w:spacing w:before="0"/>
              <w:jc w:val="both"/>
              <w:rPr>
                <w:rFonts w:ascii="Arial" w:hAnsi="Arial" w:cs="Arial"/>
                <w:sz w:val="20"/>
                <w:szCs w:val="20"/>
              </w:rPr>
            </w:pPr>
            <w:r w:rsidRPr="00700327">
              <w:rPr>
                <w:rFonts w:ascii="Arial" w:hAnsi="Arial" w:cs="Arial"/>
                <w:sz w:val="18"/>
                <w:szCs w:val="18"/>
              </w:rPr>
              <w:t>Proposta de Minuta de Legislação/Normativa para disciplinar o ISS.</w:t>
            </w:r>
          </w:p>
        </w:tc>
        <w:tc>
          <w:tcPr>
            <w:tcW w:w="605"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p>
          <w:p w:rsidR="003E61F9" w:rsidRDefault="003E61F9" w:rsidP="004A18B8">
            <w:pPr>
              <w:pStyle w:val="Estilo2"/>
              <w:spacing w:before="0"/>
              <w:jc w:val="both"/>
              <w:rPr>
                <w:rFonts w:ascii="Arial" w:hAnsi="Arial" w:cs="Arial"/>
                <w:sz w:val="20"/>
                <w:szCs w:val="20"/>
              </w:rPr>
            </w:pPr>
          </w:p>
          <w:p w:rsidR="003E61F9" w:rsidRPr="00820183" w:rsidRDefault="003E61F9" w:rsidP="004A18B8">
            <w:pPr>
              <w:pStyle w:val="Estilo2"/>
              <w:spacing w:before="0"/>
              <w:jc w:val="both"/>
              <w:rPr>
                <w:rFonts w:ascii="Arial" w:hAnsi="Arial" w:cs="Arial"/>
                <w:sz w:val="20"/>
                <w:szCs w:val="20"/>
              </w:rPr>
            </w:pPr>
            <w:r w:rsidRPr="00820183">
              <w:rPr>
                <w:rFonts w:ascii="Arial" w:hAnsi="Arial" w:cs="Arial"/>
                <w:sz w:val="20"/>
                <w:szCs w:val="20"/>
              </w:rPr>
              <w:t>Serviço</w:t>
            </w:r>
          </w:p>
          <w:p w:rsidR="003E61F9" w:rsidRPr="00820183" w:rsidRDefault="003E61F9" w:rsidP="004A18B8">
            <w:pPr>
              <w:pStyle w:val="Estilo2"/>
              <w:spacing w:before="0"/>
              <w:jc w:val="both"/>
              <w:rPr>
                <w:rFonts w:ascii="Arial" w:hAnsi="Arial" w:cs="Arial"/>
                <w:sz w:val="20"/>
                <w:szCs w:val="20"/>
              </w:rPr>
            </w:pPr>
          </w:p>
          <w:p w:rsidR="003E61F9" w:rsidRPr="00820183" w:rsidRDefault="003E61F9" w:rsidP="004A18B8">
            <w:pPr>
              <w:pStyle w:val="Estilo2"/>
              <w:spacing w:before="0"/>
              <w:jc w:val="both"/>
              <w:rPr>
                <w:rFonts w:ascii="Arial" w:hAnsi="Arial" w:cs="Arial"/>
                <w:sz w:val="20"/>
                <w:szCs w:val="20"/>
              </w:rPr>
            </w:pPr>
          </w:p>
        </w:tc>
        <w:tc>
          <w:tcPr>
            <w:tcW w:w="758"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r w:rsidRPr="00820183">
              <w:rPr>
                <w:rFonts w:ascii="Arial" w:hAnsi="Arial" w:cs="Arial"/>
                <w:sz w:val="20"/>
                <w:szCs w:val="20"/>
              </w:rPr>
              <w:t>01 (mês)</w:t>
            </w:r>
          </w:p>
        </w:tc>
        <w:tc>
          <w:tcPr>
            <w:tcW w:w="985"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p>
        </w:tc>
        <w:tc>
          <w:tcPr>
            <w:tcW w:w="984"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p>
        </w:tc>
      </w:tr>
      <w:tr w:rsidR="003E61F9" w:rsidRPr="008478BD" w:rsidTr="004A18B8">
        <w:trPr>
          <w:trHeight w:val="1428"/>
        </w:trPr>
        <w:tc>
          <w:tcPr>
            <w:tcW w:w="1667" w:type="pct"/>
            <w:shd w:val="clear" w:color="auto" w:fill="auto"/>
            <w:vAlign w:val="center"/>
          </w:tcPr>
          <w:p w:rsidR="003E61F9" w:rsidRPr="00820183" w:rsidRDefault="003E61F9" w:rsidP="004A18B8">
            <w:pPr>
              <w:pStyle w:val="Estilo2"/>
              <w:spacing w:before="0"/>
              <w:jc w:val="both"/>
              <w:rPr>
                <w:rFonts w:ascii="Arial" w:hAnsi="Arial" w:cs="Arial"/>
                <w:b/>
                <w:sz w:val="20"/>
                <w:szCs w:val="20"/>
                <w:u w:val="single"/>
              </w:rPr>
            </w:pPr>
            <w:r w:rsidRPr="00820183">
              <w:rPr>
                <w:rFonts w:ascii="Arial" w:hAnsi="Arial" w:cs="Arial"/>
                <w:b/>
                <w:sz w:val="20"/>
                <w:szCs w:val="20"/>
                <w:u w:val="single"/>
              </w:rPr>
              <w:t>2ª Fase</w:t>
            </w:r>
          </w:p>
          <w:p w:rsidR="003E61F9" w:rsidRPr="00820183" w:rsidRDefault="003E61F9" w:rsidP="004A18B8">
            <w:pPr>
              <w:pStyle w:val="Estilo2"/>
              <w:spacing w:before="0"/>
              <w:jc w:val="both"/>
              <w:rPr>
                <w:rFonts w:ascii="Arial" w:hAnsi="Arial" w:cs="Arial"/>
                <w:b/>
                <w:sz w:val="20"/>
                <w:szCs w:val="20"/>
                <w:u w:val="single"/>
              </w:rPr>
            </w:pPr>
          </w:p>
          <w:p w:rsidR="003E61F9" w:rsidRPr="00700327" w:rsidRDefault="003E61F9" w:rsidP="004A18B8">
            <w:pPr>
              <w:pStyle w:val="Estilo2"/>
              <w:spacing w:before="0"/>
              <w:jc w:val="both"/>
              <w:rPr>
                <w:rFonts w:ascii="Arial" w:hAnsi="Arial" w:cs="Arial"/>
                <w:sz w:val="18"/>
                <w:szCs w:val="18"/>
              </w:rPr>
            </w:pPr>
            <w:r w:rsidRPr="00700327">
              <w:rPr>
                <w:rFonts w:ascii="Arial" w:hAnsi="Arial" w:cs="Arial"/>
                <w:sz w:val="18"/>
                <w:szCs w:val="18"/>
              </w:rPr>
              <w:t>Configuração do Cadastro, Conversão e crítica dos dados cadastrais, criação de ambiente de testes.</w:t>
            </w:r>
          </w:p>
          <w:p w:rsidR="003E61F9" w:rsidRPr="00700327" w:rsidRDefault="003E61F9" w:rsidP="004A18B8">
            <w:pPr>
              <w:pStyle w:val="Estilo2"/>
              <w:spacing w:before="0"/>
              <w:jc w:val="both"/>
              <w:rPr>
                <w:rFonts w:ascii="Arial" w:hAnsi="Arial" w:cs="Arial"/>
                <w:sz w:val="18"/>
                <w:szCs w:val="18"/>
              </w:rPr>
            </w:pPr>
          </w:p>
          <w:p w:rsidR="003E61F9" w:rsidRPr="00820183" w:rsidRDefault="003E61F9" w:rsidP="004A18B8">
            <w:pPr>
              <w:pStyle w:val="Estilo2"/>
              <w:spacing w:before="0"/>
              <w:jc w:val="both"/>
              <w:rPr>
                <w:rFonts w:ascii="Arial" w:hAnsi="Arial" w:cs="Arial"/>
                <w:sz w:val="20"/>
                <w:szCs w:val="20"/>
              </w:rPr>
            </w:pPr>
            <w:r w:rsidRPr="00700327">
              <w:rPr>
                <w:rFonts w:ascii="Arial" w:hAnsi="Arial" w:cs="Arial"/>
                <w:sz w:val="18"/>
                <w:szCs w:val="18"/>
              </w:rPr>
              <w:t>Capacitação/Treinamento</w:t>
            </w:r>
          </w:p>
        </w:tc>
        <w:tc>
          <w:tcPr>
            <w:tcW w:w="605"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r w:rsidRPr="00820183">
              <w:rPr>
                <w:rFonts w:ascii="Arial" w:hAnsi="Arial" w:cs="Arial"/>
                <w:sz w:val="20"/>
                <w:szCs w:val="20"/>
              </w:rPr>
              <w:t>Serviço</w:t>
            </w:r>
          </w:p>
        </w:tc>
        <w:tc>
          <w:tcPr>
            <w:tcW w:w="758"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r>
              <w:rPr>
                <w:rFonts w:ascii="Arial" w:hAnsi="Arial" w:cs="Arial"/>
                <w:sz w:val="20"/>
                <w:szCs w:val="20"/>
              </w:rPr>
              <w:t>01</w:t>
            </w:r>
            <w:r w:rsidRPr="00820183">
              <w:rPr>
                <w:rFonts w:ascii="Arial" w:hAnsi="Arial" w:cs="Arial"/>
                <w:sz w:val="20"/>
                <w:szCs w:val="20"/>
              </w:rPr>
              <w:t xml:space="preserve"> (mês)</w:t>
            </w:r>
          </w:p>
        </w:tc>
        <w:tc>
          <w:tcPr>
            <w:tcW w:w="985"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p>
        </w:tc>
        <w:tc>
          <w:tcPr>
            <w:tcW w:w="984"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p>
        </w:tc>
      </w:tr>
      <w:tr w:rsidR="003E61F9" w:rsidRPr="008478BD" w:rsidTr="004A18B8">
        <w:tc>
          <w:tcPr>
            <w:tcW w:w="1667" w:type="pct"/>
            <w:shd w:val="clear" w:color="auto" w:fill="auto"/>
            <w:vAlign w:val="center"/>
          </w:tcPr>
          <w:p w:rsidR="003E61F9" w:rsidRPr="00820183" w:rsidRDefault="003E61F9" w:rsidP="004A18B8">
            <w:pPr>
              <w:pStyle w:val="Estilo2"/>
              <w:spacing w:before="0"/>
              <w:jc w:val="both"/>
              <w:rPr>
                <w:rFonts w:ascii="Arial" w:hAnsi="Arial" w:cs="Arial"/>
                <w:b/>
                <w:sz w:val="20"/>
                <w:szCs w:val="20"/>
                <w:u w:val="single"/>
              </w:rPr>
            </w:pPr>
            <w:r w:rsidRPr="00820183">
              <w:rPr>
                <w:rFonts w:ascii="Arial" w:hAnsi="Arial" w:cs="Arial"/>
                <w:b/>
                <w:sz w:val="20"/>
                <w:szCs w:val="20"/>
                <w:u w:val="single"/>
              </w:rPr>
              <w:t>3ª Fase</w:t>
            </w:r>
          </w:p>
          <w:p w:rsidR="003E61F9" w:rsidRPr="00620F97" w:rsidRDefault="003E61F9" w:rsidP="004A18B8">
            <w:pPr>
              <w:pStyle w:val="Estilo2"/>
              <w:spacing w:before="0"/>
              <w:jc w:val="both"/>
              <w:rPr>
                <w:rFonts w:ascii="Arial" w:hAnsi="Arial" w:cs="Arial"/>
                <w:b/>
                <w:sz w:val="18"/>
                <w:szCs w:val="18"/>
                <w:u w:val="single"/>
              </w:rPr>
            </w:pPr>
          </w:p>
          <w:p w:rsidR="003E61F9" w:rsidRPr="00700327" w:rsidRDefault="003E61F9" w:rsidP="004A18B8">
            <w:pPr>
              <w:pStyle w:val="Estilo2"/>
              <w:spacing w:before="0"/>
              <w:jc w:val="both"/>
              <w:rPr>
                <w:rFonts w:ascii="Arial" w:hAnsi="Arial" w:cs="Arial"/>
                <w:b/>
                <w:sz w:val="18"/>
                <w:szCs w:val="18"/>
                <w:u w:val="single"/>
              </w:rPr>
            </w:pPr>
            <w:r w:rsidRPr="00620F97">
              <w:rPr>
                <w:rFonts w:ascii="Arial" w:hAnsi="Arial" w:cs="Arial"/>
                <w:sz w:val="18"/>
                <w:szCs w:val="18"/>
              </w:rPr>
              <w:t>Licenciamento de softwares de gestão de última geração, em ambiente “web” com sua operacionalização integralmente realizada via internet para a modernização dos processos da administração tributária municipal, destinados a criação do centro de inteligência fiscal municipal, que contemplará o controle da ação fiscal e gestão de cobrança de receita tributária.</w:t>
            </w:r>
          </w:p>
        </w:tc>
        <w:tc>
          <w:tcPr>
            <w:tcW w:w="605"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r w:rsidRPr="00820183">
              <w:rPr>
                <w:rFonts w:ascii="Arial" w:hAnsi="Arial" w:cs="Arial"/>
                <w:sz w:val="20"/>
                <w:szCs w:val="20"/>
              </w:rPr>
              <w:t>Serviço</w:t>
            </w:r>
          </w:p>
        </w:tc>
        <w:tc>
          <w:tcPr>
            <w:tcW w:w="758"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r>
              <w:rPr>
                <w:rFonts w:ascii="Arial" w:hAnsi="Arial" w:cs="Arial"/>
                <w:sz w:val="20"/>
                <w:szCs w:val="20"/>
              </w:rPr>
              <w:t>12</w:t>
            </w:r>
            <w:r w:rsidRPr="00820183">
              <w:rPr>
                <w:rFonts w:ascii="Arial" w:hAnsi="Arial" w:cs="Arial"/>
                <w:sz w:val="20"/>
                <w:szCs w:val="20"/>
              </w:rPr>
              <w:t xml:space="preserve"> (meses)</w:t>
            </w:r>
          </w:p>
        </w:tc>
        <w:tc>
          <w:tcPr>
            <w:tcW w:w="985"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p>
        </w:tc>
        <w:tc>
          <w:tcPr>
            <w:tcW w:w="984" w:type="pct"/>
            <w:shd w:val="clear" w:color="auto" w:fill="auto"/>
            <w:vAlign w:val="center"/>
          </w:tcPr>
          <w:p w:rsidR="003E61F9" w:rsidRPr="00820183" w:rsidRDefault="003E61F9" w:rsidP="004A18B8">
            <w:pPr>
              <w:pStyle w:val="Estilo2"/>
              <w:spacing w:before="0"/>
              <w:jc w:val="both"/>
              <w:rPr>
                <w:rFonts w:ascii="Arial" w:hAnsi="Arial" w:cs="Arial"/>
                <w:sz w:val="20"/>
                <w:szCs w:val="20"/>
              </w:rPr>
            </w:pPr>
          </w:p>
        </w:tc>
      </w:tr>
      <w:tr w:rsidR="003E61F9" w:rsidRPr="008478BD" w:rsidTr="004A18B8">
        <w:trPr>
          <w:trHeight w:val="345"/>
        </w:trPr>
        <w:tc>
          <w:tcPr>
            <w:tcW w:w="4016" w:type="pct"/>
            <w:gridSpan w:val="4"/>
            <w:shd w:val="clear" w:color="auto" w:fill="auto"/>
            <w:vAlign w:val="center"/>
          </w:tcPr>
          <w:p w:rsidR="003E61F9" w:rsidRDefault="003E61F9" w:rsidP="0011389A">
            <w:pPr>
              <w:pStyle w:val="Estilo2"/>
              <w:spacing w:before="0" w:line="240" w:lineRule="auto"/>
              <w:ind w:left="283"/>
              <w:jc w:val="both"/>
              <w:rPr>
                <w:rFonts w:ascii="Arial" w:hAnsi="Arial" w:cs="Arial"/>
                <w:b/>
                <w:sz w:val="20"/>
                <w:szCs w:val="20"/>
                <w:u w:val="single"/>
              </w:rPr>
            </w:pPr>
          </w:p>
          <w:p w:rsidR="003E61F9" w:rsidRDefault="003E61F9" w:rsidP="0011389A">
            <w:pPr>
              <w:pStyle w:val="Estilo2"/>
              <w:spacing w:before="0" w:line="240" w:lineRule="auto"/>
              <w:ind w:left="283"/>
              <w:jc w:val="both"/>
              <w:rPr>
                <w:rFonts w:ascii="Arial" w:hAnsi="Arial" w:cs="Arial"/>
                <w:b/>
                <w:sz w:val="20"/>
                <w:szCs w:val="20"/>
                <w:u w:val="single"/>
              </w:rPr>
            </w:pPr>
            <w:r w:rsidRPr="00820183">
              <w:rPr>
                <w:rFonts w:ascii="Arial" w:hAnsi="Arial" w:cs="Arial"/>
                <w:b/>
                <w:sz w:val="20"/>
                <w:szCs w:val="20"/>
                <w:u w:val="single"/>
              </w:rPr>
              <w:t>VALOR GLOBAL DA PROPOSTA</w:t>
            </w:r>
          </w:p>
          <w:p w:rsidR="003E61F9" w:rsidRPr="00820183" w:rsidRDefault="003E61F9" w:rsidP="0011389A">
            <w:pPr>
              <w:pStyle w:val="Estilo2"/>
              <w:spacing w:before="0" w:line="240" w:lineRule="auto"/>
              <w:ind w:left="283"/>
              <w:jc w:val="both"/>
              <w:rPr>
                <w:rFonts w:ascii="Arial" w:hAnsi="Arial" w:cs="Arial"/>
                <w:sz w:val="20"/>
                <w:szCs w:val="20"/>
              </w:rPr>
            </w:pPr>
          </w:p>
        </w:tc>
        <w:tc>
          <w:tcPr>
            <w:tcW w:w="984" w:type="pct"/>
            <w:shd w:val="clear" w:color="auto" w:fill="auto"/>
            <w:vAlign w:val="center"/>
          </w:tcPr>
          <w:p w:rsidR="003E61F9" w:rsidRPr="00820183" w:rsidRDefault="003E61F9" w:rsidP="0011389A">
            <w:pPr>
              <w:pStyle w:val="Estilo2"/>
              <w:spacing w:before="0" w:line="240" w:lineRule="auto"/>
              <w:ind w:left="283"/>
              <w:jc w:val="both"/>
              <w:rPr>
                <w:rFonts w:ascii="Arial" w:hAnsi="Arial" w:cs="Arial"/>
                <w:sz w:val="20"/>
                <w:szCs w:val="20"/>
              </w:rPr>
            </w:pPr>
          </w:p>
        </w:tc>
      </w:tr>
    </w:tbl>
    <w:p w:rsidR="00F849BD" w:rsidRPr="00DB0512" w:rsidRDefault="00BE0B80" w:rsidP="0011389A">
      <w:pPr>
        <w:spacing w:line="360" w:lineRule="auto"/>
        <w:ind w:left="283"/>
        <w:jc w:val="both"/>
        <w:rPr>
          <w:rFonts w:ascii="Arial" w:hAnsi="Arial" w:cs="Arial"/>
          <w:sz w:val="22"/>
          <w:szCs w:val="22"/>
          <w:lang w:val="pt-BR"/>
        </w:rPr>
      </w:pPr>
      <w:r>
        <w:rPr>
          <w:rFonts w:ascii="Arial" w:hAnsi="Arial" w:cs="Arial"/>
          <w:sz w:val="22"/>
          <w:szCs w:val="22"/>
          <w:lang w:val="pt-BR"/>
        </w:rPr>
        <w:t xml:space="preserve">                                                  </w:t>
      </w:r>
    </w:p>
    <w:p w:rsidR="0034773A" w:rsidRPr="00DB0512" w:rsidRDefault="00FB168A" w:rsidP="0011389A">
      <w:pPr>
        <w:tabs>
          <w:tab w:val="left" w:pos="638"/>
        </w:tabs>
        <w:spacing w:line="360" w:lineRule="auto"/>
        <w:ind w:left="283"/>
        <w:jc w:val="both"/>
        <w:rPr>
          <w:rFonts w:ascii="Arial" w:hAnsi="Arial" w:cs="Arial"/>
          <w:b/>
          <w:sz w:val="22"/>
          <w:szCs w:val="22"/>
          <w:u w:val="single"/>
          <w:lang w:val="pt-BR"/>
        </w:rPr>
      </w:pPr>
      <w:r>
        <w:rPr>
          <w:rFonts w:ascii="Arial" w:hAnsi="Arial" w:cs="Arial"/>
          <w:b/>
          <w:sz w:val="22"/>
          <w:szCs w:val="22"/>
          <w:u w:val="single"/>
          <w:lang w:val="pt-BR"/>
        </w:rPr>
        <w:t>2</w:t>
      </w:r>
      <w:r w:rsidR="0034773A" w:rsidRPr="00DB0512">
        <w:rPr>
          <w:rFonts w:ascii="Arial" w:hAnsi="Arial" w:cs="Arial"/>
          <w:b/>
          <w:sz w:val="22"/>
          <w:szCs w:val="22"/>
          <w:u w:val="single"/>
          <w:lang w:val="pt-BR"/>
        </w:rPr>
        <w:t>4. CLASSIFICAÇÃO DOS BENS E/OU SERVIÇOS COMUNS</w:t>
      </w:r>
      <w:r w:rsidR="0034773A" w:rsidRPr="00DB0512">
        <w:rPr>
          <w:rFonts w:ascii="Arial" w:hAnsi="Arial" w:cs="Arial"/>
          <w:b/>
          <w:sz w:val="22"/>
          <w:szCs w:val="22"/>
          <w:u w:val="single"/>
          <w:lang w:val="pt-BR"/>
        </w:rPr>
        <w:tab/>
      </w:r>
    </w:p>
    <w:p w:rsidR="0034773A" w:rsidRPr="00DB0512" w:rsidRDefault="00FB168A" w:rsidP="0011389A">
      <w:pPr>
        <w:tabs>
          <w:tab w:val="left" w:pos="638"/>
        </w:tabs>
        <w:spacing w:line="360" w:lineRule="auto"/>
        <w:ind w:left="283"/>
        <w:jc w:val="both"/>
        <w:rPr>
          <w:rFonts w:ascii="Arial" w:hAnsi="Arial" w:cs="Arial"/>
          <w:sz w:val="22"/>
          <w:szCs w:val="22"/>
          <w:lang w:val="pt-BR"/>
        </w:rPr>
      </w:pPr>
      <w:r>
        <w:rPr>
          <w:rFonts w:ascii="Arial" w:hAnsi="Arial" w:cs="Arial"/>
          <w:sz w:val="22"/>
          <w:szCs w:val="22"/>
          <w:shd w:val="clear" w:color="auto" w:fill="FFFFFF"/>
          <w:lang w:val="pt-BR" w:eastAsia="ar-SA"/>
        </w:rPr>
        <w:t>24</w:t>
      </w:r>
      <w:r w:rsidR="0034773A" w:rsidRPr="00DB0512">
        <w:rPr>
          <w:rFonts w:ascii="Arial" w:hAnsi="Arial" w:cs="Arial"/>
          <w:sz w:val="22"/>
          <w:szCs w:val="22"/>
          <w:shd w:val="clear" w:color="auto" w:fill="FFFFFF"/>
          <w:lang w:val="pt-BR" w:eastAsia="ar-SA"/>
        </w:rPr>
        <w:t>.1 - Os serviços a serem contratados enquadram-se na classificação de serviços comuns, nos termos da Lei n° 10.520, de 2002.</w:t>
      </w:r>
    </w:p>
    <w:p w:rsidR="0034773A" w:rsidRPr="00DB0512" w:rsidRDefault="00FB168A" w:rsidP="0011389A">
      <w:pPr>
        <w:spacing w:line="360" w:lineRule="auto"/>
        <w:ind w:left="283"/>
        <w:jc w:val="both"/>
        <w:rPr>
          <w:rFonts w:ascii="Arial" w:hAnsi="Arial" w:cs="Arial"/>
          <w:color w:val="000000"/>
          <w:sz w:val="22"/>
          <w:szCs w:val="22"/>
          <w:lang w:val="pt-BR"/>
        </w:rPr>
      </w:pPr>
      <w:r>
        <w:rPr>
          <w:rFonts w:ascii="Arial" w:hAnsi="Arial" w:cs="Arial"/>
          <w:color w:val="000000"/>
          <w:sz w:val="22"/>
          <w:szCs w:val="22"/>
          <w:lang w:val="pt-BR"/>
        </w:rPr>
        <w:t>24</w:t>
      </w:r>
      <w:r w:rsidR="0034773A" w:rsidRPr="00DB0512">
        <w:rPr>
          <w:rFonts w:ascii="Arial" w:hAnsi="Arial" w:cs="Arial"/>
          <w:color w:val="000000"/>
          <w:sz w:val="22"/>
          <w:szCs w:val="22"/>
          <w:lang w:val="pt-BR"/>
        </w:rPr>
        <w:t>.2 - A aquisição não gera vínculo empregatício entre os empregados da Fornecedora e a Administração Contratante, vedando-se qualquer relação entre estes que caracterize pessoalidade e subordinação direta.</w:t>
      </w:r>
    </w:p>
    <w:p w:rsidR="0034773A" w:rsidRPr="00DB0512" w:rsidRDefault="0034773A" w:rsidP="0011389A">
      <w:pPr>
        <w:pStyle w:val="Recuodecorpodetexto1"/>
        <w:spacing w:after="0" w:line="360" w:lineRule="auto"/>
        <w:jc w:val="both"/>
        <w:rPr>
          <w:rFonts w:ascii="Arial" w:eastAsia="Arial" w:hAnsi="Arial" w:cs="Arial"/>
          <w:b/>
          <w:bCs/>
          <w:color w:val="000000"/>
          <w:sz w:val="22"/>
          <w:szCs w:val="22"/>
          <w:u w:val="single"/>
          <w:lang w:val="pt-BR"/>
        </w:rPr>
      </w:pPr>
    </w:p>
    <w:p w:rsidR="0034773A" w:rsidRPr="00DB0512" w:rsidRDefault="00FB168A" w:rsidP="0011389A">
      <w:pPr>
        <w:pStyle w:val="Recuodecorpodetexto1"/>
        <w:spacing w:after="0" w:line="360" w:lineRule="auto"/>
        <w:jc w:val="both"/>
        <w:rPr>
          <w:rFonts w:ascii="Arial" w:eastAsia="Arial" w:hAnsi="Arial" w:cs="Arial"/>
          <w:b/>
          <w:bCs/>
          <w:color w:val="000000"/>
          <w:sz w:val="22"/>
          <w:szCs w:val="22"/>
          <w:u w:val="single"/>
          <w:lang w:val="pt-BR"/>
        </w:rPr>
      </w:pPr>
      <w:r>
        <w:rPr>
          <w:rFonts w:ascii="Arial" w:eastAsia="Arial" w:hAnsi="Arial" w:cs="Arial"/>
          <w:b/>
          <w:bCs/>
          <w:color w:val="000000"/>
          <w:sz w:val="22"/>
          <w:szCs w:val="22"/>
          <w:u w:val="single"/>
          <w:lang w:val="pt-BR"/>
        </w:rPr>
        <w:t>2</w:t>
      </w:r>
      <w:r w:rsidR="0034773A" w:rsidRPr="00DB0512">
        <w:rPr>
          <w:rFonts w:ascii="Arial" w:eastAsia="Arial" w:hAnsi="Arial" w:cs="Arial"/>
          <w:b/>
          <w:bCs/>
          <w:color w:val="000000"/>
          <w:sz w:val="22"/>
          <w:szCs w:val="22"/>
          <w:u w:val="single"/>
          <w:lang w:val="pt-BR"/>
        </w:rPr>
        <w:t>5. AVALIAÇÃO DO CUSTO</w:t>
      </w:r>
    </w:p>
    <w:p w:rsidR="0034773A" w:rsidRPr="00DB0512" w:rsidRDefault="00FB168A" w:rsidP="0011389A">
      <w:pPr>
        <w:pStyle w:val="Recuodecorpodetexto1"/>
        <w:spacing w:after="0" w:line="360" w:lineRule="auto"/>
        <w:jc w:val="both"/>
        <w:rPr>
          <w:rFonts w:ascii="Arial" w:hAnsi="Arial" w:cs="Arial"/>
          <w:sz w:val="22"/>
          <w:szCs w:val="22"/>
          <w:lang w:val="pt-BR"/>
        </w:rPr>
      </w:pPr>
      <w:r>
        <w:rPr>
          <w:rFonts w:ascii="Arial" w:eastAsia="Arial" w:hAnsi="Arial" w:cs="Arial"/>
          <w:bCs/>
          <w:color w:val="000000"/>
          <w:sz w:val="22"/>
          <w:szCs w:val="22"/>
          <w:shd w:val="clear" w:color="auto" w:fill="FFFFFF"/>
          <w:lang w:val="pt-BR" w:eastAsia="ar-SA"/>
        </w:rPr>
        <w:t>2</w:t>
      </w:r>
      <w:r w:rsidR="0034773A" w:rsidRPr="00DB0512">
        <w:rPr>
          <w:rFonts w:ascii="Arial" w:eastAsia="Arial" w:hAnsi="Arial" w:cs="Arial"/>
          <w:bCs/>
          <w:color w:val="000000"/>
          <w:sz w:val="22"/>
          <w:szCs w:val="22"/>
          <w:shd w:val="clear" w:color="auto" w:fill="FFFFFF"/>
          <w:lang w:val="pt-BR" w:eastAsia="ar-SA"/>
        </w:rPr>
        <w:t xml:space="preserve">5.1 - O custo estimado total da presente licitação é de R$ </w:t>
      </w:r>
      <w:r w:rsidR="0003663D">
        <w:rPr>
          <w:rFonts w:ascii="Arial" w:eastAsia="Arial" w:hAnsi="Arial" w:cs="Arial"/>
          <w:bCs/>
          <w:color w:val="000000"/>
          <w:sz w:val="22"/>
          <w:szCs w:val="22"/>
          <w:shd w:val="clear" w:color="auto" w:fill="FFFFFF"/>
          <w:lang w:val="pt-BR" w:eastAsia="ar-SA"/>
        </w:rPr>
        <w:t>300.000,00</w:t>
      </w:r>
      <w:r w:rsidR="0034773A" w:rsidRPr="00DB0512">
        <w:rPr>
          <w:rFonts w:ascii="Arial" w:eastAsia="Arial" w:hAnsi="Arial" w:cs="Arial"/>
          <w:bCs/>
          <w:color w:val="000000"/>
          <w:sz w:val="22"/>
          <w:szCs w:val="22"/>
          <w:shd w:val="clear" w:color="auto" w:fill="FFFFFF"/>
          <w:lang w:val="pt-BR" w:eastAsia="ar-SA"/>
        </w:rPr>
        <w:t xml:space="preserve"> (</w:t>
      </w:r>
      <w:r w:rsidR="0003663D">
        <w:rPr>
          <w:rFonts w:ascii="Arial" w:eastAsia="Arial" w:hAnsi="Arial" w:cs="Arial"/>
          <w:bCs/>
          <w:color w:val="000000"/>
          <w:sz w:val="22"/>
          <w:szCs w:val="22"/>
          <w:shd w:val="clear" w:color="auto" w:fill="FFFFFF"/>
          <w:lang w:val="pt-BR" w:eastAsia="ar-SA"/>
        </w:rPr>
        <w:t>trezentos mil</w:t>
      </w:r>
      <w:r w:rsidR="00AC4775">
        <w:rPr>
          <w:rFonts w:ascii="Arial" w:eastAsia="Arial" w:hAnsi="Arial" w:cs="Arial"/>
          <w:bCs/>
          <w:color w:val="000000"/>
          <w:sz w:val="22"/>
          <w:szCs w:val="22"/>
          <w:shd w:val="clear" w:color="auto" w:fill="FFFFFF"/>
          <w:lang w:val="pt-BR" w:eastAsia="ar-SA"/>
        </w:rPr>
        <w:t xml:space="preserve"> reais</w:t>
      </w:r>
      <w:r w:rsidR="0034773A" w:rsidRPr="00DB0512">
        <w:rPr>
          <w:rFonts w:ascii="Arial" w:eastAsia="Arial" w:hAnsi="Arial" w:cs="Arial"/>
          <w:bCs/>
          <w:color w:val="000000"/>
          <w:sz w:val="22"/>
          <w:szCs w:val="22"/>
          <w:shd w:val="clear" w:color="auto" w:fill="FFFFFF"/>
          <w:lang w:val="pt-BR" w:eastAsia="ar-SA"/>
        </w:rPr>
        <w:t>) para o período de 12 (doze) meses.</w:t>
      </w:r>
    </w:p>
    <w:p w:rsidR="0034773A" w:rsidRPr="00DB0512" w:rsidRDefault="00FB168A" w:rsidP="0011389A">
      <w:pPr>
        <w:widowControl/>
        <w:spacing w:line="360" w:lineRule="auto"/>
        <w:ind w:left="283"/>
        <w:jc w:val="both"/>
        <w:textAlignment w:val="auto"/>
        <w:rPr>
          <w:rFonts w:ascii="Arial" w:eastAsia="Arial" w:hAnsi="Arial" w:cs="Arial"/>
          <w:bCs/>
          <w:color w:val="000000"/>
          <w:sz w:val="22"/>
          <w:szCs w:val="22"/>
          <w:shd w:val="clear" w:color="auto" w:fill="FFFFFF"/>
          <w:lang w:val="pt-BR" w:eastAsia="ar-SA"/>
        </w:rPr>
      </w:pPr>
      <w:r>
        <w:rPr>
          <w:rFonts w:ascii="Arial" w:eastAsia="Arial" w:hAnsi="Arial" w:cs="Arial"/>
          <w:bCs/>
          <w:color w:val="000000"/>
          <w:sz w:val="22"/>
          <w:szCs w:val="22"/>
          <w:shd w:val="clear" w:color="auto" w:fill="FFFFFF"/>
          <w:lang w:val="pt-BR" w:eastAsia="ar-SA"/>
        </w:rPr>
        <w:t>2</w:t>
      </w:r>
      <w:r w:rsidR="0034773A" w:rsidRPr="00DB0512">
        <w:rPr>
          <w:rFonts w:ascii="Arial" w:eastAsia="Arial" w:hAnsi="Arial" w:cs="Arial"/>
          <w:bCs/>
          <w:color w:val="000000"/>
          <w:sz w:val="22"/>
          <w:szCs w:val="22"/>
          <w:shd w:val="clear" w:color="auto" w:fill="FFFFFF"/>
          <w:lang w:val="pt-BR" w:eastAsia="ar-SA"/>
        </w:rPr>
        <w:t>5.2 - O custo estimado foi apurado a partir de mapa de preços constante do processo administrativo, elaborado com base em orçamentos recebidos de empresas especializadas, em pesquisas de mercado e mediante consulta ao Comprasnet, etc.</w:t>
      </w:r>
    </w:p>
    <w:p w:rsidR="0034773A" w:rsidRPr="00DB0512" w:rsidRDefault="0034773A" w:rsidP="0011389A">
      <w:pPr>
        <w:pStyle w:val="PargrafodaLista"/>
        <w:widowControl/>
        <w:spacing w:line="360" w:lineRule="auto"/>
        <w:ind w:left="283"/>
        <w:jc w:val="both"/>
        <w:textAlignment w:val="auto"/>
        <w:rPr>
          <w:rFonts w:ascii="Arial" w:eastAsia="Arial" w:hAnsi="Arial" w:cs="Arial"/>
          <w:b/>
          <w:bCs/>
          <w:color w:val="000000"/>
          <w:sz w:val="22"/>
          <w:szCs w:val="22"/>
          <w:u w:val="single"/>
          <w:lang w:val="pt-BR" w:eastAsia="ar-SA"/>
        </w:rPr>
      </w:pPr>
    </w:p>
    <w:p w:rsidR="0034773A" w:rsidRPr="00DB0512" w:rsidRDefault="00FB168A" w:rsidP="0011389A">
      <w:pPr>
        <w:widowControl/>
        <w:spacing w:line="360" w:lineRule="auto"/>
        <w:ind w:left="283"/>
        <w:jc w:val="both"/>
        <w:textAlignment w:val="auto"/>
        <w:rPr>
          <w:rFonts w:ascii="Arial" w:hAnsi="Arial" w:cs="Arial"/>
          <w:sz w:val="22"/>
          <w:szCs w:val="22"/>
          <w:lang w:val="pt-BR"/>
        </w:rPr>
      </w:pPr>
      <w:r>
        <w:rPr>
          <w:rFonts w:ascii="Arial" w:eastAsia="Arial" w:hAnsi="Arial" w:cs="Arial"/>
          <w:b/>
          <w:bCs/>
          <w:color w:val="000000"/>
          <w:sz w:val="22"/>
          <w:szCs w:val="22"/>
          <w:u w:val="single"/>
          <w:lang w:val="pt-BR" w:eastAsia="ar-SA"/>
        </w:rPr>
        <w:t>2</w:t>
      </w:r>
      <w:r w:rsidR="0034773A" w:rsidRPr="00DB0512">
        <w:rPr>
          <w:rFonts w:ascii="Arial" w:eastAsia="Arial" w:hAnsi="Arial" w:cs="Arial"/>
          <w:b/>
          <w:bCs/>
          <w:color w:val="000000"/>
          <w:sz w:val="22"/>
          <w:szCs w:val="22"/>
          <w:u w:val="single"/>
          <w:lang w:val="pt-BR" w:eastAsia="ar-SA"/>
        </w:rPr>
        <w:t>6. OBRIGAÇÕES DA LICITANTE VENCEDORA</w:t>
      </w:r>
    </w:p>
    <w:p w:rsidR="0034773A" w:rsidRPr="00FB168A" w:rsidRDefault="00FB168A" w:rsidP="0011389A">
      <w:pPr>
        <w:widowControl/>
        <w:spacing w:line="360" w:lineRule="auto"/>
        <w:ind w:left="283"/>
        <w:jc w:val="both"/>
        <w:textAlignment w:val="auto"/>
        <w:rPr>
          <w:rFonts w:ascii="Arial" w:hAnsi="Arial" w:cs="Arial"/>
          <w:sz w:val="22"/>
          <w:szCs w:val="22"/>
          <w:lang w:val="pt-BR"/>
        </w:rPr>
      </w:pPr>
      <w:r w:rsidRPr="00FB168A">
        <w:rPr>
          <w:rFonts w:ascii="Arial" w:hAnsi="Arial" w:cs="Arial"/>
          <w:color w:val="000000"/>
          <w:sz w:val="22"/>
          <w:szCs w:val="22"/>
          <w:lang w:val="pt-BR" w:eastAsia="ar-SA"/>
        </w:rPr>
        <w:t>26.1</w:t>
      </w:r>
      <w:r>
        <w:rPr>
          <w:rFonts w:ascii="Arial" w:hAnsi="Arial" w:cs="Arial"/>
          <w:color w:val="000000"/>
          <w:sz w:val="22"/>
          <w:szCs w:val="22"/>
          <w:lang w:val="pt-BR" w:eastAsia="ar-SA"/>
        </w:rPr>
        <w:t xml:space="preserve"> </w:t>
      </w:r>
      <w:r w:rsidR="0034773A" w:rsidRPr="00FB168A">
        <w:rPr>
          <w:rFonts w:ascii="Arial" w:hAnsi="Arial" w:cs="Arial"/>
          <w:color w:val="000000"/>
          <w:sz w:val="22"/>
          <w:szCs w:val="22"/>
          <w:lang w:val="pt-BR" w:eastAsia="ar-SA"/>
        </w:rPr>
        <w:t>A Contratada obriga-se a:</w:t>
      </w:r>
    </w:p>
    <w:p w:rsidR="0034773A" w:rsidRPr="00DB0512" w:rsidRDefault="0034773A" w:rsidP="004A18B8">
      <w:pPr>
        <w:pStyle w:val="PargrafodaLista"/>
        <w:numPr>
          <w:ilvl w:val="0"/>
          <w:numId w:val="8"/>
        </w:numPr>
        <w:spacing w:line="360" w:lineRule="auto"/>
        <w:ind w:left="643"/>
        <w:jc w:val="both"/>
        <w:rPr>
          <w:rFonts w:ascii="Arial" w:hAnsi="Arial" w:cs="Arial"/>
          <w:sz w:val="22"/>
          <w:szCs w:val="22"/>
          <w:lang w:val="pt-BR"/>
        </w:rPr>
      </w:pPr>
      <w:r w:rsidRPr="00DB0512">
        <w:rPr>
          <w:rFonts w:ascii="Arial" w:hAnsi="Arial" w:cs="Arial"/>
          <w:sz w:val="22"/>
          <w:szCs w:val="22"/>
          <w:lang w:val="pt-BR"/>
        </w:rPr>
        <w:t xml:space="preserve">Fornecer o sistema e serviços de assistência no prazo e local indicados </w:t>
      </w:r>
      <w:r w:rsidR="00AC4775">
        <w:rPr>
          <w:rFonts w:ascii="Arial" w:hAnsi="Arial" w:cs="Arial"/>
          <w:sz w:val="22"/>
          <w:szCs w:val="22"/>
          <w:lang w:val="pt-BR"/>
        </w:rPr>
        <w:t>pelo município</w:t>
      </w:r>
      <w:r w:rsidRPr="00DB0512">
        <w:rPr>
          <w:rFonts w:ascii="Arial" w:hAnsi="Arial" w:cs="Arial"/>
          <w:sz w:val="22"/>
          <w:szCs w:val="22"/>
          <w:lang w:val="pt-BR"/>
        </w:rPr>
        <w:t>, em estrita observância das especificações do Termo de Referência e da proposta, acompanhado da respectiva nota fiscal;</w:t>
      </w:r>
    </w:p>
    <w:p w:rsidR="0034773A" w:rsidRPr="00DB0512" w:rsidRDefault="0034773A" w:rsidP="004A18B8">
      <w:pPr>
        <w:pStyle w:val="PargrafodaLista"/>
        <w:numPr>
          <w:ilvl w:val="0"/>
          <w:numId w:val="8"/>
        </w:numPr>
        <w:spacing w:line="360" w:lineRule="auto"/>
        <w:ind w:left="643"/>
        <w:jc w:val="both"/>
        <w:rPr>
          <w:rFonts w:ascii="Arial" w:hAnsi="Arial" w:cs="Arial"/>
          <w:sz w:val="22"/>
          <w:szCs w:val="22"/>
          <w:lang w:val="pt-BR"/>
        </w:rPr>
      </w:pPr>
      <w:r w:rsidRPr="00DB0512">
        <w:rPr>
          <w:rFonts w:ascii="Arial" w:hAnsi="Arial" w:cs="Arial"/>
          <w:sz w:val="22"/>
          <w:szCs w:val="22"/>
          <w:lang w:val="pt-BR"/>
        </w:rPr>
        <w:t>Responsabilizar-se pelos vícios e falhas no sistema e serviços de assistência, de acordo com os artigos 12, 13, 18 e 26, do Código de Defesa do Consumidor (Lei nº 8.078, de 1990);</w:t>
      </w:r>
    </w:p>
    <w:p w:rsidR="0034773A" w:rsidRPr="00DB0512" w:rsidRDefault="0034773A" w:rsidP="004A18B8">
      <w:pPr>
        <w:pStyle w:val="PargrafodaLista"/>
        <w:numPr>
          <w:ilvl w:val="0"/>
          <w:numId w:val="8"/>
        </w:numPr>
        <w:spacing w:line="360" w:lineRule="auto"/>
        <w:ind w:left="643"/>
        <w:jc w:val="both"/>
        <w:rPr>
          <w:rFonts w:ascii="Arial" w:hAnsi="Arial" w:cs="Arial"/>
          <w:sz w:val="22"/>
          <w:szCs w:val="22"/>
          <w:lang w:val="pt-BR"/>
        </w:rPr>
      </w:pPr>
      <w:r w:rsidRPr="00DB0512">
        <w:rPr>
          <w:rFonts w:ascii="Arial" w:hAnsi="Arial" w:cs="Arial"/>
          <w:sz w:val="22"/>
          <w:szCs w:val="22"/>
          <w:lang w:val="pt-BR"/>
        </w:rPr>
        <w:t>O dever previsto no subitem anterior implica na obrigação de, a critério da Administração, substituir, reparar, corrigir, remover às suas expensas, no prazo máximo de 72 (setenta e duas) horas, o sistema e/ou serviço que apresentar falhas ou defeitos;</w:t>
      </w:r>
    </w:p>
    <w:p w:rsidR="0034773A" w:rsidRPr="00DB0512" w:rsidRDefault="0034773A" w:rsidP="004A18B8">
      <w:pPr>
        <w:pStyle w:val="PargrafodaLista"/>
        <w:numPr>
          <w:ilvl w:val="0"/>
          <w:numId w:val="8"/>
        </w:numPr>
        <w:spacing w:line="360" w:lineRule="auto"/>
        <w:ind w:left="643"/>
        <w:jc w:val="both"/>
        <w:rPr>
          <w:rFonts w:ascii="Arial" w:hAnsi="Arial" w:cs="Arial"/>
          <w:sz w:val="22"/>
          <w:szCs w:val="22"/>
          <w:lang w:val="pt-BR"/>
        </w:rPr>
      </w:pPr>
      <w:r w:rsidRPr="00DB0512">
        <w:rPr>
          <w:rFonts w:ascii="Arial" w:hAnsi="Arial" w:cs="Arial"/>
          <w:sz w:val="22"/>
          <w:szCs w:val="22"/>
          <w:lang w:val="pt-BR"/>
        </w:rPr>
        <w:t>Atender prontamente a quaisquer exigências da Administração, inerentes ao objeto da presente licitação;</w:t>
      </w:r>
    </w:p>
    <w:p w:rsidR="0034773A" w:rsidRPr="00DB0512" w:rsidRDefault="0034773A" w:rsidP="004A18B8">
      <w:pPr>
        <w:pStyle w:val="PargrafodaLista"/>
        <w:numPr>
          <w:ilvl w:val="0"/>
          <w:numId w:val="8"/>
        </w:numPr>
        <w:spacing w:line="360" w:lineRule="auto"/>
        <w:ind w:left="643"/>
        <w:jc w:val="both"/>
        <w:rPr>
          <w:rFonts w:ascii="Arial" w:hAnsi="Arial" w:cs="Arial"/>
          <w:sz w:val="22"/>
          <w:szCs w:val="22"/>
          <w:lang w:val="pt-BR"/>
        </w:rPr>
      </w:pPr>
      <w:r w:rsidRPr="00DB0512">
        <w:rPr>
          <w:rFonts w:ascii="Arial" w:hAnsi="Arial" w:cs="Arial"/>
          <w:sz w:val="22"/>
          <w:szCs w:val="22"/>
          <w:lang w:val="pt-BR"/>
        </w:rPr>
        <w:t>Comunicar à Administração, no prazo máximo de 24 (vinte e quatro) horas que antecede a data da entrega e instalação do sistema, os motivos que impossibilitem o cumprimento do prazo previsto, com a devida comprovação;</w:t>
      </w:r>
    </w:p>
    <w:p w:rsidR="0034773A" w:rsidRPr="00DB0512" w:rsidRDefault="0034773A" w:rsidP="004A18B8">
      <w:pPr>
        <w:pStyle w:val="PargrafodaLista"/>
        <w:numPr>
          <w:ilvl w:val="0"/>
          <w:numId w:val="8"/>
        </w:numPr>
        <w:spacing w:line="360" w:lineRule="auto"/>
        <w:ind w:left="643"/>
        <w:jc w:val="both"/>
        <w:rPr>
          <w:rFonts w:ascii="Arial" w:hAnsi="Arial" w:cs="Arial"/>
          <w:sz w:val="22"/>
          <w:szCs w:val="22"/>
          <w:lang w:val="pt-BR"/>
        </w:rPr>
      </w:pPr>
      <w:r w:rsidRPr="00DB0512">
        <w:rPr>
          <w:rFonts w:ascii="Arial" w:hAnsi="Arial" w:cs="Arial"/>
          <w:sz w:val="22"/>
          <w:szCs w:val="22"/>
          <w:lang w:val="pt-BR"/>
        </w:rPr>
        <w:t>Manter, durante toda a execução do contrato, em compatibilidade com as obrigações assumidas, todas as condições de habilitação e qualificação exigidas na licitação;</w:t>
      </w:r>
    </w:p>
    <w:p w:rsidR="0034773A" w:rsidRPr="00DB0512" w:rsidRDefault="0034773A" w:rsidP="004A18B8">
      <w:pPr>
        <w:pStyle w:val="PargrafodaLista"/>
        <w:numPr>
          <w:ilvl w:val="0"/>
          <w:numId w:val="8"/>
        </w:numPr>
        <w:spacing w:line="360" w:lineRule="auto"/>
        <w:ind w:left="643"/>
        <w:jc w:val="both"/>
        <w:rPr>
          <w:rFonts w:ascii="Arial" w:hAnsi="Arial" w:cs="Arial"/>
          <w:sz w:val="22"/>
          <w:szCs w:val="22"/>
          <w:lang w:val="pt-BR"/>
        </w:rPr>
      </w:pPr>
      <w:r w:rsidRPr="00DB0512">
        <w:rPr>
          <w:rFonts w:ascii="Arial" w:hAnsi="Arial" w:cs="Arial"/>
          <w:sz w:val="22"/>
          <w:szCs w:val="22"/>
          <w:lang w:val="pt-BR"/>
        </w:rPr>
        <w:t>Não transferir a terceiros, por qualquer forma, nem mesmo parcialmente, as obrigações assumidas, nem subcontratar qualquer das prestações a que está obrigada, exceto nas condições autorizadas no Termo de Referência ou na minuta de contrato;</w:t>
      </w:r>
    </w:p>
    <w:p w:rsidR="0034773A" w:rsidRPr="00DB0512" w:rsidRDefault="0034773A" w:rsidP="004A18B8">
      <w:pPr>
        <w:pStyle w:val="PargrafodaLista"/>
        <w:numPr>
          <w:ilvl w:val="0"/>
          <w:numId w:val="8"/>
        </w:numPr>
        <w:spacing w:line="360" w:lineRule="auto"/>
        <w:ind w:left="643"/>
        <w:jc w:val="both"/>
        <w:rPr>
          <w:rFonts w:ascii="Arial" w:hAnsi="Arial" w:cs="Arial"/>
          <w:sz w:val="22"/>
          <w:szCs w:val="22"/>
          <w:lang w:val="pt-BR"/>
        </w:rPr>
      </w:pPr>
      <w:r w:rsidRPr="00DB0512">
        <w:rPr>
          <w:rFonts w:ascii="Arial" w:hAnsi="Arial" w:cs="Arial"/>
          <w:sz w:val="22"/>
          <w:szCs w:val="22"/>
          <w:lang w:val="pt-BR"/>
        </w:rPr>
        <w:t>Responsabilizar-se pelas despesas dos tributos, encargos trabalhistas, previdenciários, fiscais, comerciais, taxas, fretes, seguros, deslocamento de pessoal, prestação de garantia e quaisquer outras que incidam ou venham a incidir na execução do contrato.</w:t>
      </w:r>
    </w:p>
    <w:p w:rsidR="0034773A" w:rsidRPr="00DB0512" w:rsidRDefault="0034773A" w:rsidP="0011389A">
      <w:pPr>
        <w:pStyle w:val="Nivel1"/>
        <w:numPr>
          <w:ilvl w:val="0"/>
          <w:numId w:val="6"/>
        </w:numPr>
        <w:spacing w:before="0" w:line="360" w:lineRule="auto"/>
        <w:ind w:left="283" w:firstLine="0"/>
        <w:jc w:val="both"/>
        <w:rPr>
          <w:rFonts w:ascii="Arial" w:hAnsi="Arial" w:cs="Arial"/>
          <w:sz w:val="22"/>
          <w:szCs w:val="22"/>
          <w:lang w:val="pt-BR"/>
        </w:rPr>
      </w:pPr>
    </w:p>
    <w:p w:rsidR="0034773A" w:rsidRPr="00DB0512" w:rsidRDefault="00FB168A" w:rsidP="0011389A">
      <w:pPr>
        <w:pStyle w:val="Nivel1"/>
        <w:tabs>
          <w:tab w:val="left" w:pos="0"/>
        </w:tabs>
        <w:spacing w:before="0" w:line="360" w:lineRule="auto"/>
        <w:ind w:left="283" w:firstLine="0"/>
        <w:jc w:val="both"/>
        <w:rPr>
          <w:rFonts w:ascii="Arial" w:hAnsi="Arial" w:cs="Arial"/>
          <w:sz w:val="22"/>
          <w:szCs w:val="22"/>
        </w:rPr>
      </w:pPr>
      <w:r>
        <w:rPr>
          <w:rFonts w:ascii="Arial" w:hAnsi="Arial" w:cs="Arial"/>
          <w:b/>
          <w:sz w:val="22"/>
          <w:szCs w:val="22"/>
          <w:u w:val="single"/>
          <w:lang w:eastAsia="en-US"/>
        </w:rPr>
        <w:t>2</w:t>
      </w:r>
      <w:r w:rsidR="0034773A" w:rsidRPr="00DB0512">
        <w:rPr>
          <w:rFonts w:ascii="Arial" w:hAnsi="Arial" w:cs="Arial"/>
          <w:b/>
          <w:sz w:val="22"/>
          <w:szCs w:val="22"/>
          <w:u w:val="single"/>
          <w:lang w:eastAsia="en-US"/>
        </w:rPr>
        <w:t>7. OBRIGAÇÕES DA CONTRATANTE</w:t>
      </w:r>
    </w:p>
    <w:p w:rsidR="0034773A" w:rsidRPr="00DB0512" w:rsidRDefault="0034773A" w:rsidP="0011389A">
      <w:pPr>
        <w:pStyle w:val="PargrafodaLista"/>
        <w:numPr>
          <w:ilvl w:val="0"/>
          <w:numId w:val="7"/>
        </w:numPr>
        <w:spacing w:line="360" w:lineRule="auto"/>
        <w:ind w:left="283" w:firstLine="0"/>
        <w:jc w:val="both"/>
        <w:rPr>
          <w:rFonts w:ascii="Arial" w:hAnsi="Arial" w:cs="Arial"/>
          <w:sz w:val="22"/>
          <w:szCs w:val="22"/>
          <w:lang w:val="pt-BR"/>
        </w:rPr>
      </w:pPr>
      <w:r w:rsidRPr="00DB0512">
        <w:rPr>
          <w:rFonts w:ascii="Arial" w:hAnsi="Arial" w:cs="Arial"/>
          <w:color w:val="000000"/>
          <w:sz w:val="22"/>
          <w:szCs w:val="22"/>
          <w:lang w:val="pt-BR"/>
        </w:rPr>
        <w:t>Exigir o cumprimento de todas as obrigações assumidas pela Contratada, de acordo com as cláusulas contratuais e os termos de sua proposta;</w:t>
      </w:r>
    </w:p>
    <w:p w:rsidR="0034773A" w:rsidRPr="00DB0512" w:rsidRDefault="0034773A" w:rsidP="0011389A">
      <w:pPr>
        <w:pStyle w:val="PargrafodaLista"/>
        <w:numPr>
          <w:ilvl w:val="0"/>
          <w:numId w:val="7"/>
        </w:numPr>
        <w:spacing w:line="360" w:lineRule="auto"/>
        <w:ind w:left="283" w:firstLine="0"/>
        <w:jc w:val="both"/>
        <w:rPr>
          <w:rFonts w:ascii="Arial" w:hAnsi="Arial" w:cs="Arial"/>
          <w:color w:val="000000"/>
          <w:sz w:val="22"/>
          <w:szCs w:val="22"/>
          <w:lang w:val="pt-BR"/>
        </w:rPr>
      </w:pPr>
      <w:r w:rsidRPr="00DB0512">
        <w:rPr>
          <w:rFonts w:ascii="Arial" w:hAnsi="Arial" w:cs="Arial"/>
          <w:color w:val="000000"/>
          <w:sz w:val="22"/>
          <w:szCs w:val="22"/>
          <w:lang w:val="pt-BR"/>
        </w:rPr>
        <w:t>Exercer o acompanhamento e a fiscalização da instalação do sistema e execução de serviços de assistência, através de servidor especialmente designado, anotando em registro próprio as falhas detectadas, indicando dia, mês e ano, bem como o nome dos empregados eventualmente envolvidos, e encaminhando os apontamentos à autoridade competente para as providências cabíveis;</w:t>
      </w:r>
    </w:p>
    <w:p w:rsidR="0034773A" w:rsidRPr="00DB0512" w:rsidRDefault="0034773A" w:rsidP="0011389A">
      <w:pPr>
        <w:pStyle w:val="PargrafodaLista"/>
        <w:numPr>
          <w:ilvl w:val="0"/>
          <w:numId w:val="7"/>
        </w:numPr>
        <w:spacing w:line="360" w:lineRule="auto"/>
        <w:ind w:left="283" w:firstLine="0"/>
        <w:jc w:val="both"/>
        <w:rPr>
          <w:rFonts w:ascii="Arial" w:hAnsi="Arial" w:cs="Arial"/>
          <w:color w:val="000000"/>
          <w:sz w:val="22"/>
          <w:szCs w:val="22"/>
          <w:lang w:val="pt-BR"/>
        </w:rPr>
      </w:pPr>
      <w:r w:rsidRPr="00DB0512">
        <w:rPr>
          <w:rFonts w:ascii="Arial" w:hAnsi="Arial" w:cs="Arial"/>
          <w:color w:val="000000"/>
          <w:sz w:val="22"/>
          <w:szCs w:val="22"/>
          <w:lang w:val="pt-BR"/>
        </w:rPr>
        <w:t>Notificar a Contratada por escrito da ocorrência de eventuais falhas no sistema, fixando prazo para efetuar a correção;</w:t>
      </w:r>
    </w:p>
    <w:p w:rsidR="0034773A" w:rsidRPr="00DB0512" w:rsidRDefault="0034773A" w:rsidP="0011389A">
      <w:pPr>
        <w:pStyle w:val="PargrafodaLista"/>
        <w:numPr>
          <w:ilvl w:val="0"/>
          <w:numId w:val="7"/>
        </w:numPr>
        <w:spacing w:line="360" w:lineRule="auto"/>
        <w:ind w:left="283" w:firstLine="0"/>
        <w:jc w:val="both"/>
        <w:rPr>
          <w:rFonts w:ascii="Arial" w:hAnsi="Arial" w:cs="Arial"/>
          <w:sz w:val="22"/>
          <w:szCs w:val="22"/>
          <w:lang w:val="pt-BR"/>
        </w:rPr>
      </w:pPr>
      <w:r w:rsidRPr="00DB0512">
        <w:rPr>
          <w:rFonts w:ascii="Arial" w:hAnsi="Arial" w:cs="Arial"/>
          <w:color w:val="000000"/>
          <w:sz w:val="22"/>
          <w:szCs w:val="22"/>
          <w:lang w:val="pt-BR"/>
        </w:rPr>
        <w:t>Pagar à Contratada o valor resultante do fornecimento do sistema e execução dos serviços de assistência, no prazo e condições estabelecidas no Edital e seus anexos.</w:t>
      </w:r>
    </w:p>
    <w:p w:rsidR="0034773A" w:rsidRPr="00DB0512" w:rsidRDefault="0034773A" w:rsidP="0011389A">
      <w:pPr>
        <w:pStyle w:val="PargrafodaLista"/>
        <w:numPr>
          <w:ilvl w:val="1"/>
          <w:numId w:val="6"/>
        </w:numPr>
        <w:spacing w:line="360" w:lineRule="auto"/>
        <w:ind w:left="283" w:firstLine="0"/>
        <w:jc w:val="both"/>
        <w:rPr>
          <w:rFonts w:ascii="Arial" w:hAnsi="Arial" w:cs="Arial"/>
          <w:sz w:val="22"/>
          <w:szCs w:val="22"/>
          <w:lang w:val="pt-BR"/>
        </w:rPr>
      </w:pPr>
    </w:p>
    <w:p w:rsidR="0034773A" w:rsidRPr="00DB0512" w:rsidRDefault="00FB168A" w:rsidP="0011389A">
      <w:pPr>
        <w:pStyle w:val="PargrafodaLista"/>
        <w:spacing w:line="360" w:lineRule="auto"/>
        <w:ind w:left="283"/>
        <w:jc w:val="both"/>
        <w:rPr>
          <w:rFonts w:ascii="Arial" w:hAnsi="Arial" w:cs="Arial"/>
          <w:sz w:val="22"/>
          <w:szCs w:val="22"/>
          <w:lang w:val="pt-BR"/>
        </w:rPr>
      </w:pPr>
      <w:r>
        <w:rPr>
          <w:rFonts w:ascii="Arial" w:eastAsia="Arial" w:hAnsi="Arial" w:cs="Arial"/>
          <w:b/>
          <w:bCs/>
          <w:color w:val="000000"/>
          <w:sz w:val="22"/>
          <w:szCs w:val="22"/>
          <w:u w:val="single"/>
          <w:shd w:val="clear" w:color="auto" w:fill="FFFFFF"/>
          <w:lang w:val="pt-BR" w:eastAsia="ar-SA"/>
        </w:rPr>
        <w:t>2</w:t>
      </w:r>
      <w:r w:rsidR="0034773A" w:rsidRPr="00DB0512">
        <w:rPr>
          <w:rFonts w:ascii="Arial" w:eastAsia="Arial" w:hAnsi="Arial" w:cs="Arial"/>
          <w:b/>
          <w:bCs/>
          <w:color w:val="000000"/>
          <w:sz w:val="22"/>
          <w:szCs w:val="22"/>
          <w:u w:val="single"/>
          <w:shd w:val="clear" w:color="auto" w:fill="FFFFFF"/>
          <w:lang w:val="pt-BR" w:eastAsia="ar-SA"/>
        </w:rPr>
        <w:t>8. CONTROLE DA EXECUÇÃO</w:t>
      </w:r>
    </w:p>
    <w:p w:rsidR="0034773A" w:rsidRPr="00DB0512" w:rsidRDefault="00FB168A" w:rsidP="0011389A">
      <w:pPr>
        <w:spacing w:line="360" w:lineRule="auto"/>
        <w:ind w:left="283"/>
        <w:jc w:val="both"/>
        <w:rPr>
          <w:rFonts w:ascii="Arial" w:eastAsia="Arial Unicode MS" w:hAnsi="Arial" w:cs="Arial"/>
          <w:sz w:val="22"/>
          <w:szCs w:val="22"/>
          <w:lang w:val="pt-BR"/>
        </w:rPr>
      </w:pPr>
      <w:r>
        <w:rPr>
          <w:rFonts w:ascii="Arial" w:eastAsia="Arial Unicode MS" w:hAnsi="Arial" w:cs="Arial"/>
          <w:sz w:val="22"/>
          <w:szCs w:val="22"/>
          <w:lang w:val="pt-BR"/>
        </w:rPr>
        <w:t>28</w:t>
      </w:r>
      <w:r w:rsidR="0034773A" w:rsidRPr="00DB0512">
        <w:rPr>
          <w:rFonts w:ascii="Arial" w:eastAsia="Arial Unicode MS" w:hAnsi="Arial" w:cs="Arial"/>
          <w:sz w:val="22"/>
          <w:szCs w:val="22"/>
          <w:lang w:val="pt-BR"/>
        </w:rPr>
        <w:t xml:space="preserve">.1 - A fiscalização da contratação será exercida por um representante da Administração, ao qual competirá dirimir as dúvidas que surgirem no curso da execução do contrato, e de tudo dará ciência à Administração. </w:t>
      </w:r>
    </w:p>
    <w:p w:rsidR="0034773A" w:rsidRPr="00DB0512" w:rsidRDefault="00FB168A" w:rsidP="0011389A">
      <w:pPr>
        <w:spacing w:line="360" w:lineRule="auto"/>
        <w:ind w:left="283"/>
        <w:jc w:val="both"/>
        <w:rPr>
          <w:rFonts w:ascii="Arial" w:hAnsi="Arial" w:cs="Arial"/>
          <w:sz w:val="22"/>
          <w:szCs w:val="22"/>
          <w:lang w:val="pt-BR"/>
        </w:rPr>
      </w:pPr>
      <w:r>
        <w:rPr>
          <w:rFonts w:ascii="Arial" w:hAnsi="Arial" w:cs="Arial"/>
          <w:sz w:val="22"/>
          <w:szCs w:val="22"/>
          <w:lang w:val="pt-BR"/>
        </w:rPr>
        <w:t>28</w:t>
      </w:r>
      <w:r w:rsidR="0034773A" w:rsidRPr="00DB0512">
        <w:rPr>
          <w:rFonts w:ascii="Arial" w:hAnsi="Arial" w:cs="Arial"/>
          <w:sz w:val="22"/>
          <w:szCs w:val="22"/>
          <w:lang w:val="pt-BR"/>
        </w:rPr>
        <w:t>.2 - O representante da Contratante deverá ter a experiência necessária para o acompanhamento e controle da execução do contrato.</w:t>
      </w:r>
    </w:p>
    <w:p w:rsidR="0034773A" w:rsidRPr="00DB0512" w:rsidRDefault="00FB168A" w:rsidP="0011389A">
      <w:pPr>
        <w:spacing w:line="360" w:lineRule="auto"/>
        <w:ind w:left="283"/>
        <w:jc w:val="both"/>
        <w:rPr>
          <w:rFonts w:ascii="Arial" w:eastAsia="Arial Unicode MS" w:hAnsi="Arial" w:cs="Arial"/>
          <w:sz w:val="22"/>
          <w:szCs w:val="22"/>
          <w:lang w:val="pt-BR"/>
        </w:rPr>
      </w:pPr>
      <w:r>
        <w:rPr>
          <w:rFonts w:ascii="Arial" w:eastAsia="Arial Unicode MS" w:hAnsi="Arial" w:cs="Arial"/>
          <w:sz w:val="22"/>
          <w:szCs w:val="22"/>
          <w:lang w:val="pt-BR"/>
        </w:rPr>
        <w:t>28</w:t>
      </w:r>
      <w:r w:rsidR="0034773A" w:rsidRPr="00DB0512">
        <w:rPr>
          <w:rFonts w:ascii="Arial" w:eastAsia="Arial Unicode MS" w:hAnsi="Arial" w:cs="Arial"/>
          <w:sz w:val="22"/>
          <w:szCs w:val="22"/>
          <w:lang w:val="pt-BR"/>
        </w:rPr>
        <w:t xml:space="preserve">.3 -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corresponsabilidade da </w:t>
      </w:r>
      <w:r w:rsidR="0034773A" w:rsidRPr="00DB0512">
        <w:rPr>
          <w:rFonts w:ascii="Arial" w:eastAsia="Arial Unicode MS" w:hAnsi="Arial" w:cs="Arial"/>
          <w:bCs/>
          <w:iCs/>
          <w:sz w:val="22"/>
          <w:szCs w:val="22"/>
          <w:lang w:val="pt-BR"/>
        </w:rPr>
        <w:t>Administração</w:t>
      </w:r>
      <w:r w:rsidR="0034773A" w:rsidRPr="00DB0512">
        <w:rPr>
          <w:rFonts w:ascii="Arial" w:eastAsia="Arial Unicode MS" w:hAnsi="Arial" w:cs="Arial"/>
          <w:sz w:val="22"/>
          <w:szCs w:val="22"/>
          <w:lang w:val="pt-BR"/>
        </w:rPr>
        <w:t xml:space="preserve"> ou de seus agentes e prepostos, de conformidade com o art. 70 da Lei nº 8.666, de 1993.</w:t>
      </w:r>
    </w:p>
    <w:p w:rsidR="0034773A" w:rsidRPr="00DB0512" w:rsidRDefault="00FB168A" w:rsidP="0011389A">
      <w:pPr>
        <w:spacing w:line="360" w:lineRule="auto"/>
        <w:ind w:left="283"/>
        <w:jc w:val="both"/>
        <w:rPr>
          <w:rFonts w:ascii="Arial" w:eastAsia="Arial Unicode MS" w:hAnsi="Arial" w:cs="Arial"/>
          <w:sz w:val="22"/>
          <w:szCs w:val="22"/>
          <w:lang w:val="pt-BR"/>
        </w:rPr>
      </w:pPr>
      <w:r>
        <w:rPr>
          <w:rFonts w:ascii="Arial" w:eastAsia="Arial Unicode MS" w:hAnsi="Arial" w:cs="Arial"/>
          <w:sz w:val="22"/>
          <w:szCs w:val="22"/>
          <w:lang w:val="pt-BR"/>
        </w:rPr>
        <w:t>28</w:t>
      </w:r>
      <w:r w:rsidR="0034773A" w:rsidRPr="00DB0512">
        <w:rPr>
          <w:rFonts w:ascii="Arial" w:eastAsia="Arial Unicode MS" w:hAnsi="Arial" w:cs="Arial"/>
          <w:sz w:val="22"/>
          <w:szCs w:val="22"/>
          <w:lang w:val="pt-BR"/>
        </w:rPr>
        <w:t>.4 -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34773A" w:rsidRPr="00DB0512" w:rsidRDefault="0034773A" w:rsidP="0011389A">
      <w:pPr>
        <w:numPr>
          <w:ilvl w:val="1"/>
          <w:numId w:val="6"/>
        </w:numPr>
        <w:spacing w:line="360" w:lineRule="auto"/>
        <w:ind w:left="283" w:firstLine="0"/>
        <w:jc w:val="both"/>
        <w:rPr>
          <w:rFonts w:ascii="Arial" w:eastAsia="Arial Unicode MS" w:hAnsi="Arial" w:cs="Arial"/>
          <w:b/>
          <w:sz w:val="22"/>
          <w:szCs w:val="22"/>
          <w:u w:val="single"/>
          <w:lang w:val="pt-BR"/>
        </w:rPr>
      </w:pPr>
    </w:p>
    <w:p w:rsidR="0034773A" w:rsidRPr="00DB0512" w:rsidRDefault="00FB168A" w:rsidP="0011389A">
      <w:pPr>
        <w:spacing w:line="360" w:lineRule="auto"/>
        <w:ind w:left="283"/>
        <w:jc w:val="both"/>
        <w:rPr>
          <w:rFonts w:ascii="Arial" w:eastAsia="Arial Unicode MS" w:hAnsi="Arial" w:cs="Arial"/>
          <w:b/>
          <w:sz w:val="22"/>
          <w:szCs w:val="22"/>
          <w:u w:val="single"/>
          <w:lang w:val="pt-BR"/>
        </w:rPr>
      </w:pPr>
      <w:r>
        <w:rPr>
          <w:rFonts w:ascii="Arial" w:eastAsia="Arial Unicode MS" w:hAnsi="Arial" w:cs="Arial"/>
          <w:b/>
          <w:sz w:val="22"/>
          <w:szCs w:val="22"/>
          <w:u w:val="single"/>
          <w:lang w:val="pt-BR"/>
        </w:rPr>
        <w:t>2</w:t>
      </w:r>
      <w:r w:rsidR="0034773A" w:rsidRPr="00DB0512">
        <w:rPr>
          <w:rFonts w:ascii="Arial" w:eastAsia="Arial Unicode MS" w:hAnsi="Arial" w:cs="Arial"/>
          <w:b/>
          <w:sz w:val="22"/>
          <w:szCs w:val="22"/>
          <w:u w:val="single"/>
          <w:lang w:val="pt-BR"/>
        </w:rPr>
        <w:t>9. DAS INFRAÇÕES E DAS SANÇOES ADMINISTRATIVAS</w:t>
      </w:r>
    </w:p>
    <w:p w:rsidR="0034773A" w:rsidRPr="00DB0512" w:rsidRDefault="00FB168A" w:rsidP="0011389A">
      <w:pPr>
        <w:widowControl/>
        <w:spacing w:line="360" w:lineRule="auto"/>
        <w:ind w:left="283"/>
        <w:jc w:val="both"/>
        <w:textAlignment w:val="auto"/>
        <w:rPr>
          <w:rFonts w:ascii="Arial" w:eastAsia="Arial" w:hAnsi="Arial" w:cs="Arial"/>
          <w:color w:val="000000"/>
          <w:sz w:val="22"/>
          <w:szCs w:val="22"/>
          <w:highlight w:val="white"/>
          <w:lang w:val="pt-BR" w:eastAsia="ar-SA"/>
        </w:rPr>
      </w:pPr>
      <w:r>
        <w:rPr>
          <w:rFonts w:ascii="Arial" w:eastAsia="Arial" w:hAnsi="Arial" w:cs="Arial"/>
          <w:color w:val="000000"/>
          <w:sz w:val="22"/>
          <w:szCs w:val="22"/>
          <w:shd w:val="clear" w:color="auto" w:fill="FFFFFF"/>
          <w:lang w:val="pt-BR" w:eastAsia="ar-SA"/>
        </w:rPr>
        <w:t>29</w:t>
      </w:r>
      <w:r w:rsidR="0034773A" w:rsidRPr="00DB0512">
        <w:rPr>
          <w:rFonts w:ascii="Arial" w:eastAsia="Arial" w:hAnsi="Arial" w:cs="Arial"/>
          <w:color w:val="000000"/>
          <w:sz w:val="22"/>
          <w:szCs w:val="22"/>
          <w:shd w:val="clear" w:color="auto" w:fill="FFFFFF"/>
          <w:lang w:val="pt-BR" w:eastAsia="ar-SA"/>
        </w:rPr>
        <w:t>.1 - A disciplina das infrações e sanções administrativas aplicáveis no curso da licitação e da contratação é aquela prevista no Edital e nos Anexos.</w:t>
      </w:r>
    </w:p>
    <w:p w:rsidR="00B75E0C" w:rsidRPr="00DB0512" w:rsidRDefault="00B75E0C" w:rsidP="0011389A">
      <w:pPr>
        <w:pStyle w:val="PargrafodaLista"/>
        <w:numPr>
          <w:ilvl w:val="0"/>
          <w:numId w:val="6"/>
        </w:numPr>
        <w:spacing w:line="360" w:lineRule="auto"/>
        <w:ind w:left="283"/>
        <w:jc w:val="both"/>
        <w:rPr>
          <w:rFonts w:ascii="Arial" w:hAnsi="Arial" w:cs="Arial"/>
          <w:b/>
          <w:sz w:val="22"/>
          <w:szCs w:val="22"/>
          <w:lang w:val="pt-BR"/>
        </w:rPr>
      </w:pPr>
    </w:p>
    <w:p w:rsidR="00023922" w:rsidRDefault="00023922" w:rsidP="0011389A">
      <w:pPr>
        <w:pStyle w:val="PargrafodaLista"/>
        <w:numPr>
          <w:ilvl w:val="0"/>
          <w:numId w:val="6"/>
        </w:numPr>
        <w:spacing w:line="360" w:lineRule="auto"/>
        <w:ind w:left="283"/>
        <w:jc w:val="both"/>
        <w:rPr>
          <w:rFonts w:ascii="Arial" w:hAnsi="Arial" w:cs="Arial"/>
          <w:b/>
          <w:sz w:val="22"/>
          <w:szCs w:val="22"/>
          <w:lang w:val="pt-BR"/>
        </w:rPr>
      </w:pPr>
    </w:p>
    <w:p w:rsidR="00023922" w:rsidRDefault="00023922" w:rsidP="0011389A">
      <w:pPr>
        <w:pStyle w:val="PargrafodaLista"/>
        <w:numPr>
          <w:ilvl w:val="0"/>
          <w:numId w:val="6"/>
        </w:numPr>
        <w:spacing w:line="360" w:lineRule="auto"/>
        <w:ind w:left="283"/>
        <w:jc w:val="both"/>
        <w:rPr>
          <w:rFonts w:ascii="Arial" w:hAnsi="Arial" w:cs="Arial"/>
          <w:b/>
          <w:sz w:val="22"/>
          <w:szCs w:val="22"/>
          <w:lang w:val="pt-BR"/>
        </w:rPr>
      </w:pPr>
    </w:p>
    <w:p w:rsidR="00023922" w:rsidRDefault="00023922"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FB168A" w:rsidRDefault="00FB168A" w:rsidP="0011389A">
      <w:pPr>
        <w:pStyle w:val="PargrafodaLista"/>
        <w:numPr>
          <w:ilvl w:val="0"/>
          <w:numId w:val="6"/>
        </w:numPr>
        <w:spacing w:line="360" w:lineRule="auto"/>
        <w:ind w:left="283"/>
        <w:jc w:val="both"/>
        <w:rPr>
          <w:rFonts w:ascii="Arial" w:hAnsi="Arial" w:cs="Arial"/>
          <w:b/>
          <w:sz w:val="22"/>
          <w:szCs w:val="22"/>
          <w:lang w:val="pt-BR"/>
        </w:rPr>
      </w:pPr>
    </w:p>
    <w:p w:rsidR="006011B0" w:rsidRPr="00DB0512" w:rsidRDefault="006011B0" w:rsidP="004A18B8">
      <w:pPr>
        <w:pStyle w:val="PargrafodaLista"/>
        <w:numPr>
          <w:ilvl w:val="0"/>
          <w:numId w:val="6"/>
        </w:numPr>
        <w:spacing w:line="360" w:lineRule="auto"/>
        <w:ind w:left="283"/>
        <w:jc w:val="center"/>
        <w:rPr>
          <w:rFonts w:ascii="Arial" w:hAnsi="Arial" w:cs="Arial"/>
          <w:b/>
          <w:sz w:val="22"/>
          <w:szCs w:val="22"/>
          <w:lang w:val="pt-BR"/>
        </w:rPr>
      </w:pPr>
      <w:r w:rsidRPr="00DB0512">
        <w:rPr>
          <w:rFonts w:ascii="Arial" w:hAnsi="Arial" w:cs="Arial"/>
          <w:b/>
          <w:sz w:val="22"/>
          <w:szCs w:val="22"/>
          <w:lang w:val="pt-BR"/>
        </w:rPr>
        <w:lastRenderedPageBreak/>
        <w:t>ANEXO II</w:t>
      </w:r>
    </w:p>
    <w:p w:rsidR="006011B0" w:rsidRPr="00DB0512" w:rsidRDefault="006011B0"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PROCESSO LICITATÓRIO Nº</w:t>
      </w:r>
      <w:r w:rsidR="000970BC" w:rsidRPr="00DB0512">
        <w:rPr>
          <w:rStyle w:val="nfaseforte"/>
          <w:b/>
          <w:sz w:val="22"/>
          <w:szCs w:val="22"/>
        </w:rPr>
        <w:t xml:space="preserve"> </w:t>
      </w:r>
      <w:r w:rsidR="00023922">
        <w:rPr>
          <w:rStyle w:val="nfaseforte"/>
          <w:b/>
          <w:sz w:val="22"/>
          <w:szCs w:val="22"/>
        </w:rPr>
        <w:t>03</w:t>
      </w:r>
      <w:r w:rsidRPr="00DB0512">
        <w:rPr>
          <w:rStyle w:val="nfaseforte"/>
          <w:b/>
          <w:sz w:val="22"/>
          <w:szCs w:val="22"/>
        </w:rPr>
        <w:t>/201</w:t>
      </w:r>
      <w:r w:rsidR="00023922">
        <w:rPr>
          <w:rStyle w:val="nfaseforte"/>
          <w:b/>
          <w:sz w:val="22"/>
          <w:szCs w:val="22"/>
        </w:rPr>
        <w:t>9</w:t>
      </w:r>
    </w:p>
    <w:p w:rsidR="006011B0" w:rsidRPr="00DB0512" w:rsidRDefault="006011B0"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PREGÃO PRESENCIAL Nº </w:t>
      </w:r>
      <w:r w:rsidR="00023922">
        <w:rPr>
          <w:rStyle w:val="nfaseforte"/>
          <w:b/>
          <w:sz w:val="22"/>
          <w:szCs w:val="22"/>
        </w:rPr>
        <w:t>03</w:t>
      </w:r>
      <w:r w:rsidRPr="00DB0512">
        <w:rPr>
          <w:rStyle w:val="nfaseforte"/>
          <w:b/>
          <w:sz w:val="22"/>
          <w:szCs w:val="22"/>
        </w:rPr>
        <w:t>/201</w:t>
      </w:r>
      <w:r w:rsidR="00023922">
        <w:rPr>
          <w:rStyle w:val="nfaseforte"/>
          <w:b/>
          <w:sz w:val="22"/>
          <w:szCs w:val="22"/>
        </w:rPr>
        <w:t>9</w:t>
      </w:r>
    </w:p>
    <w:p w:rsidR="006011B0" w:rsidRPr="00DB0512" w:rsidRDefault="006011B0" w:rsidP="004A18B8">
      <w:pPr>
        <w:pStyle w:val="Ttulo61"/>
        <w:numPr>
          <w:ilvl w:val="5"/>
          <w:numId w:val="1"/>
        </w:numPr>
        <w:spacing w:line="360" w:lineRule="auto"/>
        <w:ind w:left="283" w:firstLine="0"/>
        <w:rPr>
          <w:rFonts w:ascii="Arial" w:hAnsi="Arial" w:cs="Arial"/>
          <w:bCs/>
          <w:sz w:val="22"/>
          <w:szCs w:val="22"/>
        </w:rPr>
      </w:pPr>
      <w:r w:rsidRPr="00DB0512">
        <w:rPr>
          <w:rFonts w:ascii="Arial" w:hAnsi="Arial" w:cs="Arial"/>
          <w:bCs/>
          <w:sz w:val="22"/>
          <w:szCs w:val="22"/>
        </w:rPr>
        <w:t>PROPOSTA</w:t>
      </w:r>
    </w:p>
    <w:p w:rsidR="006011B0" w:rsidRPr="00DB0512" w:rsidRDefault="006011B0" w:rsidP="0011389A">
      <w:pPr>
        <w:pStyle w:val="Ttulo61"/>
        <w:numPr>
          <w:ilvl w:val="5"/>
          <w:numId w:val="1"/>
        </w:numPr>
        <w:spacing w:line="360" w:lineRule="auto"/>
        <w:ind w:left="283"/>
        <w:jc w:val="both"/>
        <w:rPr>
          <w:rFonts w:ascii="Arial" w:hAnsi="Arial" w:cs="Arial"/>
          <w:bCs/>
          <w:sz w:val="22"/>
          <w:szCs w:val="22"/>
        </w:rPr>
      </w:pPr>
    </w:p>
    <w:p w:rsidR="006011B0" w:rsidRPr="00DB0512" w:rsidRDefault="006011B0"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1. IDENTIFICAÇÃO DA EMPRESA:</w:t>
      </w:r>
    </w:p>
    <w:p w:rsidR="006011B0" w:rsidRPr="00DB0512" w:rsidRDefault="00207336" w:rsidP="0011389A">
      <w:pPr>
        <w:spacing w:line="360" w:lineRule="auto"/>
        <w:ind w:left="283"/>
        <w:jc w:val="both"/>
        <w:rPr>
          <w:rFonts w:ascii="Arial" w:hAnsi="Arial" w:cs="Arial"/>
          <w:sz w:val="22"/>
          <w:szCs w:val="22"/>
          <w:lang w:val="pt-BR"/>
        </w:rPr>
      </w:pPr>
      <w:r w:rsidRPr="00DB0512">
        <w:rPr>
          <w:rFonts w:ascii="Arial" w:hAnsi="Arial" w:cs="Arial"/>
          <w:noProof/>
          <w:sz w:val="22"/>
          <w:szCs w:val="22"/>
        </w:rPr>
        <mc:AlternateContent>
          <mc:Choice Requires="wps">
            <w:drawing>
              <wp:anchor distT="0" distB="0" distL="114300" distR="114300" simplePos="0" relativeHeight="251659776" behindDoc="0" locked="0" layoutInCell="1" allowOverlap="1">
                <wp:simplePos x="0" y="0"/>
                <wp:positionH relativeFrom="column">
                  <wp:posOffset>28575</wp:posOffset>
                </wp:positionH>
                <wp:positionV relativeFrom="paragraph">
                  <wp:posOffset>18415</wp:posOffset>
                </wp:positionV>
                <wp:extent cx="6249035" cy="1823720"/>
                <wp:effectExtent l="0" t="0" r="0" b="5080"/>
                <wp:wrapNone/>
                <wp:docPr id="2" name="Figur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82372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Razão Social: _______________________________________________________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Nome de Fantasia: ___________________________________________________</w:t>
                            </w:r>
                            <w:r w:rsidRPr="00E648E5">
                              <w:rPr>
                                <w:rFonts w:ascii="Arial" w:hAnsi="Arial" w:cs="Arial"/>
                                <w:color w:val="000000"/>
                                <w:lang w:val="pt-BR"/>
                              </w:rPr>
                              <w:tab/>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Endereço: __________________________________________________________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 xml:space="preserve">Bairro: ___________________ Município: </w:t>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t>_________________________________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Estado: ____________ CEP: ____________________________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Fone/Fax: 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CNPJ: __________________________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Inscrição Estadual: ________________________</w:t>
                            </w:r>
                          </w:p>
                          <w:p w:rsidR="00741CE0" w:rsidRDefault="00741CE0" w:rsidP="006011B0">
                            <w:pPr>
                              <w:pStyle w:val="Contedodoquadro"/>
                              <w:spacing w:line="360" w:lineRule="auto"/>
                              <w:rPr>
                                <w:rFonts w:ascii="Arial" w:hAnsi="Arial" w:cs="Arial"/>
                                <w:color w:val="000000"/>
                              </w:rPr>
                            </w:pPr>
                            <w:r>
                              <w:rPr>
                                <w:rFonts w:ascii="Arial" w:hAnsi="Arial" w:cs="Arial"/>
                                <w:color w:val="000000"/>
                              </w:rPr>
                              <w:t>Inscrição Municipal: _______________________</w:t>
                            </w:r>
                          </w:p>
                          <w:p w:rsidR="00741CE0" w:rsidRDefault="00741CE0" w:rsidP="006011B0">
                            <w:pPr>
                              <w:pStyle w:val="Contedodoquadro"/>
                              <w:spacing w:line="360" w:lineRule="auto"/>
                              <w:rPr>
                                <w:color w:val="000000"/>
                              </w:rPr>
                            </w:pPr>
                          </w:p>
                          <w:p w:rsidR="00741CE0" w:rsidRDefault="00741CE0" w:rsidP="006011B0">
                            <w:pPr>
                              <w:pStyle w:val="Contedodoquadro"/>
                            </w:pPr>
                          </w:p>
                          <w:p w:rsidR="00741CE0" w:rsidRDefault="00741CE0" w:rsidP="006011B0">
                            <w:pPr>
                              <w:pStyle w:val="Contedodoquadro"/>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Figura1" o:spid="_x0000_s1026" style="position:absolute;left:0;text-align:left;margin-left:2.25pt;margin-top:1.45pt;width:492.05pt;height:14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" strokeweight=".02mm">
                <v:stroke joinstyle="round"/>
                <v:path arrowok="t"/>
                <v:textbox>
                  <w:txbxContent>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Razão Social: _______________________________________________________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Nome de Fantasia: ___________________________________________________</w:t>
                      </w:r>
                      <w:r w:rsidRPr="00E648E5">
                        <w:rPr>
                          <w:rFonts w:ascii="Arial" w:hAnsi="Arial" w:cs="Arial"/>
                          <w:color w:val="000000"/>
                          <w:lang w:val="pt-BR"/>
                        </w:rPr>
                        <w:tab/>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Endereço: __________________________________________________________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 xml:space="preserve">Bairro: ___________________ Município: </w:t>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r>
                      <w:r w:rsidRPr="00E648E5">
                        <w:rPr>
                          <w:rFonts w:ascii="Arial" w:hAnsi="Arial" w:cs="Arial"/>
                          <w:color w:val="000000"/>
                          <w:lang w:val="pt-BR"/>
                        </w:rPr>
                        <w:softHyphen/>
                        <w:t>_________________________________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Estado: ____________ CEP: ____________________________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Fone/Fax: 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CNPJ: __________________________</w:t>
                      </w:r>
                    </w:p>
                    <w:p w:rsidR="00741CE0" w:rsidRPr="00E648E5" w:rsidRDefault="00741CE0" w:rsidP="006011B0">
                      <w:pPr>
                        <w:pStyle w:val="Contedodoquadro"/>
                        <w:spacing w:line="360" w:lineRule="auto"/>
                        <w:rPr>
                          <w:rFonts w:ascii="Arial" w:hAnsi="Arial" w:cs="Arial"/>
                          <w:color w:val="000000"/>
                          <w:lang w:val="pt-BR"/>
                        </w:rPr>
                      </w:pPr>
                      <w:r w:rsidRPr="00E648E5">
                        <w:rPr>
                          <w:rFonts w:ascii="Arial" w:hAnsi="Arial" w:cs="Arial"/>
                          <w:color w:val="000000"/>
                          <w:lang w:val="pt-BR"/>
                        </w:rPr>
                        <w:t>Inscrição Estadual: ________________________</w:t>
                      </w:r>
                    </w:p>
                    <w:p w:rsidR="00741CE0" w:rsidRDefault="00741CE0" w:rsidP="006011B0">
                      <w:pPr>
                        <w:pStyle w:val="Contedodoquadro"/>
                        <w:spacing w:line="360" w:lineRule="auto"/>
                        <w:rPr>
                          <w:rFonts w:ascii="Arial" w:hAnsi="Arial" w:cs="Arial"/>
                          <w:color w:val="000000"/>
                        </w:rPr>
                      </w:pPr>
                      <w:r>
                        <w:rPr>
                          <w:rFonts w:ascii="Arial" w:hAnsi="Arial" w:cs="Arial"/>
                          <w:color w:val="000000"/>
                        </w:rPr>
                        <w:t>Inscrição Municipal: _______________________</w:t>
                      </w:r>
                    </w:p>
                    <w:p w:rsidR="00741CE0" w:rsidRDefault="00741CE0" w:rsidP="006011B0">
                      <w:pPr>
                        <w:pStyle w:val="Contedodoquadro"/>
                        <w:spacing w:line="360" w:lineRule="auto"/>
                        <w:rPr>
                          <w:color w:val="000000"/>
                        </w:rPr>
                      </w:pPr>
                    </w:p>
                    <w:p w:rsidR="00741CE0" w:rsidRDefault="00741CE0" w:rsidP="006011B0">
                      <w:pPr>
                        <w:pStyle w:val="Contedodoquadro"/>
                      </w:pPr>
                    </w:p>
                    <w:p w:rsidR="00741CE0" w:rsidRDefault="00741CE0" w:rsidP="006011B0">
                      <w:pPr>
                        <w:pStyle w:val="Contedodoquadro"/>
                      </w:pPr>
                    </w:p>
                  </w:txbxContent>
                </v:textbox>
              </v:rect>
            </w:pict>
          </mc:Fallback>
        </mc:AlternateContent>
      </w: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b/>
          <w:sz w:val="22"/>
          <w:szCs w:val="22"/>
          <w:lang w:val="pt-BR"/>
        </w:rPr>
      </w:pPr>
    </w:p>
    <w:p w:rsidR="006011B0" w:rsidRPr="00DB0512" w:rsidRDefault="006011B0"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2.CONDIÇÕES DA PROPOSTA:</w:t>
      </w:r>
    </w:p>
    <w:p w:rsidR="006011B0" w:rsidRPr="00DB0512" w:rsidRDefault="006011B0" w:rsidP="0011389A">
      <w:pPr>
        <w:spacing w:line="360" w:lineRule="auto"/>
        <w:ind w:left="283"/>
        <w:jc w:val="both"/>
        <w:rPr>
          <w:rFonts w:ascii="Arial" w:eastAsia="Arial Unicode MS" w:hAnsi="Arial" w:cs="Arial"/>
          <w:sz w:val="22"/>
          <w:szCs w:val="22"/>
          <w:lang w:val="pt-BR"/>
        </w:rPr>
      </w:pPr>
      <w:r w:rsidRPr="00DB0512">
        <w:rPr>
          <w:rFonts w:ascii="Arial" w:eastAsia="Arial Unicode MS" w:hAnsi="Arial" w:cs="Arial"/>
          <w:sz w:val="22"/>
          <w:szCs w:val="22"/>
          <w:lang w:val="pt-BR"/>
        </w:rPr>
        <w:t>Prazo de validade da proposta: ______ dias.</w:t>
      </w:r>
    </w:p>
    <w:p w:rsidR="006011B0" w:rsidRPr="00DB0512" w:rsidRDefault="006011B0" w:rsidP="0011389A">
      <w:pPr>
        <w:spacing w:line="360" w:lineRule="auto"/>
        <w:ind w:left="283"/>
        <w:jc w:val="both"/>
        <w:rPr>
          <w:rFonts w:ascii="Arial" w:eastAsia="Arial Unicode MS" w:hAnsi="Arial" w:cs="Arial"/>
          <w:b/>
          <w:bCs/>
          <w:sz w:val="22"/>
          <w:szCs w:val="22"/>
          <w:lang w:val="pt-BR"/>
        </w:rPr>
      </w:pPr>
      <w:r w:rsidRPr="00DB0512">
        <w:rPr>
          <w:rFonts w:ascii="Arial" w:eastAsia="Arial Unicode MS" w:hAnsi="Arial" w:cs="Arial"/>
          <w:sz w:val="22"/>
          <w:szCs w:val="22"/>
          <w:lang w:val="pt-BR"/>
        </w:rPr>
        <w:t xml:space="preserve">(prazo mínimo: </w:t>
      </w:r>
      <w:r w:rsidRPr="00DB0512">
        <w:rPr>
          <w:rFonts w:ascii="Arial" w:eastAsia="Arial Unicode MS" w:hAnsi="Arial" w:cs="Arial"/>
          <w:b/>
          <w:bCs/>
          <w:sz w:val="22"/>
          <w:szCs w:val="22"/>
          <w:lang w:val="pt-BR"/>
        </w:rPr>
        <w:t xml:space="preserve">vide edital no item </w:t>
      </w:r>
      <w:proofErr w:type="gramStart"/>
      <w:r w:rsidRPr="00DB0512">
        <w:rPr>
          <w:rFonts w:ascii="Arial" w:eastAsia="Arial Unicode MS" w:hAnsi="Arial" w:cs="Arial"/>
          <w:b/>
          <w:bCs/>
          <w:sz w:val="22"/>
          <w:szCs w:val="22"/>
          <w:lang w:val="pt-BR"/>
        </w:rPr>
        <w:t>4.2 letra</w:t>
      </w:r>
      <w:proofErr w:type="gramEnd"/>
      <w:r w:rsidRPr="00DB0512">
        <w:rPr>
          <w:rFonts w:ascii="Arial" w:eastAsia="Arial Unicode MS" w:hAnsi="Arial" w:cs="Arial"/>
          <w:b/>
          <w:bCs/>
          <w:sz w:val="22"/>
          <w:szCs w:val="22"/>
          <w:lang w:val="pt-BR"/>
        </w:rPr>
        <w:t xml:space="preserve"> a).</w:t>
      </w:r>
    </w:p>
    <w:p w:rsidR="006011B0" w:rsidRPr="00DB0512" w:rsidRDefault="006011B0" w:rsidP="0011389A">
      <w:pPr>
        <w:spacing w:line="360" w:lineRule="auto"/>
        <w:ind w:left="283"/>
        <w:jc w:val="both"/>
        <w:rPr>
          <w:rFonts w:ascii="Arial" w:eastAsia="Arial Unicode MS" w:hAnsi="Arial" w:cs="Arial"/>
          <w:sz w:val="22"/>
          <w:szCs w:val="22"/>
          <w:lang w:val="pt-BR"/>
        </w:rPr>
      </w:pPr>
      <w:r w:rsidRPr="00DB0512">
        <w:rPr>
          <w:rFonts w:ascii="Arial" w:eastAsia="Arial Unicode MS" w:hAnsi="Arial" w:cs="Arial"/>
          <w:sz w:val="22"/>
          <w:szCs w:val="22"/>
          <w:lang w:val="pt-BR"/>
        </w:rPr>
        <w:t>Prazo de entrega: __________________ dias a Autorização.</w:t>
      </w:r>
    </w:p>
    <w:p w:rsidR="006011B0" w:rsidRPr="00DB0512" w:rsidRDefault="006011B0" w:rsidP="0011389A">
      <w:pPr>
        <w:spacing w:line="360" w:lineRule="auto"/>
        <w:ind w:left="283"/>
        <w:jc w:val="both"/>
        <w:rPr>
          <w:rFonts w:ascii="Arial" w:eastAsia="Arial Unicode MS" w:hAnsi="Arial" w:cs="Arial"/>
          <w:b/>
          <w:bCs/>
          <w:sz w:val="22"/>
          <w:szCs w:val="22"/>
          <w:lang w:val="pt-BR"/>
        </w:rPr>
      </w:pPr>
      <w:r w:rsidRPr="00DB0512">
        <w:rPr>
          <w:rFonts w:ascii="Arial" w:eastAsia="Arial Unicode MS" w:hAnsi="Arial" w:cs="Arial"/>
          <w:sz w:val="22"/>
          <w:szCs w:val="22"/>
          <w:lang w:val="pt-BR"/>
        </w:rPr>
        <w:t xml:space="preserve">(prazo máximo: </w:t>
      </w:r>
      <w:r w:rsidRPr="00DB0512">
        <w:rPr>
          <w:rFonts w:ascii="Arial" w:eastAsia="Arial Unicode MS" w:hAnsi="Arial" w:cs="Arial"/>
          <w:b/>
          <w:bCs/>
          <w:sz w:val="22"/>
          <w:szCs w:val="22"/>
          <w:lang w:val="pt-BR"/>
        </w:rPr>
        <w:t>vide edital no item 1.2).</w:t>
      </w:r>
    </w:p>
    <w:p w:rsidR="006011B0" w:rsidRPr="00DB0512" w:rsidRDefault="006011B0"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3. DECLARAÇÃO:</w:t>
      </w:r>
    </w:p>
    <w:p w:rsidR="006011B0" w:rsidRPr="00DB0512" w:rsidRDefault="006011B0"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Declaramos, para os devidos fins, que nesta proposta estão inclusos todos os impostos, taxas, fretes, seguros e encargos sociais e trabalhistas.</w:t>
      </w: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207336" w:rsidP="0011389A">
      <w:pPr>
        <w:spacing w:line="360" w:lineRule="auto"/>
        <w:ind w:left="283"/>
        <w:jc w:val="both"/>
        <w:rPr>
          <w:rFonts w:ascii="Arial" w:hAnsi="Arial" w:cs="Arial"/>
          <w:sz w:val="22"/>
          <w:szCs w:val="22"/>
        </w:rPr>
      </w:pPr>
      <w:r w:rsidRPr="00DB0512">
        <w:rPr>
          <w:rFonts w:ascii="Arial" w:hAnsi="Arial" w:cs="Arial"/>
          <w:noProof/>
          <w:sz w:val="22"/>
          <w:szCs w:val="22"/>
        </w:rPr>
        <mc:AlternateContent>
          <mc:Choice Requires="wps">
            <w:drawing>
              <wp:anchor distT="0" distB="0" distL="114300" distR="114300" simplePos="0" relativeHeight="251658752" behindDoc="0" locked="0" layoutInCell="1" allowOverlap="1">
                <wp:simplePos x="0" y="0"/>
                <wp:positionH relativeFrom="column">
                  <wp:posOffset>2749550</wp:posOffset>
                </wp:positionH>
                <wp:positionV relativeFrom="paragraph">
                  <wp:posOffset>75565</wp:posOffset>
                </wp:positionV>
                <wp:extent cx="3265170" cy="1524635"/>
                <wp:effectExtent l="0" t="0" r="0" b="0"/>
                <wp:wrapSquare wrapText="bothSides"/>
                <wp:docPr id="3" name="Figura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5170" cy="1524635"/>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741CE0" w:rsidRPr="00E648E5" w:rsidRDefault="00741CE0" w:rsidP="006011B0">
                            <w:pPr>
                              <w:pStyle w:val="Contedodoquadro"/>
                              <w:rPr>
                                <w:rFonts w:ascii="Arial" w:hAnsi="Arial" w:cs="Arial"/>
                                <w:sz w:val="22"/>
                                <w:szCs w:val="22"/>
                                <w:lang w:val="pt-BR"/>
                              </w:rPr>
                            </w:pPr>
                            <w:r w:rsidRPr="00E648E5">
                              <w:rPr>
                                <w:rFonts w:ascii="Arial" w:hAnsi="Arial" w:cs="Arial"/>
                                <w:color w:val="auto"/>
                                <w:sz w:val="22"/>
                                <w:szCs w:val="22"/>
                                <w:lang w:val="pt-BR"/>
                              </w:rPr>
                              <w:t>Carimbo do CNPJ: Identificação da Proponente</w:t>
                            </w: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lang w:val="pt-BR"/>
                              </w:rPr>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Figura2" o:spid="_x0000_s1027" style="position:absolute;left:0;text-align:left;margin-left:216.5pt;margin-top:5.95pt;width:257.1pt;height:12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" strokeweight=".02mm">
                <v:stroke joinstyle="round"/>
                <v:path arrowok="t"/>
                <v:textbox>
                  <w:txbxContent>
                    <w:p w:rsidR="00741CE0" w:rsidRPr="00E648E5" w:rsidRDefault="00741CE0" w:rsidP="006011B0">
                      <w:pPr>
                        <w:pStyle w:val="Contedodoquadro"/>
                        <w:rPr>
                          <w:rFonts w:ascii="Arial" w:hAnsi="Arial" w:cs="Arial"/>
                          <w:sz w:val="22"/>
                          <w:szCs w:val="22"/>
                          <w:lang w:val="pt-BR"/>
                        </w:rPr>
                      </w:pPr>
                      <w:r w:rsidRPr="00E648E5">
                        <w:rPr>
                          <w:rFonts w:ascii="Arial" w:hAnsi="Arial" w:cs="Arial"/>
                          <w:color w:val="auto"/>
                          <w:sz w:val="22"/>
                          <w:szCs w:val="22"/>
                          <w:lang w:val="pt-BR"/>
                        </w:rPr>
                        <w:t>Carimbo do CNPJ: Identificação da Proponente</w:t>
                      </w: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color w:val="auto"/>
                          <w:lang w:val="pt-BR"/>
                        </w:rPr>
                      </w:pPr>
                    </w:p>
                    <w:p w:rsidR="00741CE0" w:rsidRPr="00E648E5" w:rsidRDefault="00741CE0" w:rsidP="006011B0">
                      <w:pPr>
                        <w:pStyle w:val="Contedodoquadro"/>
                        <w:rPr>
                          <w:lang w:val="pt-BR"/>
                        </w:rPr>
                      </w:pPr>
                    </w:p>
                  </w:txbxContent>
                </v:textbox>
                <w10:wrap type="square"/>
              </v:rect>
            </w:pict>
          </mc:Fallback>
        </mc:AlternateContent>
      </w:r>
      <w:r w:rsidR="006011B0" w:rsidRPr="00DB0512">
        <w:rPr>
          <w:rFonts w:ascii="Arial" w:hAnsi="Arial" w:cs="Arial"/>
          <w:sz w:val="22"/>
          <w:szCs w:val="22"/>
        </w:rPr>
        <w:t>______________________________</w:t>
      </w:r>
    </w:p>
    <w:p w:rsidR="006011B0" w:rsidRPr="00DB0512" w:rsidRDefault="006011B0" w:rsidP="0011389A">
      <w:pPr>
        <w:pStyle w:val="Ttulo21"/>
        <w:numPr>
          <w:ilvl w:val="1"/>
          <w:numId w:val="1"/>
        </w:numPr>
        <w:spacing w:line="360" w:lineRule="auto"/>
        <w:ind w:left="283"/>
        <w:rPr>
          <w:sz w:val="22"/>
          <w:szCs w:val="22"/>
        </w:rPr>
      </w:pPr>
      <w:r w:rsidRPr="00DB0512">
        <w:rPr>
          <w:sz w:val="22"/>
          <w:szCs w:val="22"/>
        </w:rPr>
        <w:t xml:space="preserve">   Carimbo e assinatura</w:t>
      </w:r>
    </w:p>
    <w:p w:rsidR="006011B0" w:rsidRPr="00DB0512" w:rsidRDefault="006011B0" w:rsidP="0011389A">
      <w:pPr>
        <w:spacing w:line="360" w:lineRule="auto"/>
        <w:ind w:left="283"/>
        <w:jc w:val="both"/>
        <w:rPr>
          <w:rFonts w:ascii="Arial" w:eastAsia="Arial" w:hAnsi="Arial" w:cs="Arial"/>
          <w:sz w:val="22"/>
          <w:szCs w:val="22"/>
          <w:lang w:val="pt-BR"/>
        </w:rPr>
      </w:pPr>
      <w:r w:rsidRPr="00DB0512">
        <w:rPr>
          <w:rFonts w:ascii="Arial" w:hAnsi="Arial" w:cs="Arial"/>
          <w:sz w:val="22"/>
          <w:szCs w:val="22"/>
          <w:lang w:val="pt-BR"/>
        </w:rPr>
        <w:t>Representante da empresa</w:t>
      </w:r>
    </w:p>
    <w:p w:rsidR="006011B0" w:rsidRPr="00DB0512" w:rsidRDefault="006011B0" w:rsidP="0011389A">
      <w:pPr>
        <w:spacing w:line="360" w:lineRule="auto"/>
        <w:ind w:left="283"/>
        <w:jc w:val="both"/>
        <w:rPr>
          <w:rFonts w:ascii="Arial" w:hAnsi="Arial" w:cs="Arial"/>
          <w:b/>
          <w:bCs/>
          <w:sz w:val="22"/>
          <w:szCs w:val="22"/>
          <w:lang w:val="pt-BR"/>
        </w:rPr>
      </w:pPr>
    </w:p>
    <w:p w:rsidR="006011B0" w:rsidRPr="00DB0512" w:rsidRDefault="006011B0" w:rsidP="0011389A">
      <w:pPr>
        <w:spacing w:line="360" w:lineRule="auto"/>
        <w:ind w:left="283"/>
        <w:jc w:val="both"/>
        <w:rPr>
          <w:rFonts w:ascii="Arial" w:hAnsi="Arial" w:cs="Arial"/>
          <w:b/>
          <w:bCs/>
          <w:sz w:val="22"/>
          <w:szCs w:val="22"/>
          <w:lang w:val="pt-BR"/>
        </w:rPr>
      </w:pPr>
    </w:p>
    <w:p w:rsidR="006011B0" w:rsidRPr="00DB0512" w:rsidRDefault="006011B0" w:rsidP="0011389A">
      <w:pPr>
        <w:spacing w:line="360" w:lineRule="auto"/>
        <w:ind w:left="283"/>
        <w:jc w:val="both"/>
        <w:rPr>
          <w:rFonts w:ascii="Arial" w:hAnsi="Arial" w:cs="Arial"/>
          <w:b/>
          <w:bCs/>
          <w:sz w:val="22"/>
          <w:szCs w:val="22"/>
          <w:lang w:val="pt-BR"/>
        </w:rPr>
      </w:pPr>
    </w:p>
    <w:p w:rsidR="006011B0" w:rsidRPr="00DB0512" w:rsidRDefault="006011B0" w:rsidP="0011389A">
      <w:pPr>
        <w:spacing w:line="360" w:lineRule="auto"/>
        <w:ind w:left="283"/>
        <w:jc w:val="both"/>
        <w:rPr>
          <w:rFonts w:ascii="Arial" w:hAnsi="Arial" w:cs="Arial"/>
          <w:b/>
          <w:bCs/>
          <w:sz w:val="22"/>
          <w:szCs w:val="22"/>
          <w:lang w:val="pt-BR"/>
        </w:rPr>
      </w:pPr>
    </w:p>
    <w:p w:rsidR="006011B0" w:rsidRPr="00DB0512" w:rsidRDefault="006011B0" w:rsidP="0011389A">
      <w:pPr>
        <w:spacing w:line="360" w:lineRule="auto"/>
        <w:ind w:left="283"/>
        <w:jc w:val="both"/>
        <w:rPr>
          <w:rFonts w:ascii="Arial" w:hAnsi="Arial" w:cs="Arial"/>
          <w:b/>
          <w:bCs/>
          <w:sz w:val="22"/>
          <w:szCs w:val="22"/>
          <w:lang w:val="pt-BR"/>
        </w:rPr>
      </w:pPr>
    </w:p>
    <w:p w:rsidR="00A00CC3" w:rsidRPr="00DB0512" w:rsidRDefault="00A00CC3" w:rsidP="0011389A">
      <w:pPr>
        <w:spacing w:line="360" w:lineRule="auto"/>
        <w:ind w:left="283"/>
        <w:jc w:val="both"/>
        <w:rPr>
          <w:rFonts w:ascii="Arial" w:hAnsi="Arial" w:cs="Arial"/>
          <w:b/>
          <w:bCs/>
          <w:sz w:val="22"/>
          <w:szCs w:val="22"/>
          <w:lang w:val="pt-BR"/>
        </w:rPr>
      </w:pPr>
    </w:p>
    <w:p w:rsidR="00A00CC3" w:rsidRPr="00DB0512" w:rsidRDefault="00A00CC3" w:rsidP="0011389A">
      <w:pPr>
        <w:spacing w:line="360" w:lineRule="auto"/>
        <w:ind w:left="283"/>
        <w:jc w:val="both"/>
        <w:rPr>
          <w:rFonts w:ascii="Arial" w:hAnsi="Arial" w:cs="Arial"/>
          <w:b/>
          <w:bCs/>
          <w:sz w:val="22"/>
          <w:szCs w:val="22"/>
          <w:lang w:val="pt-BR"/>
        </w:rPr>
      </w:pPr>
    </w:p>
    <w:p w:rsidR="00630435" w:rsidRPr="00DB0512" w:rsidRDefault="00221D96" w:rsidP="004A18B8">
      <w:pPr>
        <w:spacing w:line="360" w:lineRule="auto"/>
        <w:ind w:left="283"/>
        <w:jc w:val="center"/>
        <w:rPr>
          <w:rFonts w:ascii="Arial" w:hAnsi="Arial" w:cs="Arial"/>
          <w:b/>
          <w:bCs/>
          <w:sz w:val="22"/>
          <w:szCs w:val="22"/>
          <w:lang w:val="pt-BR"/>
        </w:rPr>
      </w:pPr>
      <w:r w:rsidRPr="00DB0512">
        <w:rPr>
          <w:rFonts w:ascii="Arial" w:hAnsi="Arial" w:cs="Arial"/>
          <w:b/>
          <w:bCs/>
          <w:sz w:val="22"/>
          <w:szCs w:val="22"/>
          <w:lang w:val="pt-BR"/>
        </w:rPr>
        <w:lastRenderedPageBreak/>
        <w:t>ANEXO II</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PROCESSO LICITATÓRIO Nº </w:t>
      </w:r>
      <w:r>
        <w:rPr>
          <w:rStyle w:val="nfaseforte"/>
          <w:b/>
          <w:sz w:val="22"/>
          <w:szCs w:val="22"/>
        </w:rPr>
        <w:t>03</w:t>
      </w:r>
      <w:r w:rsidRPr="00DB0512">
        <w:rPr>
          <w:rStyle w:val="nfaseforte"/>
          <w:b/>
          <w:sz w:val="22"/>
          <w:szCs w:val="22"/>
        </w:rPr>
        <w:t>/201</w:t>
      </w:r>
      <w:r>
        <w:rPr>
          <w:rStyle w:val="nfaseforte"/>
          <w:b/>
          <w:sz w:val="22"/>
          <w:szCs w:val="22"/>
        </w:rPr>
        <w:t>9</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PREGÃO PRESENCIAL Nº </w:t>
      </w:r>
      <w:r>
        <w:rPr>
          <w:rStyle w:val="nfaseforte"/>
          <w:b/>
          <w:sz w:val="22"/>
          <w:szCs w:val="22"/>
        </w:rPr>
        <w:t>03</w:t>
      </w:r>
      <w:r w:rsidRPr="00DB0512">
        <w:rPr>
          <w:rStyle w:val="nfaseforte"/>
          <w:b/>
          <w:sz w:val="22"/>
          <w:szCs w:val="22"/>
        </w:rPr>
        <w:t>/201</w:t>
      </w:r>
      <w:r>
        <w:rPr>
          <w:rStyle w:val="nfaseforte"/>
          <w:b/>
          <w:sz w:val="22"/>
          <w:szCs w:val="22"/>
        </w:rPr>
        <w:t>9</w:t>
      </w:r>
    </w:p>
    <w:p w:rsidR="00265BBD" w:rsidRPr="00DB0512" w:rsidRDefault="00221D96" w:rsidP="004A18B8">
      <w:pPr>
        <w:spacing w:line="360" w:lineRule="auto"/>
        <w:ind w:left="283"/>
        <w:jc w:val="center"/>
        <w:rPr>
          <w:rFonts w:ascii="Arial" w:eastAsia="Arial" w:hAnsi="Arial" w:cs="Arial"/>
          <w:b/>
          <w:bCs/>
          <w:color w:val="000000"/>
          <w:sz w:val="22"/>
          <w:szCs w:val="22"/>
          <w:shd w:val="clear" w:color="auto" w:fill="FFFFFF"/>
          <w:lang w:val="pt-BR" w:eastAsia="ar-SA"/>
        </w:rPr>
      </w:pPr>
      <w:r w:rsidRPr="00DB0512">
        <w:rPr>
          <w:rFonts w:ascii="Arial" w:eastAsia="Arial" w:hAnsi="Arial" w:cs="Arial"/>
          <w:b/>
          <w:bCs/>
          <w:color w:val="000000"/>
          <w:sz w:val="22"/>
          <w:szCs w:val="22"/>
          <w:shd w:val="clear" w:color="auto" w:fill="FFFFFF"/>
          <w:lang w:val="pt-BR" w:eastAsia="ar-SA"/>
        </w:rPr>
        <w:t>PROPOSTA</w:t>
      </w:r>
    </w:p>
    <w:p w:rsidR="001508B0" w:rsidRPr="00DB0512" w:rsidRDefault="001508B0" w:rsidP="0011389A">
      <w:pPr>
        <w:spacing w:line="360" w:lineRule="auto"/>
        <w:ind w:left="283"/>
        <w:jc w:val="both"/>
        <w:rPr>
          <w:rFonts w:ascii="Arial" w:eastAsia="Arial" w:hAnsi="Arial" w:cs="Arial"/>
          <w:b/>
          <w:bCs/>
          <w:color w:val="000000"/>
          <w:sz w:val="22"/>
          <w:szCs w:val="22"/>
          <w:shd w:val="clear" w:color="auto" w:fill="FFFFFF"/>
          <w:lang w:val="pt-BR" w:eastAsia="ar-SA"/>
        </w:rPr>
      </w:pPr>
    </w:p>
    <w:tbl>
      <w:tblPr>
        <w:tblW w:w="9747"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10" w:type="dxa"/>
          <w:right w:w="70" w:type="dxa"/>
        </w:tblCellMar>
        <w:tblLook w:val="04A0" w:firstRow="1" w:lastRow="0" w:firstColumn="1" w:lastColumn="0" w:noHBand="0" w:noVBand="1"/>
      </w:tblPr>
      <w:tblGrid>
        <w:gridCol w:w="4536"/>
        <w:gridCol w:w="993"/>
        <w:gridCol w:w="1417"/>
        <w:gridCol w:w="1276"/>
        <w:gridCol w:w="1525"/>
      </w:tblGrid>
      <w:tr w:rsidR="007324C8" w:rsidRPr="00DB0512" w:rsidTr="0013040A">
        <w:trPr>
          <w:trHeight w:hRule="exact" w:val="368"/>
        </w:trPr>
        <w:tc>
          <w:tcPr>
            <w:tcW w:w="4536" w:type="dxa"/>
            <w:tcBorders>
              <w:top w:val="single" w:sz="4" w:space="0" w:color="000001"/>
              <w:left w:val="single" w:sz="4" w:space="0" w:color="000001"/>
              <w:bottom w:val="single" w:sz="4" w:space="0" w:color="000001"/>
              <w:right w:val="single" w:sz="4" w:space="0" w:color="00000A"/>
            </w:tcBorders>
            <w:shd w:val="clear" w:color="auto" w:fill="A6A6A6"/>
            <w:vAlign w:val="center"/>
          </w:tcPr>
          <w:p w:rsidR="007324C8" w:rsidRPr="00A35BE3" w:rsidRDefault="007324C8" w:rsidP="0011389A">
            <w:pPr>
              <w:spacing w:line="360" w:lineRule="auto"/>
              <w:ind w:left="283" w:firstLine="65"/>
              <w:jc w:val="both"/>
              <w:rPr>
                <w:rFonts w:ascii="Arial" w:hAnsi="Arial" w:cs="Arial"/>
                <w:b/>
                <w:bCs/>
                <w:color w:val="000000"/>
                <w:sz w:val="20"/>
                <w:szCs w:val="22"/>
              </w:rPr>
            </w:pPr>
            <w:r w:rsidRPr="00A35BE3">
              <w:rPr>
                <w:rFonts w:ascii="Arial" w:hAnsi="Arial" w:cs="Arial"/>
                <w:b/>
                <w:bCs/>
                <w:color w:val="000000"/>
                <w:sz w:val="20"/>
                <w:szCs w:val="22"/>
              </w:rPr>
              <w:t>DESCRIÇÃO</w:t>
            </w:r>
          </w:p>
          <w:p w:rsidR="007324C8" w:rsidRPr="00A35BE3" w:rsidRDefault="007324C8" w:rsidP="0011389A">
            <w:pPr>
              <w:spacing w:line="360" w:lineRule="auto"/>
              <w:ind w:left="283" w:firstLine="65"/>
              <w:jc w:val="both"/>
              <w:rPr>
                <w:rFonts w:ascii="Arial" w:hAnsi="Arial" w:cs="Arial"/>
                <w:b/>
                <w:bCs/>
                <w:color w:val="000000"/>
                <w:sz w:val="20"/>
                <w:szCs w:val="22"/>
              </w:rPr>
            </w:pPr>
          </w:p>
          <w:p w:rsidR="007324C8" w:rsidRPr="00A35BE3" w:rsidRDefault="007324C8" w:rsidP="0011389A">
            <w:pPr>
              <w:spacing w:line="360" w:lineRule="auto"/>
              <w:ind w:left="283" w:firstLine="65"/>
              <w:jc w:val="both"/>
              <w:rPr>
                <w:rFonts w:ascii="Arial" w:hAnsi="Arial" w:cs="Arial"/>
                <w:b/>
                <w:bCs/>
                <w:color w:val="000000"/>
                <w:sz w:val="20"/>
                <w:szCs w:val="22"/>
              </w:rPr>
            </w:pPr>
          </w:p>
        </w:tc>
        <w:tc>
          <w:tcPr>
            <w:tcW w:w="993" w:type="dxa"/>
            <w:tcBorders>
              <w:top w:val="single" w:sz="4" w:space="0" w:color="000001"/>
              <w:left w:val="single" w:sz="4" w:space="0" w:color="000001"/>
              <w:bottom w:val="single" w:sz="4" w:space="0" w:color="000001"/>
              <w:right w:val="single" w:sz="4" w:space="0" w:color="00000A"/>
            </w:tcBorders>
            <w:shd w:val="clear" w:color="auto" w:fill="A6A6A6"/>
            <w:vAlign w:val="center"/>
          </w:tcPr>
          <w:p w:rsidR="007324C8" w:rsidRPr="00A35BE3" w:rsidRDefault="007324C8" w:rsidP="0011389A">
            <w:pPr>
              <w:spacing w:line="360" w:lineRule="auto"/>
              <w:ind w:left="283"/>
              <w:jc w:val="both"/>
              <w:rPr>
                <w:rFonts w:ascii="Arial" w:hAnsi="Arial" w:cs="Arial"/>
                <w:b/>
                <w:bCs/>
                <w:color w:val="000000"/>
                <w:sz w:val="20"/>
                <w:szCs w:val="22"/>
              </w:rPr>
            </w:pPr>
            <w:r w:rsidRPr="00A35BE3">
              <w:rPr>
                <w:rFonts w:ascii="Arial" w:hAnsi="Arial" w:cs="Arial"/>
                <w:b/>
                <w:bCs/>
                <w:color w:val="000000"/>
                <w:sz w:val="20"/>
                <w:szCs w:val="22"/>
              </w:rPr>
              <w:t>UNIDADE</w:t>
            </w:r>
          </w:p>
        </w:tc>
        <w:tc>
          <w:tcPr>
            <w:tcW w:w="1417" w:type="dxa"/>
            <w:tcBorders>
              <w:top w:val="single" w:sz="4" w:space="0" w:color="000001"/>
              <w:left w:val="single" w:sz="4" w:space="0" w:color="000001"/>
              <w:bottom w:val="single" w:sz="4" w:space="0" w:color="000001"/>
              <w:right w:val="single" w:sz="4" w:space="0" w:color="000001"/>
            </w:tcBorders>
            <w:shd w:val="clear" w:color="auto" w:fill="A6A6A6"/>
            <w:vAlign w:val="center"/>
          </w:tcPr>
          <w:p w:rsidR="007324C8" w:rsidRPr="00A35BE3" w:rsidRDefault="007324C8" w:rsidP="0011389A">
            <w:pPr>
              <w:spacing w:line="360" w:lineRule="auto"/>
              <w:ind w:left="283"/>
              <w:jc w:val="both"/>
              <w:rPr>
                <w:rFonts w:ascii="Arial" w:hAnsi="Arial" w:cs="Arial"/>
                <w:b/>
                <w:bCs/>
                <w:color w:val="000000"/>
                <w:sz w:val="20"/>
                <w:szCs w:val="22"/>
              </w:rPr>
            </w:pPr>
            <w:r w:rsidRPr="00A35BE3">
              <w:rPr>
                <w:rFonts w:ascii="Arial" w:hAnsi="Arial" w:cs="Arial"/>
                <w:b/>
                <w:bCs/>
                <w:color w:val="000000"/>
                <w:sz w:val="20"/>
                <w:szCs w:val="22"/>
              </w:rPr>
              <w:t>QUANTIDADE</w:t>
            </w:r>
          </w:p>
        </w:tc>
        <w:tc>
          <w:tcPr>
            <w:tcW w:w="1276" w:type="dxa"/>
            <w:tcBorders>
              <w:top w:val="single" w:sz="4" w:space="0" w:color="000001"/>
              <w:left w:val="single" w:sz="4" w:space="0" w:color="000001"/>
              <w:bottom w:val="single" w:sz="4" w:space="0" w:color="000001"/>
              <w:right w:val="single" w:sz="4" w:space="0" w:color="000001"/>
            </w:tcBorders>
            <w:shd w:val="clear" w:color="auto" w:fill="A6A6A6"/>
          </w:tcPr>
          <w:p w:rsidR="007324C8" w:rsidRPr="00A35BE3" w:rsidRDefault="007324C8" w:rsidP="0011389A">
            <w:pPr>
              <w:spacing w:line="360" w:lineRule="auto"/>
              <w:ind w:left="283"/>
              <w:jc w:val="both"/>
              <w:rPr>
                <w:rFonts w:ascii="Arial" w:hAnsi="Arial" w:cs="Arial"/>
                <w:b/>
                <w:bCs/>
                <w:color w:val="000000"/>
                <w:sz w:val="20"/>
                <w:szCs w:val="22"/>
              </w:rPr>
            </w:pPr>
            <w:r w:rsidRPr="00A35BE3">
              <w:rPr>
                <w:rFonts w:ascii="Arial" w:hAnsi="Arial" w:cs="Arial"/>
                <w:b/>
                <w:bCs/>
                <w:color w:val="000000"/>
                <w:sz w:val="20"/>
                <w:szCs w:val="22"/>
              </w:rPr>
              <w:t>VALOR UNIT</w:t>
            </w:r>
          </w:p>
        </w:tc>
        <w:tc>
          <w:tcPr>
            <w:tcW w:w="1525" w:type="dxa"/>
            <w:tcBorders>
              <w:top w:val="single" w:sz="4" w:space="0" w:color="000001"/>
              <w:left w:val="single" w:sz="4" w:space="0" w:color="000001"/>
              <w:bottom w:val="single" w:sz="4" w:space="0" w:color="000001"/>
              <w:right w:val="single" w:sz="4" w:space="0" w:color="00000A"/>
            </w:tcBorders>
            <w:shd w:val="clear" w:color="auto" w:fill="A6A6A6"/>
            <w:vAlign w:val="center"/>
          </w:tcPr>
          <w:p w:rsidR="007324C8" w:rsidRPr="00A35BE3" w:rsidRDefault="007324C8" w:rsidP="0011389A">
            <w:pPr>
              <w:spacing w:line="360" w:lineRule="auto"/>
              <w:ind w:left="283"/>
              <w:jc w:val="both"/>
              <w:rPr>
                <w:rFonts w:ascii="Arial" w:hAnsi="Arial" w:cs="Arial"/>
                <w:b/>
                <w:bCs/>
                <w:color w:val="000000"/>
                <w:sz w:val="20"/>
                <w:szCs w:val="22"/>
              </w:rPr>
            </w:pPr>
            <w:r w:rsidRPr="00A35BE3">
              <w:rPr>
                <w:rFonts w:ascii="Arial" w:hAnsi="Arial" w:cs="Arial"/>
                <w:b/>
                <w:bCs/>
                <w:color w:val="000000"/>
                <w:sz w:val="20"/>
                <w:szCs w:val="22"/>
              </w:rPr>
              <w:t>VALOR TOTAL</w:t>
            </w:r>
          </w:p>
        </w:tc>
      </w:tr>
      <w:tr w:rsidR="007324C8" w:rsidRPr="00DB0512" w:rsidTr="0013040A">
        <w:trPr>
          <w:trHeight w:hRule="exact" w:val="2118"/>
        </w:trPr>
        <w:tc>
          <w:tcPr>
            <w:tcW w:w="4536" w:type="dxa"/>
            <w:tcBorders>
              <w:top w:val="single" w:sz="4" w:space="0" w:color="000001"/>
              <w:left w:val="single" w:sz="4" w:space="0" w:color="000001"/>
              <w:bottom w:val="single" w:sz="4" w:space="0" w:color="000001"/>
              <w:right w:val="single" w:sz="4" w:space="0" w:color="00000A"/>
            </w:tcBorders>
            <w:shd w:val="clear" w:color="auto" w:fill="FFFFFF"/>
          </w:tcPr>
          <w:p w:rsidR="007324C8" w:rsidRPr="00A35BE3" w:rsidRDefault="007324C8" w:rsidP="004A18B8">
            <w:pPr>
              <w:spacing w:line="360" w:lineRule="auto"/>
              <w:jc w:val="both"/>
              <w:rPr>
                <w:rFonts w:ascii="Arial" w:hAnsi="Arial" w:cs="Arial"/>
                <w:b/>
                <w:sz w:val="20"/>
                <w:szCs w:val="22"/>
                <w:u w:val="single"/>
                <w:lang w:val="pt-BR"/>
              </w:rPr>
            </w:pPr>
            <w:r w:rsidRPr="00A35BE3">
              <w:rPr>
                <w:rFonts w:ascii="Arial" w:hAnsi="Arial" w:cs="Arial"/>
                <w:b/>
                <w:sz w:val="20"/>
                <w:szCs w:val="22"/>
                <w:u w:val="single"/>
                <w:lang w:val="pt-BR"/>
              </w:rPr>
              <w:t>1ª Fase</w:t>
            </w:r>
          </w:p>
          <w:p w:rsidR="007324C8" w:rsidRPr="00A35BE3" w:rsidRDefault="007324C8" w:rsidP="004A18B8">
            <w:pPr>
              <w:spacing w:line="360" w:lineRule="auto"/>
              <w:jc w:val="both"/>
              <w:rPr>
                <w:rFonts w:ascii="Arial" w:hAnsi="Arial" w:cs="Arial"/>
                <w:b/>
                <w:sz w:val="20"/>
                <w:szCs w:val="22"/>
                <w:u w:val="single"/>
                <w:lang w:val="pt-BR"/>
              </w:rPr>
            </w:pPr>
          </w:p>
          <w:p w:rsidR="007324C8" w:rsidRPr="00A35BE3" w:rsidRDefault="007324C8" w:rsidP="004A18B8">
            <w:pPr>
              <w:spacing w:line="360" w:lineRule="auto"/>
              <w:jc w:val="both"/>
              <w:rPr>
                <w:rFonts w:ascii="Arial" w:hAnsi="Arial" w:cs="Arial"/>
                <w:sz w:val="20"/>
                <w:szCs w:val="22"/>
                <w:lang w:val="pt-BR"/>
              </w:rPr>
            </w:pPr>
            <w:r w:rsidRPr="00A35BE3">
              <w:rPr>
                <w:rFonts w:ascii="Arial" w:hAnsi="Arial" w:cs="Arial"/>
                <w:sz w:val="20"/>
                <w:szCs w:val="22"/>
                <w:lang w:val="pt-BR"/>
              </w:rPr>
              <w:t>Configuração do Sistema e Análise do Código Tributário Municipal</w:t>
            </w:r>
          </w:p>
          <w:p w:rsidR="007324C8" w:rsidRPr="00A35BE3" w:rsidRDefault="007324C8" w:rsidP="004A18B8">
            <w:pPr>
              <w:spacing w:line="360" w:lineRule="auto"/>
              <w:jc w:val="both"/>
              <w:rPr>
                <w:rFonts w:ascii="Arial" w:hAnsi="Arial" w:cs="Arial"/>
                <w:sz w:val="20"/>
                <w:szCs w:val="22"/>
                <w:lang w:val="pt-BR"/>
              </w:rPr>
            </w:pPr>
            <w:r w:rsidRPr="00A35BE3">
              <w:rPr>
                <w:rFonts w:ascii="Arial" w:hAnsi="Arial" w:cs="Arial"/>
                <w:sz w:val="20"/>
                <w:szCs w:val="22"/>
                <w:lang w:val="pt-BR"/>
              </w:rPr>
              <w:t>Proposta de Minuta de Legislação/Normativa para disciplinar o ISS</w:t>
            </w:r>
          </w:p>
        </w:tc>
        <w:tc>
          <w:tcPr>
            <w:tcW w:w="993"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324C8" w:rsidRPr="00A35BE3" w:rsidRDefault="007324C8" w:rsidP="004A18B8">
            <w:pPr>
              <w:spacing w:line="360" w:lineRule="auto"/>
              <w:jc w:val="both"/>
              <w:rPr>
                <w:rFonts w:ascii="Arial" w:hAnsi="Arial" w:cs="Arial"/>
                <w:sz w:val="20"/>
                <w:szCs w:val="22"/>
              </w:rPr>
            </w:pPr>
            <w:r w:rsidRPr="00A35BE3">
              <w:rPr>
                <w:rFonts w:ascii="Arial" w:hAnsi="Arial" w:cs="Arial"/>
                <w:sz w:val="20"/>
                <w:szCs w:val="22"/>
              </w:rPr>
              <w:t>Serviço</w:t>
            </w:r>
          </w:p>
        </w:tc>
        <w:tc>
          <w:tcPr>
            <w:tcW w:w="14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324C8" w:rsidRPr="00A35BE3" w:rsidRDefault="007324C8" w:rsidP="004A18B8">
            <w:pPr>
              <w:spacing w:line="360" w:lineRule="auto"/>
              <w:jc w:val="center"/>
              <w:rPr>
                <w:rFonts w:ascii="Arial" w:hAnsi="Arial" w:cs="Arial"/>
                <w:sz w:val="20"/>
                <w:szCs w:val="22"/>
              </w:rPr>
            </w:pPr>
            <w:r w:rsidRPr="00A35BE3">
              <w:rPr>
                <w:rFonts w:ascii="Arial" w:hAnsi="Arial" w:cs="Arial"/>
                <w:sz w:val="20"/>
                <w:szCs w:val="22"/>
              </w:rPr>
              <w:t>01 (mês)</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7324C8" w:rsidRPr="00A35BE3" w:rsidRDefault="007324C8" w:rsidP="004A18B8">
            <w:pPr>
              <w:spacing w:line="360" w:lineRule="auto"/>
              <w:ind w:left="283"/>
              <w:jc w:val="center"/>
              <w:rPr>
                <w:rFonts w:ascii="Arial" w:hAnsi="Arial" w:cs="Arial"/>
                <w:sz w:val="20"/>
                <w:szCs w:val="22"/>
              </w:rPr>
            </w:pPr>
          </w:p>
        </w:tc>
        <w:tc>
          <w:tcPr>
            <w:tcW w:w="1525"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324C8" w:rsidRPr="00A35BE3" w:rsidRDefault="007324C8" w:rsidP="0011389A">
            <w:pPr>
              <w:spacing w:line="360" w:lineRule="auto"/>
              <w:ind w:left="283"/>
              <w:jc w:val="both"/>
              <w:rPr>
                <w:rFonts w:ascii="Arial" w:hAnsi="Arial" w:cs="Arial"/>
                <w:sz w:val="20"/>
                <w:szCs w:val="22"/>
              </w:rPr>
            </w:pPr>
          </w:p>
        </w:tc>
      </w:tr>
      <w:tr w:rsidR="007324C8" w:rsidRPr="00DB0512" w:rsidTr="0013040A">
        <w:trPr>
          <w:trHeight w:hRule="exact" w:val="2417"/>
        </w:trPr>
        <w:tc>
          <w:tcPr>
            <w:tcW w:w="4536"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324C8" w:rsidRPr="00A35BE3" w:rsidRDefault="007324C8" w:rsidP="004A18B8">
            <w:pPr>
              <w:spacing w:line="360" w:lineRule="auto"/>
              <w:jc w:val="both"/>
              <w:rPr>
                <w:rFonts w:ascii="Arial" w:hAnsi="Arial" w:cs="Arial"/>
                <w:b/>
                <w:sz w:val="20"/>
                <w:szCs w:val="22"/>
                <w:u w:val="single"/>
                <w:lang w:val="pt-BR"/>
              </w:rPr>
            </w:pPr>
            <w:r w:rsidRPr="00A35BE3">
              <w:rPr>
                <w:rFonts w:ascii="Arial" w:hAnsi="Arial" w:cs="Arial"/>
                <w:b/>
                <w:sz w:val="20"/>
                <w:szCs w:val="22"/>
                <w:u w:val="single"/>
                <w:lang w:val="pt-BR"/>
              </w:rPr>
              <w:t>2ª Fase.</w:t>
            </w:r>
          </w:p>
          <w:p w:rsidR="007324C8" w:rsidRPr="00A35BE3" w:rsidRDefault="007324C8" w:rsidP="004A18B8">
            <w:pPr>
              <w:spacing w:line="360" w:lineRule="auto"/>
              <w:jc w:val="both"/>
              <w:rPr>
                <w:rFonts w:ascii="Arial" w:hAnsi="Arial" w:cs="Arial"/>
                <w:sz w:val="20"/>
                <w:szCs w:val="22"/>
                <w:lang w:val="pt-BR"/>
              </w:rPr>
            </w:pPr>
          </w:p>
          <w:p w:rsidR="007324C8" w:rsidRPr="00A35BE3" w:rsidRDefault="007324C8" w:rsidP="004A18B8">
            <w:pPr>
              <w:spacing w:line="360" w:lineRule="auto"/>
              <w:jc w:val="both"/>
              <w:rPr>
                <w:rFonts w:ascii="Arial" w:hAnsi="Arial" w:cs="Arial"/>
                <w:sz w:val="20"/>
                <w:szCs w:val="22"/>
                <w:lang w:val="pt-BR"/>
              </w:rPr>
            </w:pPr>
            <w:r w:rsidRPr="00A35BE3">
              <w:rPr>
                <w:rFonts w:ascii="Arial" w:hAnsi="Arial" w:cs="Arial"/>
                <w:sz w:val="20"/>
                <w:szCs w:val="22"/>
                <w:lang w:val="pt-BR"/>
              </w:rPr>
              <w:t>Configuração do Cadastro, Conversão e crítica dos dados cadastrais, criação de ambiente de testes.</w:t>
            </w:r>
          </w:p>
          <w:p w:rsidR="007324C8" w:rsidRPr="00A35BE3" w:rsidRDefault="007324C8" w:rsidP="004A18B8">
            <w:pPr>
              <w:spacing w:line="360" w:lineRule="auto"/>
              <w:jc w:val="both"/>
              <w:rPr>
                <w:rFonts w:ascii="Arial" w:hAnsi="Arial" w:cs="Arial"/>
                <w:sz w:val="20"/>
                <w:szCs w:val="22"/>
                <w:lang w:val="pt-BR"/>
              </w:rPr>
            </w:pPr>
          </w:p>
          <w:p w:rsidR="007324C8" w:rsidRPr="00A35BE3" w:rsidRDefault="007324C8" w:rsidP="004A18B8">
            <w:pPr>
              <w:spacing w:line="360" w:lineRule="auto"/>
              <w:jc w:val="both"/>
              <w:rPr>
                <w:rFonts w:ascii="Arial" w:hAnsi="Arial" w:cs="Arial"/>
                <w:sz w:val="20"/>
                <w:szCs w:val="22"/>
                <w:lang w:val="pt-BR"/>
              </w:rPr>
            </w:pPr>
            <w:r w:rsidRPr="00A35BE3">
              <w:rPr>
                <w:rFonts w:ascii="Arial" w:hAnsi="Arial" w:cs="Arial"/>
                <w:sz w:val="20"/>
                <w:szCs w:val="22"/>
                <w:lang w:val="pt-BR"/>
              </w:rPr>
              <w:t>Capacitação/Treinamento</w:t>
            </w:r>
          </w:p>
        </w:tc>
        <w:tc>
          <w:tcPr>
            <w:tcW w:w="993"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324C8" w:rsidRPr="00A35BE3" w:rsidRDefault="007324C8" w:rsidP="004A18B8">
            <w:pPr>
              <w:spacing w:line="360" w:lineRule="auto"/>
              <w:jc w:val="both"/>
              <w:rPr>
                <w:rFonts w:ascii="Arial" w:hAnsi="Arial" w:cs="Arial"/>
                <w:sz w:val="20"/>
                <w:szCs w:val="22"/>
                <w:lang w:val="pt-BR"/>
              </w:rPr>
            </w:pPr>
            <w:r w:rsidRPr="00A35BE3">
              <w:rPr>
                <w:rFonts w:ascii="Arial" w:hAnsi="Arial" w:cs="Arial"/>
                <w:sz w:val="20"/>
                <w:szCs w:val="22"/>
                <w:lang w:val="pt-BR"/>
              </w:rPr>
              <w:t>Serviço</w:t>
            </w:r>
          </w:p>
        </w:tc>
        <w:tc>
          <w:tcPr>
            <w:tcW w:w="14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324C8" w:rsidRPr="00A35BE3" w:rsidRDefault="007324C8" w:rsidP="004A18B8">
            <w:pPr>
              <w:spacing w:line="360" w:lineRule="auto"/>
              <w:jc w:val="center"/>
              <w:rPr>
                <w:rFonts w:ascii="Arial" w:hAnsi="Arial" w:cs="Arial"/>
                <w:sz w:val="20"/>
                <w:szCs w:val="22"/>
                <w:lang w:val="pt-BR"/>
              </w:rPr>
            </w:pPr>
            <w:r w:rsidRPr="00A35BE3">
              <w:rPr>
                <w:rFonts w:ascii="Arial" w:hAnsi="Arial" w:cs="Arial"/>
                <w:sz w:val="20"/>
                <w:szCs w:val="22"/>
              </w:rPr>
              <w:t>01 (mês)</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7324C8" w:rsidRPr="00A35BE3" w:rsidRDefault="007324C8" w:rsidP="004A18B8">
            <w:pPr>
              <w:spacing w:line="360" w:lineRule="auto"/>
              <w:ind w:left="283"/>
              <w:jc w:val="center"/>
              <w:rPr>
                <w:rFonts w:ascii="Arial" w:hAnsi="Arial" w:cs="Arial"/>
                <w:sz w:val="20"/>
                <w:szCs w:val="22"/>
              </w:rPr>
            </w:pPr>
          </w:p>
        </w:tc>
        <w:tc>
          <w:tcPr>
            <w:tcW w:w="1525"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324C8" w:rsidRPr="00A35BE3" w:rsidRDefault="007324C8" w:rsidP="0011389A">
            <w:pPr>
              <w:spacing w:line="360" w:lineRule="auto"/>
              <w:ind w:left="283"/>
              <w:jc w:val="both"/>
              <w:rPr>
                <w:rFonts w:ascii="Arial" w:hAnsi="Arial" w:cs="Arial"/>
                <w:sz w:val="20"/>
                <w:szCs w:val="22"/>
              </w:rPr>
            </w:pPr>
          </w:p>
        </w:tc>
      </w:tr>
      <w:tr w:rsidR="007324C8" w:rsidRPr="00DB0512" w:rsidTr="0013040A">
        <w:trPr>
          <w:trHeight w:hRule="exact" w:val="3543"/>
        </w:trPr>
        <w:tc>
          <w:tcPr>
            <w:tcW w:w="4536" w:type="dxa"/>
            <w:tcBorders>
              <w:top w:val="single" w:sz="4" w:space="0" w:color="000001"/>
              <w:left w:val="single" w:sz="4" w:space="0" w:color="000001"/>
              <w:bottom w:val="single" w:sz="4" w:space="0" w:color="000001"/>
              <w:right w:val="single" w:sz="4" w:space="0" w:color="00000A"/>
            </w:tcBorders>
            <w:shd w:val="clear" w:color="auto" w:fill="FFFFFF"/>
          </w:tcPr>
          <w:p w:rsidR="007324C8" w:rsidRPr="00F849BD" w:rsidRDefault="007324C8" w:rsidP="004A18B8">
            <w:pPr>
              <w:spacing w:line="360" w:lineRule="auto"/>
              <w:jc w:val="both"/>
              <w:rPr>
                <w:rFonts w:ascii="Arial" w:hAnsi="Arial" w:cs="Arial"/>
                <w:b/>
                <w:sz w:val="20"/>
                <w:szCs w:val="22"/>
                <w:u w:val="single"/>
                <w:lang w:val="pt-BR"/>
              </w:rPr>
            </w:pPr>
            <w:r w:rsidRPr="00F849BD">
              <w:rPr>
                <w:rFonts w:ascii="Arial" w:hAnsi="Arial" w:cs="Arial"/>
                <w:b/>
                <w:sz w:val="20"/>
                <w:szCs w:val="22"/>
                <w:u w:val="single"/>
                <w:lang w:val="pt-BR"/>
              </w:rPr>
              <w:t>3ª Fase</w:t>
            </w:r>
          </w:p>
          <w:p w:rsidR="007324C8" w:rsidRDefault="007324C8" w:rsidP="004A18B8">
            <w:pPr>
              <w:spacing w:line="360" w:lineRule="auto"/>
              <w:jc w:val="both"/>
              <w:rPr>
                <w:rFonts w:ascii="Arial" w:hAnsi="Arial" w:cs="Arial"/>
                <w:sz w:val="20"/>
                <w:szCs w:val="22"/>
                <w:lang w:val="pt-BR"/>
              </w:rPr>
            </w:pPr>
          </w:p>
          <w:p w:rsidR="007324C8" w:rsidRPr="00A35BE3" w:rsidRDefault="007324C8" w:rsidP="004A18B8">
            <w:pPr>
              <w:spacing w:line="360" w:lineRule="auto"/>
              <w:jc w:val="both"/>
              <w:rPr>
                <w:rFonts w:ascii="Arial" w:hAnsi="Arial" w:cs="Arial"/>
                <w:sz w:val="20"/>
                <w:szCs w:val="22"/>
                <w:lang w:val="pt-BR"/>
              </w:rPr>
            </w:pPr>
            <w:r w:rsidRPr="00A35BE3">
              <w:rPr>
                <w:rFonts w:ascii="Arial" w:hAnsi="Arial" w:cs="Arial"/>
                <w:sz w:val="20"/>
                <w:szCs w:val="22"/>
                <w:lang w:val="pt-BR"/>
              </w:rPr>
              <w:t>Licenciamento de software de gestão de última geração, em ambiente “web” com sua operacionalização realizada integralmente via internet para modernização dos processos da administração tributária municipal, destinado a cria</w:t>
            </w:r>
            <w:r>
              <w:rPr>
                <w:rFonts w:ascii="Arial" w:hAnsi="Arial" w:cs="Arial"/>
                <w:sz w:val="20"/>
                <w:szCs w:val="22"/>
                <w:lang w:val="pt-BR"/>
              </w:rPr>
              <w:t>ção do centro de inteligência fiscal municipal, que contemplará o controle da ação fiscal e gestão de cobrança de receita tributária.</w:t>
            </w:r>
          </w:p>
        </w:tc>
        <w:tc>
          <w:tcPr>
            <w:tcW w:w="993"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324C8" w:rsidRPr="00A35BE3" w:rsidRDefault="007324C8" w:rsidP="004A18B8">
            <w:pPr>
              <w:spacing w:line="360" w:lineRule="auto"/>
              <w:jc w:val="both"/>
              <w:rPr>
                <w:rFonts w:ascii="Arial" w:hAnsi="Arial" w:cs="Arial"/>
                <w:sz w:val="20"/>
                <w:szCs w:val="22"/>
              </w:rPr>
            </w:pPr>
            <w:r w:rsidRPr="00A35BE3">
              <w:rPr>
                <w:rFonts w:ascii="Arial" w:hAnsi="Arial" w:cs="Arial"/>
                <w:sz w:val="20"/>
                <w:szCs w:val="22"/>
              </w:rPr>
              <w:t>Serviço</w:t>
            </w:r>
          </w:p>
        </w:tc>
        <w:tc>
          <w:tcPr>
            <w:tcW w:w="141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324C8" w:rsidRPr="00A35BE3" w:rsidRDefault="007324C8" w:rsidP="004A18B8">
            <w:pPr>
              <w:spacing w:line="360" w:lineRule="auto"/>
              <w:jc w:val="center"/>
              <w:rPr>
                <w:rFonts w:ascii="Arial" w:hAnsi="Arial" w:cs="Arial"/>
                <w:sz w:val="20"/>
                <w:szCs w:val="22"/>
              </w:rPr>
            </w:pPr>
            <w:r w:rsidRPr="00A35BE3">
              <w:rPr>
                <w:rFonts w:ascii="Arial" w:hAnsi="Arial" w:cs="Arial"/>
                <w:sz w:val="20"/>
                <w:szCs w:val="22"/>
              </w:rPr>
              <w:t>12 (meses)</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7324C8" w:rsidRPr="00A35BE3" w:rsidRDefault="007324C8" w:rsidP="004A18B8">
            <w:pPr>
              <w:spacing w:line="360" w:lineRule="auto"/>
              <w:ind w:left="283"/>
              <w:jc w:val="center"/>
              <w:rPr>
                <w:rFonts w:ascii="Arial" w:hAnsi="Arial" w:cs="Arial"/>
                <w:sz w:val="20"/>
                <w:szCs w:val="22"/>
              </w:rPr>
            </w:pPr>
          </w:p>
        </w:tc>
        <w:tc>
          <w:tcPr>
            <w:tcW w:w="1525" w:type="dxa"/>
            <w:tcBorders>
              <w:top w:val="single" w:sz="4" w:space="0" w:color="000001"/>
              <w:left w:val="single" w:sz="4" w:space="0" w:color="000001"/>
              <w:bottom w:val="single" w:sz="4" w:space="0" w:color="000001"/>
              <w:right w:val="single" w:sz="4" w:space="0" w:color="00000A"/>
            </w:tcBorders>
            <w:shd w:val="clear" w:color="auto" w:fill="FFFFFF"/>
            <w:vAlign w:val="center"/>
          </w:tcPr>
          <w:p w:rsidR="007324C8" w:rsidRPr="00A35BE3" w:rsidRDefault="007324C8" w:rsidP="0011389A">
            <w:pPr>
              <w:spacing w:line="360" w:lineRule="auto"/>
              <w:ind w:left="283"/>
              <w:jc w:val="both"/>
              <w:rPr>
                <w:rFonts w:ascii="Arial" w:hAnsi="Arial" w:cs="Arial"/>
                <w:sz w:val="20"/>
                <w:szCs w:val="22"/>
              </w:rPr>
            </w:pPr>
          </w:p>
        </w:tc>
      </w:tr>
    </w:tbl>
    <w:p w:rsidR="00221D96" w:rsidRPr="00DB0512" w:rsidRDefault="00221D96" w:rsidP="0011389A">
      <w:pPr>
        <w:spacing w:line="360" w:lineRule="auto"/>
        <w:ind w:left="283"/>
        <w:jc w:val="both"/>
        <w:rPr>
          <w:rFonts w:ascii="Arial" w:eastAsia="Arial Unicode MS" w:hAnsi="Arial" w:cs="Arial"/>
          <w:sz w:val="22"/>
          <w:szCs w:val="22"/>
          <w:lang w:val="pt-BR"/>
        </w:rPr>
      </w:pPr>
    </w:p>
    <w:p w:rsidR="00221D96" w:rsidRPr="00DB0512" w:rsidRDefault="00207336" w:rsidP="004A18B8">
      <w:pPr>
        <w:spacing w:line="360" w:lineRule="auto"/>
        <w:ind w:left="283"/>
        <w:jc w:val="both"/>
        <w:rPr>
          <w:rFonts w:ascii="Arial" w:hAnsi="Arial" w:cs="Arial"/>
          <w:sz w:val="22"/>
          <w:szCs w:val="22"/>
          <w:lang w:val="pt-BR"/>
        </w:rPr>
      </w:pPr>
      <w:r w:rsidRPr="00DB0512">
        <w:rPr>
          <w:rFonts w:ascii="Arial" w:hAnsi="Arial" w:cs="Arial"/>
          <w:noProof/>
          <w:sz w:val="22"/>
          <w:szCs w:val="22"/>
        </w:rPr>
        <mc:AlternateContent>
          <mc:Choice Requires="wps">
            <w:drawing>
              <wp:anchor distT="0" distB="0" distL="114300" distR="114300" simplePos="0" relativeHeight="251655680" behindDoc="0" locked="0" layoutInCell="1" allowOverlap="1">
                <wp:simplePos x="0" y="0"/>
                <wp:positionH relativeFrom="column">
                  <wp:posOffset>3311525</wp:posOffset>
                </wp:positionH>
                <wp:positionV relativeFrom="paragraph">
                  <wp:posOffset>20955</wp:posOffset>
                </wp:positionV>
                <wp:extent cx="3265170" cy="1524635"/>
                <wp:effectExtent l="0" t="0" r="0" b="0"/>
                <wp:wrapSquare wrapText="bothSides"/>
                <wp:docPr id="5" name="Figura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5170" cy="1524635"/>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741CE0" w:rsidRPr="00E648E5" w:rsidRDefault="00741CE0" w:rsidP="00221D96">
                            <w:pPr>
                              <w:pStyle w:val="Contedodoquadro"/>
                              <w:rPr>
                                <w:color w:val="auto"/>
                                <w:lang w:val="pt-BR"/>
                              </w:rPr>
                            </w:pPr>
                            <w:r w:rsidRPr="00E648E5">
                              <w:rPr>
                                <w:rFonts w:ascii="Arial" w:hAnsi="Arial" w:cs="Arial"/>
                                <w:color w:val="auto"/>
                                <w:sz w:val="22"/>
                                <w:szCs w:val="22"/>
                                <w:lang w:val="pt-BR"/>
                              </w:rPr>
                              <w:t>Carimbo do CNPJ: Identificação da Proponente</w:t>
                            </w: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lang w:val="pt-BR"/>
                              </w:rPr>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60.75pt;margin-top:1.65pt;width:257.1pt;height:12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" strokeweight=".02mm">
                <v:stroke joinstyle="round"/>
                <v:path arrowok="t"/>
                <v:textbox>
                  <w:txbxContent>
                    <w:p w:rsidR="00741CE0" w:rsidRPr="00E648E5" w:rsidRDefault="00741CE0" w:rsidP="00221D96">
                      <w:pPr>
                        <w:pStyle w:val="Contedodoquadro"/>
                        <w:rPr>
                          <w:color w:val="auto"/>
                          <w:lang w:val="pt-BR"/>
                        </w:rPr>
                      </w:pPr>
                      <w:r w:rsidRPr="00E648E5">
                        <w:rPr>
                          <w:rFonts w:ascii="Arial" w:hAnsi="Arial" w:cs="Arial"/>
                          <w:color w:val="auto"/>
                          <w:sz w:val="22"/>
                          <w:szCs w:val="22"/>
                          <w:lang w:val="pt-BR"/>
                        </w:rPr>
                        <w:t>Carimbo do CNPJ: Identificação da Proponente</w:t>
                      </w: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color w:val="auto"/>
                          <w:lang w:val="pt-BR"/>
                        </w:rPr>
                      </w:pPr>
                    </w:p>
                    <w:p w:rsidR="00741CE0" w:rsidRPr="00E648E5" w:rsidRDefault="00741CE0" w:rsidP="00221D96">
                      <w:pPr>
                        <w:pStyle w:val="Contedodoquadro"/>
                        <w:rPr>
                          <w:lang w:val="pt-BR"/>
                        </w:rPr>
                      </w:pPr>
                    </w:p>
                  </w:txbxContent>
                </v:textbox>
                <w10:wrap type="square"/>
              </v:rect>
            </w:pict>
          </mc:Fallback>
        </mc:AlternateContent>
      </w:r>
      <w:r w:rsidR="00221D96" w:rsidRPr="00DB0512">
        <w:rPr>
          <w:rFonts w:ascii="Arial" w:eastAsia="Arial Unicode MS" w:hAnsi="Arial" w:cs="Arial"/>
          <w:sz w:val="22"/>
          <w:szCs w:val="22"/>
          <w:lang w:val="pt-BR"/>
        </w:rPr>
        <w:t>Caçador (SC) ………</w:t>
      </w:r>
      <w:r w:rsidR="00176F00" w:rsidRPr="00DB0512">
        <w:rPr>
          <w:rFonts w:ascii="Arial" w:eastAsia="Arial Unicode MS" w:hAnsi="Arial" w:cs="Arial"/>
          <w:sz w:val="22"/>
          <w:szCs w:val="22"/>
          <w:lang w:val="pt-BR"/>
        </w:rPr>
        <w:t>.</w:t>
      </w:r>
      <w:r w:rsidR="00221D96" w:rsidRPr="00DB0512">
        <w:rPr>
          <w:rFonts w:ascii="Arial" w:eastAsia="Arial Unicode MS" w:hAnsi="Arial" w:cs="Arial"/>
          <w:sz w:val="22"/>
          <w:szCs w:val="22"/>
          <w:lang w:val="pt-BR"/>
        </w:rPr>
        <w:t xml:space="preserve"> </w:t>
      </w:r>
      <w:r w:rsidR="004A18B8">
        <w:rPr>
          <w:rFonts w:ascii="Arial" w:eastAsia="Arial Unicode MS" w:hAnsi="Arial" w:cs="Arial"/>
          <w:sz w:val="22"/>
          <w:szCs w:val="22"/>
          <w:lang w:val="pt-BR"/>
        </w:rPr>
        <w:t xml:space="preserve"> de </w:t>
      </w:r>
      <w:r w:rsidR="00176F00" w:rsidRPr="00DB0512">
        <w:rPr>
          <w:rFonts w:ascii="Arial" w:eastAsia="Arial Unicode MS" w:hAnsi="Arial" w:cs="Arial"/>
          <w:sz w:val="22"/>
          <w:szCs w:val="22"/>
          <w:lang w:val="pt-BR"/>
        </w:rPr>
        <w:t>...</w:t>
      </w:r>
      <w:r w:rsidR="00221D96" w:rsidRPr="00DB0512">
        <w:rPr>
          <w:rFonts w:ascii="Arial" w:eastAsia="Arial Unicode MS" w:hAnsi="Arial" w:cs="Arial"/>
          <w:sz w:val="22"/>
          <w:szCs w:val="22"/>
          <w:lang w:val="pt-BR"/>
        </w:rPr>
        <w:t>……</w:t>
      </w:r>
      <w:r w:rsidR="00176F00" w:rsidRPr="00DB0512">
        <w:rPr>
          <w:rFonts w:ascii="Arial" w:eastAsia="Arial Unicode MS" w:hAnsi="Arial" w:cs="Arial"/>
          <w:sz w:val="22"/>
          <w:szCs w:val="22"/>
          <w:lang w:val="pt-BR"/>
        </w:rPr>
        <w:t>…...</w:t>
      </w:r>
      <w:r w:rsidR="00221D96" w:rsidRPr="00DB0512">
        <w:rPr>
          <w:rFonts w:ascii="Arial" w:eastAsia="Arial Unicode MS" w:hAnsi="Arial" w:cs="Arial"/>
          <w:sz w:val="22"/>
          <w:szCs w:val="22"/>
          <w:lang w:val="pt-BR"/>
        </w:rPr>
        <w:t xml:space="preserve"> de ………</w:t>
      </w:r>
    </w:p>
    <w:p w:rsidR="00221D96" w:rsidRPr="00DB0512" w:rsidRDefault="00221D96" w:rsidP="0011389A">
      <w:pPr>
        <w:spacing w:line="360" w:lineRule="auto"/>
        <w:ind w:left="283"/>
        <w:jc w:val="both"/>
        <w:rPr>
          <w:rFonts w:ascii="Arial" w:hAnsi="Arial" w:cs="Arial"/>
          <w:sz w:val="22"/>
          <w:szCs w:val="22"/>
          <w:lang w:val="pt-BR"/>
        </w:rPr>
      </w:pPr>
      <w:r w:rsidRPr="00DB0512">
        <w:rPr>
          <w:rFonts w:ascii="Arial" w:eastAsia="Arial Unicode MS" w:hAnsi="Arial" w:cs="Arial"/>
          <w:sz w:val="22"/>
          <w:szCs w:val="22"/>
          <w:lang w:val="pt-BR"/>
        </w:rPr>
        <w:t>________</w:t>
      </w:r>
      <w:r w:rsidRPr="00DB0512">
        <w:rPr>
          <w:rFonts w:ascii="Arial" w:hAnsi="Arial" w:cs="Arial"/>
          <w:sz w:val="22"/>
          <w:szCs w:val="22"/>
          <w:lang w:val="pt-BR"/>
        </w:rPr>
        <w:t>_[___________________________</w:t>
      </w:r>
      <w:r w:rsidRPr="00DB0512">
        <w:rPr>
          <w:rFonts w:ascii="Arial" w:eastAsia="Arial" w:hAnsi="Arial" w:cs="Arial"/>
          <w:sz w:val="22"/>
          <w:szCs w:val="22"/>
          <w:lang w:val="pt-BR"/>
        </w:rPr>
        <w:t>_</w:t>
      </w:r>
    </w:p>
    <w:p w:rsidR="00265BBD" w:rsidRPr="00DB0512" w:rsidRDefault="00221D96" w:rsidP="004A18B8">
      <w:pPr>
        <w:spacing w:line="360" w:lineRule="auto"/>
        <w:ind w:left="283"/>
        <w:jc w:val="center"/>
        <w:rPr>
          <w:rFonts w:ascii="Arial" w:hAnsi="Arial" w:cs="Arial"/>
          <w:b/>
          <w:bCs/>
          <w:sz w:val="22"/>
          <w:szCs w:val="22"/>
          <w:lang w:val="pt-BR"/>
        </w:rPr>
      </w:pPr>
      <w:r w:rsidRPr="00DB0512">
        <w:rPr>
          <w:rFonts w:ascii="Arial" w:hAnsi="Arial" w:cs="Arial"/>
          <w:sz w:val="22"/>
          <w:szCs w:val="22"/>
          <w:lang w:val="pt-BR"/>
        </w:rPr>
        <w:t>Carimbo e assinatura Representante da empresa</w:t>
      </w:r>
      <w:r w:rsidRPr="00DB0512">
        <w:rPr>
          <w:rFonts w:ascii="Arial" w:hAnsi="Arial" w:cs="Arial"/>
          <w:sz w:val="22"/>
          <w:szCs w:val="22"/>
          <w:lang w:val="pt-BR"/>
        </w:rPr>
        <w:br w:type="page"/>
      </w:r>
      <w:r w:rsidR="005123E6" w:rsidRPr="00DB0512">
        <w:rPr>
          <w:rFonts w:ascii="Arial" w:hAnsi="Arial" w:cs="Arial"/>
          <w:b/>
          <w:bCs/>
          <w:sz w:val="22"/>
          <w:szCs w:val="22"/>
          <w:lang w:val="pt-BR"/>
        </w:rPr>
        <w:lastRenderedPageBreak/>
        <w:t>ANEXO I</w:t>
      </w:r>
      <w:r w:rsidRPr="00DB0512">
        <w:rPr>
          <w:rFonts w:ascii="Arial" w:hAnsi="Arial" w:cs="Arial"/>
          <w:b/>
          <w:bCs/>
          <w:sz w:val="22"/>
          <w:szCs w:val="22"/>
          <w:lang w:val="pt-BR"/>
        </w:rPr>
        <w:t>II</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PROCESSO LICITATÓRIO Nº </w:t>
      </w:r>
      <w:r>
        <w:rPr>
          <w:rStyle w:val="nfaseforte"/>
          <w:b/>
          <w:sz w:val="22"/>
          <w:szCs w:val="22"/>
        </w:rPr>
        <w:t>03</w:t>
      </w:r>
      <w:r w:rsidRPr="00DB0512">
        <w:rPr>
          <w:rStyle w:val="nfaseforte"/>
          <w:b/>
          <w:sz w:val="22"/>
          <w:szCs w:val="22"/>
        </w:rPr>
        <w:t>/201</w:t>
      </w:r>
      <w:r>
        <w:rPr>
          <w:rStyle w:val="nfaseforte"/>
          <w:b/>
          <w:sz w:val="22"/>
          <w:szCs w:val="22"/>
        </w:rPr>
        <w:t>9</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PREGÃO PRESENCIAL Nº </w:t>
      </w:r>
      <w:r>
        <w:rPr>
          <w:rStyle w:val="nfaseforte"/>
          <w:b/>
          <w:sz w:val="22"/>
          <w:szCs w:val="22"/>
        </w:rPr>
        <w:t>03</w:t>
      </w:r>
      <w:r w:rsidRPr="00DB0512">
        <w:rPr>
          <w:rStyle w:val="nfaseforte"/>
          <w:b/>
          <w:sz w:val="22"/>
          <w:szCs w:val="22"/>
        </w:rPr>
        <w:t>/201</w:t>
      </w:r>
      <w:r>
        <w:rPr>
          <w:rStyle w:val="nfaseforte"/>
          <w:b/>
          <w:sz w:val="22"/>
          <w:szCs w:val="22"/>
        </w:rPr>
        <w:t>9</w:t>
      </w:r>
    </w:p>
    <w:p w:rsidR="005123E6" w:rsidRPr="00DB0512" w:rsidRDefault="005123E6" w:rsidP="0011389A">
      <w:pPr>
        <w:spacing w:line="360" w:lineRule="auto"/>
        <w:ind w:left="283"/>
        <w:jc w:val="both"/>
        <w:rPr>
          <w:rFonts w:ascii="Arial" w:hAnsi="Arial" w:cs="Arial"/>
          <w:b/>
          <w:sz w:val="22"/>
          <w:szCs w:val="22"/>
          <w:lang w:val="pt-BR"/>
        </w:rPr>
      </w:pPr>
    </w:p>
    <w:p w:rsidR="00BA760B" w:rsidRPr="00DB0512" w:rsidRDefault="00BA760B"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1. DADOS BANCÁRIOS NOME DO BANCO:___________________________</w:t>
      </w:r>
    </w:p>
    <w:p w:rsidR="00D8582C" w:rsidRPr="00DB0512" w:rsidRDefault="00D8582C"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CIDADE: ____________________</w:t>
      </w:r>
    </w:p>
    <w:p w:rsidR="00D8582C" w:rsidRPr="00DB0512" w:rsidRDefault="00D8582C"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AGÊNCIA:_________ N.º DA CONTA CORRENTE: _____________________</w:t>
      </w:r>
    </w:p>
    <w:p w:rsidR="00D8582C" w:rsidRPr="00DB0512" w:rsidRDefault="00D8582C"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TITULAR DA CONTA CORRENTE: ___________________________________</w:t>
      </w:r>
    </w:p>
    <w:p w:rsidR="00D8582C" w:rsidRPr="00DB0512" w:rsidRDefault="00D8582C"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_________________________________________________________________</w:t>
      </w:r>
    </w:p>
    <w:p w:rsidR="00D8582C" w:rsidRPr="00DB0512" w:rsidRDefault="00D8582C"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2. DADOS DO REPRESENTANTE LEGAL</w:t>
      </w:r>
    </w:p>
    <w:p w:rsidR="00D8582C" w:rsidRPr="00DB0512" w:rsidRDefault="00D8582C"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NOME COMPLETO: _______________________________________________</w:t>
      </w:r>
    </w:p>
    <w:p w:rsidR="00D8582C" w:rsidRPr="00DB0512" w:rsidRDefault="00D8582C"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CARGO OU FUNÇÃO: _____________________________________________</w:t>
      </w:r>
    </w:p>
    <w:p w:rsidR="00D8582C" w:rsidRPr="00DB0512" w:rsidRDefault="00D8582C"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 xml:space="preserve">IDENTIDADE </w:t>
      </w:r>
      <w:r w:rsidR="005D6B4F" w:rsidRPr="00DB0512">
        <w:rPr>
          <w:rFonts w:ascii="Arial" w:hAnsi="Arial" w:cs="Arial"/>
          <w:b/>
          <w:sz w:val="22"/>
          <w:szCs w:val="22"/>
          <w:lang w:val="pt-BR"/>
        </w:rPr>
        <w:t>N.º:</w:t>
      </w:r>
      <w:r w:rsidRPr="00DB0512">
        <w:rPr>
          <w:rFonts w:ascii="Arial" w:hAnsi="Arial" w:cs="Arial"/>
          <w:b/>
          <w:sz w:val="22"/>
          <w:szCs w:val="22"/>
          <w:lang w:val="pt-BR"/>
        </w:rPr>
        <w:t xml:space="preserve"> _________________________________________________</w:t>
      </w:r>
    </w:p>
    <w:p w:rsidR="00D8582C" w:rsidRPr="00DB0512" w:rsidRDefault="00D8582C"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 xml:space="preserve">CPF/MF </w:t>
      </w:r>
      <w:r w:rsidR="005D6B4F" w:rsidRPr="00DB0512">
        <w:rPr>
          <w:rFonts w:ascii="Arial" w:hAnsi="Arial" w:cs="Arial"/>
          <w:b/>
          <w:sz w:val="22"/>
          <w:szCs w:val="22"/>
          <w:lang w:val="pt-BR"/>
        </w:rPr>
        <w:t>N.º:</w:t>
      </w:r>
      <w:r w:rsidRPr="00DB0512">
        <w:rPr>
          <w:rFonts w:ascii="Arial" w:hAnsi="Arial" w:cs="Arial"/>
          <w:b/>
          <w:sz w:val="22"/>
          <w:szCs w:val="22"/>
          <w:lang w:val="pt-BR"/>
        </w:rPr>
        <w:t xml:space="preserve"> _____________________________________________________</w:t>
      </w:r>
    </w:p>
    <w:p w:rsidR="00D8582C" w:rsidRPr="00DB0512" w:rsidRDefault="00D8582C" w:rsidP="0011389A">
      <w:pPr>
        <w:spacing w:line="360" w:lineRule="auto"/>
        <w:ind w:left="283"/>
        <w:jc w:val="both"/>
        <w:rPr>
          <w:rFonts w:ascii="Arial" w:hAnsi="Arial" w:cs="Arial"/>
          <w:b/>
          <w:sz w:val="22"/>
          <w:szCs w:val="22"/>
          <w:lang w:val="pt-BR"/>
        </w:rPr>
      </w:pPr>
    </w:p>
    <w:p w:rsidR="00D8582C" w:rsidRPr="00DB0512" w:rsidRDefault="00E648E5" w:rsidP="0011389A">
      <w:pPr>
        <w:spacing w:line="360" w:lineRule="auto"/>
        <w:ind w:left="283"/>
        <w:jc w:val="both"/>
        <w:rPr>
          <w:rFonts w:ascii="Arial" w:hAnsi="Arial" w:cs="Arial"/>
          <w:b/>
          <w:sz w:val="22"/>
          <w:szCs w:val="22"/>
          <w:lang w:val="pt-BR"/>
        </w:rPr>
      </w:pPr>
      <w:r w:rsidRPr="00DB0512">
        <w:rPr>
          <w:rFonts w:ascii="Arial" w:hAnsi="Arial" w:cs="Arial"/>
          <w:b/>
          <w:sz w:val="22"/>
          <w:szCs w:val="22"/>
          <w:lang w:val="pt-BR"/>
        </w:rPr>
        <w:t>TELEFONE CELULAR E EMAIL PARA CONTATO:______________________</w:t>
      </w:r>
    </w:p>
    <w:p w:rsidR="00D8582C" w:rsidRPr="00DB0512" w:rsidRDefault="00D8582C" w:rsidP="0011389A">
      <w:pPr>
        <w:pStyle w:val="Ttulo61"/>
        <w:numPr>
          <w:ilvl w:val="5"/>
          <w:numId w:val="1"/>
        </w:numPr>
        <w:spacing w:line="360" w:lineRule="auto"/>
        <w:ind w:left="283"/>
        <w:jc w:val="both"/>
        <w:rPr>
          <w:rFonts w:ascii="Arial" w:hAnsi="Arial" w:cs="Arial"/>
          <w:sz w:val="22"/>
          <w:szCs w:val="22"/>
          <w:lang w:val="pt-BR"/>
        </w:rPr>
      </w:pPr>
    </w:p>
    <w:p w:rsidR="0062367D" w:rsidRPr="00DB0512" w:rsidRDefault="0062367D" w:rsidP="0011389A">
      <w:pPr>
        <w:pStyle w:val="Ttulo61"/>
        <w:numPr>
          <w:ilvl w:val="3"/>
          <w:numId w:val="1"/>
        </w:numPr>
        <w:spacing w:line="360" w:lineRule="auto"/>
        <w:ind w:left="283"/>
        <w:jc w:val="both"/>
        <w:rPr>
          <w:rFonts w:ascii="Arial" w:hAnsi="Arial" w:cs="Arial"/>
          <w:sz w:val="22"/>
          <w:szCs w:val="22"/>
          <w:lang w:val="pt-BR"/>
        </w:rPr>
      </w:pPr>
    </w:p>
    <w:p w:rsidR="0062367D" w:rsidRPr="00DB0512" w:rsidRDefault="0062367D" w:rsidP="0011389A">
      <w:pPr>
        <w:pStyle w:val="Ttulo61"/>
        <w:numPr>
          <w:ilvl w:val="5"/>
          <w:numId w:val="1"/>
        </w:numPr>
        <w:spacing w:line="360" w:lineRule="auto"/>
        <w:ind w:left="283"/>
        <w:jc w:val="both"/>
        <w:rPr>
          <w:rFonts w:ascii="Arial" w:hAnsi="Arial" w:cs="Arial"/>
          <w:sz w:val="22"/>
          <w:szCs w:val="22"/>
          <w:lang w:val="pt-BR"/>
        </w:rPr>
      </w:pPr>
    </w:p>
    <w:p w:rsidR="0062367D" w:rsidRPr="00DB0512" w:rsidRDefault="0062367D" w:rsidP="0011389A">
      <w:pPr>
        <w:pStyle w:val="Ttulo61"/>
        <w:numPr>
          <w:ilvl w:val="5"/>
          <w:numId w:val="1"/>
        </w:numPr>
        <w:spacing w:line="360" w:lineRule="auto"/>
        <w:ind w:left="283"/>
        <w:jc w:val="both"/>
        <w:rPr>
          <w:rFonts w:ascii="Arial" w:hAnsi="Arial" w:cs="Arial"/>
          <w:sz w:val="22"/>
          <w:szCs w:val="22"/>
          <w:lang w:val="pt-BR"/>
        </w:rPr>
      </w:pPr>
    </w:p>
    <w:p w:rsidR="0062367D" w:rsidRPr="00DB0512" w:rsidRDefault="0062367D" w:rsidP="0011389A">
      <w:pPr>
        <w:pStyle w:val="Ttulo61"/>
        <w:numPr>
          <w:ilvl w:val="5"/>
          <w:numId w:val="1"/>
        </w:numPr>
        <w:spacing w:line="360" w:lineRule="auto"/>
        <w:ind w:left="283"/>
        <w:jc w:val="both"/>
        <w:rPr>
          <w:rFonts w:ascii="Arial" w:hAnsi="Arial" w:cs="Arial"/>
          <w:sz w:val="22"/>
          <w:szCs w:val="22"/>
          <w:lang w:val="pt-BR"/>
        </w:rPr>
      </w:pPr>
    </w:p>
    <w:p w:rsidR="0062367D" w:rsidRPr="00DB0512" w:rsidRDefault="0062367D" w:rsidP="0011389A">
      <w:pPr>
        <w:pStyle w:val="Ttulo61"/>
        <w:numPr>
          <w:ilvl w:val="5"/>
          <w:numId w:val="1"/>
        </w:numPr>
        <w:spacing w:line="360" w:lineRule="auto"/>
        <w:ind w:left="283"/>
        <w:jc w:val="both"/>
        <w:rPr>
          <w:rFonts w:ascii="Arial" w:hAnsi="Arial" w:cs="Arial"/>
          <w:sz w:val="22"/>
          <w:szCs w:val="22"/>
          <w:lang w:val="pt-BR"/>
        </w:rPr>
      </w:pPr>
    </w:p>
    <w:p w:rsidR="0062367D" w:rsidRPr="00DB0512" w:rsidRDefault="0062367D" w:rsidP="0011389A">
      <w:pPr>
        <w:pStyle w:val="Ttulo61"/>
        <w:numPr>
          <w:ilvl w:val="5"/>
          <w:numId w:val="1"/>
        </w:numPr>
        <w:spacing w:line="360" w:lineRule="auto"/>
        <w:ind w:left="283"/>
        <w:jc w:val="both"/>
        <w:rPr>
          <w:rFonts w:ascii="Arial" w:hAnsi="Arial" w:cs="Arial"/>
          <w:sz w:val="22"/>
          <w:szCs w:val="22"/>
          <w:lang w:val="pt-BR"/>
        </w:rPr>
      </w:pPr>
    </w:p>
    <w:p w:rsidR="0062367D" w:rsidRPr="00DB0512" w:rsidRDefault="0062367D" w:rsidP="0011389A">
      <w:pPr>
        <w:pStyle w:val="Ttulo61"/>
        <w:numPr>
          <w:ilvl w:val="5"/>
          <w:numId w:val="1"/>
        </w:numPr>
        <w:spacing w:line="360" w:lineRule="auto"/>
        <w:ind w:left="283"/>
        <w:jc w:val="both"/>
        <w:rPr>
          <w:rFonts w:ascii="Arial" w:hAnsi="Arial" w:cs="Arial"/>
          <w:sz w:val="22"/>
          <w:szCs w:val="22"/>
          <w:lang w:val="pt-BR"/>
        </w:rPr>
      </w:pPr>
    </w:p>
    <w:p w:rsidR="0062367D" w:rsidRPr="00DB0512" w:rsidRDefault="0062367D" w:rsidP="0011389A">
      <w:pPr>
        <w:pStyle w:val="Ttulo61"/>
        <w:numPr>
          <w:ilvl w:val="5"/>
          <w:numId w:val="1"/>
        </w:numPr>
        <w:spacing w:line="360" w:lineRule="auto"/>
        <w:ind w:left="283"/>
        <w:jc w:val="both"/>
        <w:rPr>
          <w:rFonts w:ascii="Arial" w:hAnsi="Arial" w:cs="Arial"/>
          <w:sz w:val="22"/>
          <w:szCs w:val="22"/>
          <w:lang w:val="pt-BR"/>
        </w:rPr>
      </w:pPr>
    </w:p>
    <w:p w:rsidR="0062367D" w:rsidRPr="00DB0512" w:rsidRDefault="0062367D" w:rsidP="0011389A">
      <w:pPr>
        <w:pStyle w:val="Ttulo61"/>
        <w:numPr>
          <w:ilvl w:val="5"/>
          <w:numId w:val="1"/>
        </w:numPr>
        <w:spacing w:line="360" w:lineRule="auto"/>
        <w:ind w:left="283"/>
        <w:jc w:val="both"/>
        <w:rPr>
          <w:rFonts w:ascii="Arial" w:hAnsi="Arial" w:cs="Arial"/>
          <w:sz w:val="22"/>
          <w:szCs w:val="22"/>
          <w:lang w:val="pt-BR"/>
        </w:rPr>
      </w:pPr>
    </w:p>
    <w:p w:rsidR="00630435" w:rsidRPr="00DB0512" w:rsidRDefault="00630435" w:rsidP="0011389A">
      <w:pPr>
        <w:pStyle w:val="TextosemFormatao"/>
        <w:spacing w:line="360" w:lineRule="auto"/>
        <w:ind w:left="283" w:right="-1"/>
        <w:jc w:val="both"/>
        <w:rPr>
          <w:rFonts w:ascii="Arial" w:hAnsi="Arial" w:cs="Arial"/>
          <w:b/>
          <w:sz w:val="22"/>
          <w:szCs w:val="22"/>
          <w:lang w:val="pt-BR"/>
        </w:rPr>
      </w:pPr>
    </w:p>
    <w:p w:rsidR="0062367D" w:rsidRPr="00DB0512" w:rsidRDefault="0062367D" w:rsidP="004A18B8">
      <w:pPr>
        <w:pStyle w:val="Ttulo61"/>
        <w:numPr>
          <w:ilvl w:val="5"/>
          <w:numId w:val="1"/>
        </w:numPr>
        <w:spacing w:line="360" w:lineRule="auto"/>
        <w:ind w:left="283" w:firstLine="0"/>
        <w:rPr>
          <w:rFonts w:ascii="Arial" w:hAnsi="Arial" w:cs="Arial"/>
          <w:sz w:val="22"/>
          <w:szCs w:val="22"/>
        </w:rPr>
      </w:pPr>
      <w:r w:rsidRPr="00DB0512">
        <w:rPr>
          <w:rFonts w:ascii="Arial" w:hAnsi="Arial" w:cs="Arial"/>
          <w:sz w:val="22"/>
          <w:szCs w:val="22"/>
        </w:rPr>
        <w:lastRenderedPageBreak/>
        <w:t>ANEXO IV</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PROCESSO LICITATÓRIO Nº </w:t>
      </w:r>
      <w:r>
        <w:rPr>
          <w:rStyle w:val="nfaseforte"/>
          <w:b/>
          <w:sz w:val="22"/>
          <w:szCs w:val="22"/>
        </w:rPr>
        <w:t>03</w:t>
      </w:r>
      <w:r w:rsidRPr="00DB0512">
        <w:rPr>
          <w:rStyle w:val="nfaseforte"/>
          <w:b/>
          <w:sz w:val="22"/>
          <w:szCs w:val="22"/>
        </w:rPr>
        <w:t>/201</w:t>
      </w:r>
      <w:r>
        <w:rPr>
          <w:rStyle w:val="nfaseforte"/>
          <w:b/>
          <w:sz w:val="22"/>
          <w:szCs w:val="22"/>
        </w:rPr>
        <w:t>9</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PREGÃO PRESENCIAL Nº </w:t>
      </w:r>
      <w:r>
        <w:rPr>
          <w:rStyle w:val="nfaseforte"/>
          <w:b/>
          <w:sz w:val="22"/>
          <w:szCs w:val="22"/>
        </w:rPr>
        <w:t>03</w:t>
      </w:r>
      <w:r w:rsidRPr="00DB0512">
        <w:rPr>
          <w:rStyle w:val="nfaseforte"/>
          <w:b/>
          <w:sz w:val="22"/>
          <w:szCs w:val="22"/>
        </w:rPr>
        <w:t>/201</w:t>
      </w:r>
      <w:r>
        <w:rPr>
          <w:rStyle w:val="nfaseforte"/>
          <w:b/>
          <w:sz w:val="22"/>
          <w:szCs w:val="22"/>
        </w:rPr>
        <w:t>9</w:t>
      </w:r>
    </w:p>
    <w:p w:rsidR="0062367D" w:rsidRPr="00DB0512" w:rsidRDefault="0062367D" w:rsidP="004A18B8">
      <w:pPr>
        <w:spacing w:line="360" w:lineRule="auto"/>
        <w:ind w:left="283"/>
        <w:jc w:val="center"/>
        <w:rPr>
          <w:rFonts w:ascii="Arial" w:hAnsi="Arial" w:cs="Arial"/>
          <w:b/>
          <w:sz w:val="22"/>
          <w:szCs w:val="22"/>
          <w:u w:val="single"/>
        </w:rPr>
      </w:pPr>
    </w:p>
    <w:p w:rsidR="0062367D" w:rsidRPr="00DB0512" w:rsidRDefault="0062367D" w:rsidP="004A18B8">
      <w:pPr>
        <w:pStyle w:val="Ttulo51"/>
        <w:numPr>
          <w:ilvl w:val="4"/>
          <w:numId w:val="1"/>
        </w:numPr>
        <w:spacing w:line="360" w:lineRule="auto"/>
        <w:ind w:left="283" w:firstLine="0"/>
        <w:rPr>
          <w:bCs w:val="0"/>
          <w:sz w:val="22"/>
          <w:szCs w:val="22"/>
        </w:rPr>
      </w:pPr>
      <w:r w:rsidRPr="00DB0512">
        <w:rPr>
          <w:bCs w:val="0"/>
          <w:sz w:val="22"/>
          <w:szCs w:val="22"/>
        </w:rPr>
        <w:t>PROCURAÇÃO</w:t>
      </w:r>
    </w:p>
    <w:p w:rsidR="0062367D" w:rsidRPr="00DB0512" w:rsidRDefault="0062367D" w:rsidP="0011389A">
      <w:pPr>
        <w:spacing w:line="360" w:lineRule="auto"/>
        <w:ind w:left="283"/>
        <w:jc w:val="both"/>
        <w:rPr>
          <w:rFonts w:ascii="Arial" w:hAnsi="Arial" w:cs="Arial"/>
          <w:b/>
          <w:sz w:val="22"/>
          <w:szCs w:val="22"/>
        </w:rPr>
      </w:pPr>
    </w:p>
    <w:p w:rsidR="0062367D" w:rsidRPr="00DB0512" w:rsidRDefault="0062367D" w:rsidP="0011389A">
      <w:pPr>
        <w:spacing w:line="360" w:lineRule="auto"/>
        <w:ind w:left="283"/>
        <w:jc w:val="both"/>
        <w:rPr>
          <w:rFonts w:ascii="Arial" w:hAnsi="Arial" w:cs="Arial"/>
          <w:b/>
          <w:sz w:val="22"/>
          <w:szCs w:val="22"/>
        </w:rPr>
      </w:pPr>
    </w:p>
    <w:p w:rsidR="0062367D" w:rsidRPr="00DB0512" w:rsidRDefault="0062367D" w:rsidP="0011389A">
      <w:pPr>
        <w:spacing w:line="360" w:lineRule="auto"/>
        <w:ind w:left="283"/>
        <w:jc w:val="both"/>
        <w:rPr>
          <w:rFonts w:ascii="Arial" w:hAnsi="Arial" w:cs="Arial"/>
          <w:sz w:val="22"/>
          <w:szCs w:val="22"/>
          <w:lang w:val="pt-BR"/>
        </w:rPr>
      </w:pPr>
      <w:r w:rsidRPr="00DB0512">
        <w:rPr>
          <w:rFonts w:ascii="Arial" w:hAnsi="Arial" w:cs="Arial"/>
          <w:b/>
          <w:sz w:val="22"/>
          <w:szCs w:val="22"/>
          <w:lang w:val="pt-BR"/>
        </w:rPr>
        <w:t>_______</w:t>
      </w:r>
      <w:r w:rsidRPr="00DB0512">
        <w:rPr>
          <w:rFonts w:ascii="Arial" w:hAnsi="Arial" w:cs="Arial"/>
          <w:sz w:val="22"/>
          <w:szCs w:val="22"/>
          <w:lang w:val="pt-BR"/>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62367D" w:rsidRPr="00DB0512" w:rsidRDefault="0062367D" w:rsidP="0011389A">
      <w:pPr>
        <w:spacing w:line="360" w:lineRule="auto"/>
        <w:ind w:left="283"/>
        <w:jc w:val="both"/>
        <w:rPr>
          <w:rFonts w:ascii="Arial" w:hAnsi="Arial" w:cs="Arial"/>
          <w:sz w:val="22"/>
          <w:szCs w:val="22"/>
          <w:lang w:val="pt-BR"/>
        </w:rPr>
      </w:pPr>
    </w:p>
    <w:p w:rsidR="0062367D" w:rsidRPr="00DB0512" w:rsidRDefault="0062367D" w:rsidP="0011389A">
      <w:pPr>
        <w:pStyle w:val="Corpodetexto2"/>
        <w:spacing w:line="360" w:lineRule="auto"/>
        <w:ind w:left="283"/>
        <w:rPr>
          <w:sz w:val="22"/>
          <w:szCs w:val="22"/>
          <w:lang w:val="pt-BR"/>
        </w:rPr>
      </w:pPr>
    </w:p>
    <w:p w:rsidR="0062367D" w:rsidRPr="00DB0512" w:rsidRDefault="0062367D"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____&lt;CIDADE/ESTADO&gt;___, __&lt;DATA&gt;___</w:t>
      </w:r>
    </w:p>
    <w:p w:rsidR="0062367D" w:rsidRPr="00DB0512" w:rsidRDefault="0062367D" w:rsidP="0011389A">
      <w:pPr>
        <w:spacing w:line="360" w:lineRule="auto"/>
        <w:ind w:left="283"/>
        <w:jc w:val="both"/>
        <w:rPr>
          <w:rFonts w:ascii="Arial" w:hAnsi="Arial" w:cs="Arial"/>
          <w:sz w:val="22"/>
          <w:szCs w:val="22"/>
          <w:lang w:val="pt-BR"/>
        </w:rPr>
      </w:pPr>
    </w:p>
    <w:p w:rsidR="0062367D" w:rsidRPr="00DB0512" w:rsidRDefault="0062367D" w:rsidP="0011389A">
      <w:pPr>
        <w:spacing w:line="360" w:lineRule="auto"/>
        <w:ind w:left="283"/>
        <w:jc w:val="both"/>
        <w:rPr>
          <w:rFonts w:ascii="Arial" w:hAnsi="Arial" w:cs="Arial"/>
          <w:sz w:val="22"/>
          <w:szCs w:val="22"/>
          <w:lang w:val="pt-BR"/>
        </w:rPr>
      </w:pPr>
    </w:p>
    <w:p w:rsidR="0062367D" w:rsidRPr="00DB0512" w:rsidRDefault="0062367D" w:rsidP="0011389A">
      <w:pPr>
        <w:spacing w:line="360" w:lineRule="auto"/>
        <w:ind w:left="283"/>
        <w:jc w:val="both"/>
        <w:rPr>
          <w:rFonts w:ascii="Arial" w:hAnsi="Arial" w:cs="Arial"/>
          <w:sz w:val="22"/>
          <w:szCs w:val="22"/>
          <w:lang w:val="pt-BR"/>
        </w:rPr>
      </w:pPr>
    </w:p>
    <w:p w:rsidR="0062367D" w:rsidRPr="00DB0512" w:rsidRDefault="0062367D"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______________________________________</w:t>
      </w:r>
    </w:p>
    <w:p w:rsidR="0062367D" w:rsidRPr="00DB0512" w:rsidRDefault="0062367D" w:rsidP="0011389A">
      <w:pPr>
        <w:spacing w:line="360" w:lineRule="auto"/>
        <w:ind w:left="283"/>
        <w:jc w:val="both"/>
        <w:rPr>
          <w:rFonts w:ascii="Arial" w:hAnsi="Arial" w:cs="Arial"/>
          <w:sz w:val="22"/>
          <w:szCs w:val="22"/>
          <w:lang w:val="pt-BR"/>
        </w:rPr>
      </w:pPr>
      <w:r w:rsidRPr="00DB0512">
        <w:rPr>
          <w:rFonts w:ascii="Arial" w:eastAsia="Arial" w:hAnsi="Arial" w:cs="Arial"/>
          <w:sz w:val="22"/>
          <w:szCs w:val="22"/>
          <w:lang w:val="pt-BR"/>
        </w:rPr>
        <w:t xml:space="preserve">      </w:t>
      </w:r>
      <w:r w:rsidRPr="00DB0512">
        <w:rPr>
          <w:rFonts w:ascii="Arial" w:hAnsi="Arial" w:cs="Arial"/>
          <w:sz w:val="22"/>
          <w:szCs w:val="22"/>
          <w:lang w:val="pt-BR"/>
        </w:rPr>
        <w:t xml:space="preserve">&lt;NOME COMPLETO DO REPRESENTANTE LEGAL </w:t>
      </w:r>
    </w:p>
    <w:p w:rsidR="0062367D" w:rsidRPr="00DB0512" w:rsidRDefault="0062367D" w:rsidP="0011389A">
      <w:pPr>
        <w:spacing w:line="360" w:lineRule="auto"/>
        <w:ind w:left="283"/>
        <w:jc w:val="both"/>
        <w:rPr>
          <w:rFonts w:ascii="Arial" w:hAnsi="Arial" w:cs="Arial"/>
          <w:sz w:val="22"/>
          <w:szCs w:val="22"/>
          <w:lang w:val="pt-BR"/>
        </w:rPr>
      </w:pPr>
      <w:r w:rsidRPr="00DB0512">
        <w:rPr>
          <w:rFonts w:ascii="Arial" w:eastAsia="Arial" w:hAnsi="Arial" w:cs="Arial"/>
          <w:sz w:val="22"/>
          <w:szCs w:val="22"/>
          <w:lang w:val="pt-BR"/>
        </w:rPr>
        <w:t xml:space="preserve">                    </w:t>
      </w:r>
      <w:r w:rsidRPr="00DB0512">
        <w:rPr>
          <w:rFonts w:ascii="Arial" w:hAnsi="Arial" w:cs="Arial"/>
          <w:sz w:val="22"/>
          <w:szCs w:val="22"/>
          <w:lang w:val="pt-BR"/>
        </w:rPr>
        <w:t>E QUALIFICAÇÃO NA EMPRESA&gt;</w:t>
      </w:r>
    </w:p>
    <w:p w:rsidR="0062367D" w:rsidRPr="00DB0512" w:rsidRDefault="0062367D" w:rsidP="0011389A">
      <w:pPr>
        <w:spacing w:line="360" w:lineRule="auto"/>
        <w:ind w:left="283"/>
        <w:jc w:val="both"/>
        <w:rPr>
          <w:rFonts w:ascii="Arial" w:hAnsi="Arial" w:cs="Arial"/>
          <w:sz w:val="22"/>
          <w:szCs w:val="22"/>
          <w:lang w:val="pt-BR"/>
        </w:rPr>
      </w:pPr>
    </w:p>
    <w:p w:rsidR="0062367D" w:rsidRPr="00DB0512" w:rsidRDefault="0062367D" w:rsidP="0011389A">
      <w:pPr>
        <w:spacing w:line="360" w:lineRule="auto"/>
        <w:ind w:left="283"/>
        <w:jc w:val="both"/>
        <w:rPr>
          <w:rFonts w:ascii="Arial" w:hAnsi="Arial" w:cs="Arial"/>
          <w:sz w:val="22"/>
          <w:szCs w:val="22"/>
          <w:lang w:val="pt-BR"/>
        </w:rPr>
      </w:pPr>
    </w:p>
    <w:p w:rsidR="0062367D" w:rsidRPr="00DB0512" w:rsidRDefault="0062367D" w:rsidP="0011389A">
      <w:pPr>
        <w:spacing w:line="360" w:lineRule="auto"/>
        <w:ind w:left="283"/>
        <w:jc w:val="both"/>
        <w:rPr>
          <w:rFonts w:ascii="Arial" w:hAnsi="Arial" w:cs="Arial"/>
          <w:sz w:val="22"/>
          <w:szCs w:val="22"/>
          <w:lang w:val="pt-BR"/>
        </w:rPr>
      </w:pPr>
    </w:p>
    <w:p w:rsidR="0062367D" w:rsidRPr="00DB0512" w:rsidRDefault="0062367D" w:rsidP="0011389A">
      <w:pPr>
        <w:pStyle w:val="TextosemFormatao"/>
        <w:spacing w:line="360" w:lineRule="auto"/>
        <w:ind w:left="283" w:right="-1"/>
        <w:jc w:val="both"/>
        <w:rPr>
          <w:rFonts w:ascii="Arial" w:hAnsi="Arial" w:cs="Arial"/>
          <w:b/>
          <w:sz w:val="22"/>
          <w:szCs w:val="22"/>
          <w:lang w:val="pt-BR"/>
        </w:rPr>
      </w:pPr>
    </w:p>
    <w:p w:rsidR="0062367D" w:rsidRPr="00DB0512" w:rsidRDefault="00B02F1C" w:rsidP="0011389A">
      <w:pPr>
        <w:pStyle w:val="TextosemFormatao"/>
        <w:spacing w:line="360" w:lineRule="auto"/>
        <w:ind w:left="283" w:right="-1"/>
        <w:jc w:val="both"/>
        <w:rPr>
          <w:rFonts w:ascii="Arial" w:hAnsi="Arial" w:cs="Arial"/>
          <w:b/>
          <w:sz w:val="22"/>
          <w:szCs w:val="22"/>
          <w:lang w:val="pt-BR"/>
        </w:rPr>
      </w:pPr>
      <w:r w:rsidRPr="00DB0512">
        <w:rPr>
          <w:rFonts w:ascii="Arial" w:hAnsi="Arial" w:cs="Arial"/>
          <w:noProof/>
          <w:sz w:val="22"/>
          <w:szCs w:val="22"/>
        </w:rPr>
        <mc:AlternateContent>
          <mc:Choice Requires="wps">
            <w:drawing>
              <wp:anchor distT="0" distB="0" distL="114300" distR="114300" simplePos="0" relativeHeight="251656704" behindDoc="0" locked="0" layoutInCell="1" allowOverlap="1">
                <wp:simplePos x="0" y="0"/>
                <wp:positionH relativeFrom="column">
                  <wp:posOffset>3970655</wp:posOffset>
                </wp:positionH>
                <wp:positionV relativeFrom="paragraph">
                  <wp:posOffset>179070</wp:posOffset>
                </wp:positionV>
                <wp:extent cx="2630170" cy="1339215"/>
                <wp:effectExtent l="0" t="0" r="0" b="0"/>
                <wp:wrapSquare wrapText="bothSides"/>
                <wp:docPr id="7" name="Figura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0170" cy="1339215"/>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741CE0" w:rsidRPr="00E648E5" w:rsidRDefault="00741CE0" w:rsidP="0062367D">
                            <w:pPr>
                              <w:pStyle w:val="Contedodoquadro"/>
                              <w:jc w:val="center"/>
                              <w:rPr>
                                <w:rFonts w:ascii="Arial" w:hAnsi="Arial" w:cs="Arial"/>
                                <w:lang w:val="pt-BR"/>
                              </w:rPr>
                            </w:pPr>
                            <w:r w:rsidRPr="00E648E5">
                              <w:rPr>
                                <w:rFonts w:ascii="Arial" w:hAnsi="Arial" w:cs="Arial"/>
                                <w:color w:val="auto"/>
                                <w:lang w:val="pt-BR"/>
                              </w:rPr>
                              <w:t>OBS: Com assinatura do Outorgante reconhecida em cartório</w:t>
                            </w: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lang w:val="pt-BR"/>
                              </w:rPr>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Figura3" o:spid="_x0000_s1029" style="position:absolute;left:0;text-align:left;margin-left:312.65pt;margin-top:14.1pt;width:207.1pt;height:10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" strokeweight=".02mm">
                <v:stroke joinstyle="round"/>
                <v:path arrowok="t"/>
                <v:textbox>
                  <w:txbxContent>
                    <w:p w:rsidR="00741CE0" w:rsidRPr="00E648E5" w:rsidRDefault="00741CE0" w:rsidP="0062367D">
                      <w:pPr>
                        <w:pStyle w:val="Contedodoquadro"/>
                        <w:jc w:val="center"/>
                        <w:rPr>
                          <w:rFonts w:ascii="Arial" w:hAnsi="Arial" w:cs="Arial"/>
                          <w:lang w:val="pt-BR"/>
                        </w:rPr>
                      </w:pPr>
                      <w:r w:rsidRPr="00E648E5">
                        <w:rPr>
                          <w:rFonts w:ascii="Arial" w:hAnsi="Arial" w:cs="Arial"/>
                          <w:color w:val="auto"/>
                          <w:lang w:val="pt-BR"/>
                        </w:rPr>
                        <w:t>OBS: Com assinatura do Outorgante reconhecida em cartório</w:t>
                      </w: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color w:val="auto"/>
                          <w:lang w:val="pt-BR"/>
                        </w:rPr>
                      </w:pPr>
                    </w:p>
                    <w:p w:rsidR="00741CE0" w:rsidRPr="00E648E5" w:rsidRDefault="00741CE0" w:rsidP="0062367D">
                      <w:pPr>
                        <w:pStyle w:val="Contedodoquadro"/>
                        <w:rPr>
                          <w:lang w:val="pt-BR"/>
                        </w:rPr>
                      </w:pPr>
                    </w:p>
                  </w:txbxContent>
                </v:textbox>
                <w10:wrap type="square"/>
              </v:rect>
            </w:pict>
          </mc:Fallback>
        </mc:AlternateContent>
      </w:r>
    </w:p>
    <w:p w:rsidR="0062367D" w:rsidRPr="00DB0512" w:rsidRDefault="0062367D" w:rsidP="0011389A">
      <w:pPr>
        <w:pStyle w:val="TextosemFormatao"/>
        <w:spacing w:line="360" w:lineRule="auto"/>
        <w:ind w:left="283" w:right="-1"/>
        <w:jc w:val="both"/>
        <w:rPr>
          <w:rFonts w:ascii="Arial" w:hAnsi="Arial" w:cs="Arial"/>
          <w:b/>
          <w:sz w:val="22"/>
          <w:szCs w:val="22"/>
          <w:lang w:val="pt-BR"/>
        </w:rPr>
      </w:pPr>
    </w:p>
    <w:p w:rsidR="0062367D" w:rsidRPr="00DB0512" w:rsidRDefault="0062367D" w:rsidP="0011389A">
      <w:pPr>
        <w:pStyle w:val="TextosemFormatao"/>
        <w:spacing w:line="360" w:lineRule="auto"/>
        <w:ind w:left="283" w:right="-1"/>
        <w:jc w:val="both"/>
        <w:rPr>
          <w:rFonts w:ascii="Arial" w:hAnsi="Arial" w:cs="Arial"/>
          <w:b/>
          <w:sz w:val="22"/>
          <w:szCs w:val="22"/>
          <w:lang w:val="pt-BR"/>
        </w:rPr>
      </w:pPr>
    </w:p>
    <w:p w:rsidR="0062367D" w:rsidRPr="00DB0512" w:rsidRDefault="0062367D" w:rsidP="0011389A">
      <w:pPr>
        <w:pStyle w:val="TextosemFormatao"/>
        <w:spacing w:line="360" w:lineRule="auto"/>
        <w:ind w:left="283" w:right="-1"/>
        <w:jc w:val="both"/>
        <w:rPr>
          <w:rFonts w:ascii="Arial" w:hAnsi="Arial" w:cs="Arial"/>
          <w:b/>
          <w:sz w:val="22"/>
          <w:szCs w:val="22"/>
          <w:lang w:val="pt-BR"/>
        </w:rPr>
      </w:pPr>
    </w:p>
    <w:p w:rsidR="0062367D" w:rsidRPr="00DB0512" w:rsidRDefault="0062367D" w:rsidP="0011389A">
      <w:pPr>
        <w:pStyle w:val="TextosemFormatao"/>
        <w:spacing w:line="360" w:lineRule="auto"/>
        <w:ind w:left="283" w:right="-1"/>
        <w:jc w:val="both"/>
        <w:rPr>
          <w:rFonts w:ascii="Arial" w:hAnsi="Arial" w:cs="Arial"/>
          <w:b/>
          <w:sz w:val="22"/>
          <w:szCs w:val="22"/>
          <w:lang w:val="pt-BR"/>
        </w:rPr>
      </w:pPr>
    </w:p>
    <w:p w:rsidR="0062367D" w:rsidRPr="00DB0512" w:rsidRDefault="0062367D" w:rsidP="0011389A">
      <w:pPr>
        <w:pStyle w:val="TextosemFormatao"/>
        <w:spacing w:line="360" w:lineRule="auto"/>
        <w:ind w:left="283" w:right="-1"/>
        <w:jc w:val="both"/>
        <w:rPr>
          <w:rFonts w:ascii="Arial" w:hAnsi="Arial" w:cs="Arial"/>
          <w:b/>
          <w:sz w:val="22"/>
          <w:szCs w:val="22"/>
          <w:lang w:val="pt-BR"/>
        </w:rPr>
      </w:pPr>
    </w:p>
    <w:p w:rsidR="00630435" w:rsidRPr="00DB0512" w:rsidRDefault="00630435" w:rsidP="0011389A">
      <w:pPr>
        <w:pStyle w:val="TextosemFormatao"/>
        <w:spacing w:line="360" w:lineRule="auto"/>
        <w:ind w:left="283" w:right="-1"/>
        <w:jc w:val="both"/>
        <w:rPr>
          <w:rFonts w:ascii="Arial" w:hAnsi="Arial" w:cs="Arial"/>
          <w:b/>
          <w:sz w:val="22"/>
          <w:szCs w:val="22"/>
          <w:lang w:val="pt-BR"/>
        </w:rPr>
      </w:pPr>
    </w:p>
    <w:p w:rsidR="00630435" w:rsidRPr="00DB0512" w:rsidRDefault="00630435" w:rsidP="0011389A">
      <w:pPr>
        <w:pStyle w:val="TextosemFormatao"/>
        <w:spacing w:line="360" w:lineRule="auto"/>
        <w:ind w:left="283" w:right="-1"/>
        <w:jc w:val="both"/>
        <w:rPr>
          <w:rFonts w:ascii="Arial" w:hAnsi="Arial" w:cs="Arial"/>
          <w:b/>
          <w:sz w:val="22"/>
          <w:szCs w:val="22"/>
          <w:lang w:val="pt-BR"/>
        </w:rPr>
      </w:pPr>
    </w:p>
    <w:p w:rsidR="00630435" w:rsidRPr="00DB0512" w:rsidRDefault="00630435" w:rsidP="0011389A">
      <w:pPr>
        <w:pStyle w:val="TextosemFormatao"/>
        <w:spacing w:line="360" w:lineRule="auto"/>
        <w:ind w:left="283" w:right="-1"/>
        <w:jc w:val="both"/>
        <w:rPr>
          <w:rFonts w:ascii="Arial" w:hAnsi="Arial" w:cs="Arial"/>
          <w:b/>
          <w:sz w:val="22"/>
          <w:szCs w:val="22"/>
          <w:lang w:val="pt-BR"/>
        </w:rPr>
      </w:pPr>
    </w:p>
    <w:p w:rsidR="00630435" w:rsidRPr="00DB0512" w:rsidRDefault="00630435" w:rsidP="0011389A">
      <w:pPr>
        <w:pStyle w:val="TextosemFormatao"/>
        <w:spacing w:line="360" w:lineRule="auto"/>
        <w:ind w:left="283" w:right="-1"/>
        <w:jc w:val="both"/>
        <w:rPr>
          <w:rFonts w:ascii="Arial" w:hAnsi="Arial" w:cs="Arial"/>
          <w:b/>
          <w:sz w:val="22"/>
          <w:szCs w:val="22"/>
          <w:lang w:val="pt-BR"/>
        </w:rPr>
      </w:pPr>
    </w:p>
    <w:p w:rsidR="00630435" w:rsidRPr="00DB0512" w:rsidRDefault="00630435" w:rsidP="0011389A">
      <w:pPr>
        <w:pStyle w:val="TextosemFormatao"/>
        <w:spacing w:line="360" w:lineRule="auto"/>
        <w:ind w:left="283" w:right="-1"/>
        <w:jc w:val="both"/>
        <w:rPr>
          <w:rFonts w:ascii="Arial" w:hAnsi="Arial" w:cs="Arial"/>
          <w:b/>
          <w:sz w:val="22"/>
          <w:szCs w:val="22"/>
          <w:lang w:val="pt-BR"/>
        </w:rPr>
      </w:pPr>
    </w:p>
    <w:p w:rsidR="00613DFD" w:rsidRPr="00DB0512" w:rsidRDefault="00613DFD" w:rsidP="004A18B8">
      <w:pPr>
        <w:pStyle w:val="TextosemFormatao"/>
        <w:spacing w:line="360" w:lineRule="auto"/>
        <w:ind w:left="283" w:right="-1"/>
        <w:jc w:val="center"/>
        <w:rPr>
          <w:rFonts w:ascii="Arial" w:hAnsi="Arial" w:cs="Arial"/>
          <w:b/>
          <w:sz w:val="22"/>
          <w:szCs w:val="22"/>
          <w:lang w:val="pt-BR"/>
        </w:rPr>
      </w:pPr>
      <w:r w:rsidRPr="00DB0512">
        <w:rPr>
          <w:rFonts w:ascii="Arial" w:hAnsi="Arial" w:cs="Arial"/>
          <w:b/>
          <w:sz w:val="22"/>
          <w:szCs w:val="22"/>
          <w:lang w:val="pt-BR"/>
        </w:rPr>
        <w:lastRenderedPageBreak/>
        <w:t>ANEXO V</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PROCESSO LICITATÓRIO Nº </w:t>
      </w:r>
      <w:r>
        <w:rPr>
          <w:rStyle w:val="nfaseforte"/>
          <w:b/>
          <w:sz w:val="22"/>
          <w:szCs w:val="22"/>
        </w:rPr>
        <w:t>03</w:t>
      </w:r>
      <w:r w:rsidRPr="00DB0512">
        <w:rPr>
          <w:rStyle w:val="nfaseforte"/>
          <w:b/>
          <w:sz w:val="22"/>
          <w:szCs w:val="22"/>
        </w:rPr>
        <w:t>/201</w:t>
      </w:r>
      <w:r>
        <w:rPr>
          <w:rStyle w:val="nfaseforte"/>
          <w:b/>
          <w:sz w:val="22"/>
          <w:szCs w:val="22"/>
        </w:rPr>
        <w:t>9</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PREGÃO PRESENCIAL Nº </w:t>
      </w:r>
      <w:r>
        <w:rPr>
          <w:rStyle w:val="nfaseforte"/>
          <w:b/>
          <w:sz w:val="22"/>
          <w:szCs w:val="22"/>
        </w:rPr>
        <w:t>03</w:t>
      </w:r>
      <w:r w:rsidRPr="00DB0512">
        <w:rPr>
          <w:rStyle w:val="nfaseforte"/>
          <w:b/>
          <w:sz w:val="22"/>
          <w:szCs w:val="22"/>
        </w:rPr>
        <w:t>/201</w:t>
      </w:r>
      <w:r>
        <w:rPr>
          <w:rStyle w:val="nfaseforte"/>
          <w:b/>
          <w:sz w:val="22"/>
          <w:szCs w:val="22"/>
        </w:rPr>
        <w:t>9</w:t>
      </w:r>
    </w:p>
    <w:p w:rsidR="00613DFD" w:rsidRPr="00DB0512" w:rsidRDefault="00613DFD" w:rsidP="004A18B8">
      <w:pPr>
        <w:pStyle w:val="TextosemFormatao"/>
        <w:spacing w:line="360" w:lineRule="auto"/>
        <w:ind w:left="283" w:right="-1"/>
        <w:jc w:val="center"/>
        <w:rPr>
          <w:rFonts w:ascii="Arial" w:hAnsi="Arial" w:cs="Arial"/>
          <w:b/>
          <w:sz w:val="22"/>
          <w:szCs w:val="22"/>
        </w:rPr>
      </w:pPr>
    </w:p>
    <w:p w:rsidR="00613DFD" w:rsidRPr="00DB0512" w:rsidRDefault="00613DFD" w:rsidP="004A18B8">
      <w:pPr>
        <w:pStyle w:val="TextosemFormatao"/>
        <w:spacing w:line="360" w:lineRule="auto"/>
        <w:ind w:left="283" w:right="-1"/>
        <w:jc w:val="center"/>
        <w:rPr>
          <w:rFonts w:ascii="Arial" w:hAnsi="Arial" w:cs="Arial"/>
          <w:b/>
          <w:sz w:val="22"/>
          <w:szCs w:val="22"/>
          <w:lang w:val="pt-BR"/>
        </w:rPr>
      </w:pPr>
      <w:r w:rsidRPr="00DB0512">
        <w:rPr>
          <w:rFonts w:ascii="Arial" w:hAnsi="Arial" w:cs="Arial"/>
          <w:b/>
          <w:sz w:val="22"/>
          <w:szCs w:val="22"/>
          <w:lang w:val="pt-BR"/>
        </w:rPr>
        <w:t>DECLARAÇÃO DE CUMPRIMENTO PLENO DOS REQUISITOS DE HABILITAÇÃO</w:t>
      </w:r>
    </w:p>
    <w:p w:rsidR="00613DFD" w:rsidRPr="00DB0512" w:rsidRDefault="00613DFD" w:rsidP="0011389A">
      <w:pPr>
        <w:pStyle w:val="TextosemFormatao"/>
        <w:spacing w:line="360" w:lineRule="auto"/>
        <w:ind w:left="283" w:right="-1"/>
        <w:jc w:val="both"/>
        <w:rPr>
          <w:rFonts w:ascii="Arial" w:hAnsi="Arial" w:cs="Arial"/>
          <w:b/>
          <w:sz w:val="22"/>
          <w:szCs w:val="22"/>
          <w:lang w:val="pt-BR"/>
        </w:rPr>
      </w:pPr>
    </w:p>
    <w:p w:rsidR="00613DFD" w:rsidRPr="00DB0512" w:rsidRDefault="00613DFD" w:rsidP="0011389A">
      <w:pPr>
        <w:pStyle w:val="TextosemFormatao"/>
        <w:spacing w:line="360" w:lineRule="auto"/>
        <w:ind w:left="283" w:right="-1"/>
        <w:jc w:val="both"/>
        <w:rPr>
          <w:rFonts w:ascii="Arial" w:hAnsi="Arial" w:cs="Arial"/>
          <w:bCs/>
          <w:sz w:val="22"/>
          <w:szCs w:val="22"/>
          <w:lang w:val="pt-BR"/>
        </w:rPr>
      </w:pPr>
    </w:p>
    <w:p w:rsidR="00613DFD" w:rsidRPr="00DB0512" w:rsidRDefault="00613DFD" w:rsidP="0011389A">
      <w:pPr>
        <w:pStyle w:val="TextosemFormatao"/>
        <w:spacing w:line="360" w:lineRule="auto"/>
        <w:ind w:left="283"/>
        <w:jc w:val="both"/>
        <w:rPr>
          <w:rFonts w:ascii="Arial" w:hAnsi="Arial" w:cs="Arial"/>
          <w:bCs/>
          <w:sz w:val="22"/>
          <w:szCs w:val="22"/>
          <w:lang w:val="pt-BR"/>
        </w:rPr>
      </w:pPr>
      <w:r w:rsidRPr="00DB0512">
        <w:rPr>
          <w:rFonts w:ascii="Arial" w:hAnsi="Arial" w:cs="Arial"/>
          <w:bCs/>
          <w:sz w:val="22"/>
          <w:szCs w:val="22"/>
          <w:lang w:val="pt-BR"/>
        </w:rPr>
        <w:t>_________(RAZÃO SOCIAL DA EMPRESA) ________ CNPJ nº ___(</w:t>
      </w:r>
      <w:proofErr w:type="spellStart"/>
      <w:r w:rsidRPr="00DB0512">
        <w:rPr>
          <w:rFonts w:ascii="Arial" w:hAnsi="Arial" w:cs="Arial"/>
          <w:bCs/>
          <w:sz w:val="22"/>
          <w:szCs w:val="22"/>
          <w:lang w:val="pt-BR"/>
        </w:rPr>
        <w:t>xxxxxxxxxx</w:t>
      </w:r>
      <w:proofErr w:type="spellEnd"/>
      <w:r w:rsidRPr="00DB0512">
        <w:rPr>
          <w:rFonts w:ascii="Arial" w:hAnsi="Arial" w:cs="Arial"/>
          <w:bCs/>
          <w:sz w:val="22"/>
          <w:szCs w:val="22"/>
          <w:lang w:val="pt-BR"/>
        </w:rPr>
        <w:t>)___, sediada em _____________(ENDEREÇO COMERCIAL)_______, declara, sob as penas da Lei nº 10.520, de 17/07/2002, que cumpre plenamente os requisitos para sua habilitação no presente processo licitatório.</w:t>
      </w:r>
    </w:p>
    <w:p w:rsidR="00613DFD" w:rsidRPr="00DB0512" w:rsidRDefault="00613DFD" w:rsidP="0011389A">
      <w:pPr>
        <w:pStyle w:val="TextosemFormatao"/>
        <w:spacing w:line="360" w:lineRule="auto"/>
        <w:ind w:left="283" w:right="-1"/>
        <w:jc w:val="both"/>
        <w:rPr>
          <w:rFonts w:ascii="Arial" w:hAnsi="Arial" w:cs="Arial"/>
          <w:bCs/>
          <w:sz w:val="22"/>
          <w:szCs w:val="22"/>
          <w:lang w:val="pt-BR"/>
        </w:rPr>
      </w:pPr>
    </w:p>
    <w:p w:rsidR="00613DFD" w:rsidRPr="00DB0512" w:rsidRDefault="00613DFD" w:rsidP="0011389A">
      <w:pPr>
        <w:pStyle w:val="TextosemFormatao"/>
        <w:spacing w:line="360" w:lineRule="auto"/>
        <w:ind w:left="283" w:right="-1"/>
        <w:jc w:val="both"/>
        <w:rPr>
          <w:rFonts w:ascii="Arial" w:hAnsi="Arial" w:cs="Arial"/>
          <w:bCs/>
          <w:sz w:val="22"/>
          <w:szCs w:val="22"/>
          <w:lang w:val="pt-BR"/>
        </w:rPr>
      </w:pPr>
    </w:p>
    <w:p w:rsidR="00613DFD" w:rsidRPr="00DB0512" w:rsidRDefault="00613DFD" w:rsidP="0011389A">
      <w:pPr>
        <w:pStyle w:val="TextosemFormatao"/>
        <w:spacing w:line="360" w:lineRule="auto"/>
        <w:ind w:left="283" w:right="-1"/>
        <w:jc w:val="both"/>
        <w:rPr>
          <w:rFonts w:ascii="Arial" w:hAnsi="Arial" w:cs="Arial"/>
          <w:b/>
          <w:bCs/>
          <w:sz w:val="22"/>
          <w:szCs w:val="22"/>
          <w:lang w:val="pt-BR"/>
        </w:rPr>
      </w:pPr>
      <w:r w:rsidRPr="00DB0512">
        <w:rPr>
          <w:rFonts w:ascii="Arial" w:hAnsi="Arial" w:cs="Arial"/>
          <w:b/>
          <w:bCs/>
          <w:sz w:val="22"/>
          <w:szCs w:val="22"/>
          <w:lang w:val="pt-BR"/>
        </w:rPr>
        <w:t xml:space="preserve">Obs.: </w:t>
      </w:r>
      <w:proofErr w:type="gramStart"/>
      <w:r w:rsidRPr="00DB0512">
        <w:rPr>
          <w:rFonts w:ascii="Arial" w:hAnsi="Arial" w:cs="Arial"/>
          <w:b/>
          <w:bCs/>
          <w:sz w:val="22"/>
          <w:szCs w:val="22"/>
          <w:lang w:val="pt-BR"/>
        </w:rPr>
        <w:t>As micros</w:t>
      </w:r>
      <w:proofErr w:type="gramEnd"/>
      <w:r w:rsidRPr="00DB0512">
        <w:rPr>
          <w:rFonts w:ascii="Arial" w:hAnsi="Arial" w:cs="Arial"/>
          <w:b/>
          <w:bCs/>
          <w:sz w:val="22"/>
          <w:szCs w:val="22"/>
          <w:lang w:val="pt-BR"/>
        </w:rPr>
        <w:t xml:space="preserve"> empresas (ME), empresas de pequeno porte (EPP) e Microempreendedores Individuais (MEI) poderão apresentar esta declaração com ressalva ao disposto </w:t>
      </w:r>
      <w:proofErr w:type="spellStart"/>
      <w:r w:rsidRPr="00DB0512">
        <w:rPr>
          <w:rFonts w:ascii="Arial" w:hAnsi="Arial" w:cs="Arial"/>
          <w:b/>
          <w:bCs/>
          <w:sz w:val="22"/>
          <w:szCs w:val="22"/>
          <w:lang w:val="pt-BR"/>
        </w:rPr>
        <w:t>nos</w:t>
      </w:r>
      <w:proofErr w:type="spellEnd"/>
      <w:r w:rsidRPr="00DB0512">
        <w:rPr>
          <w:rFonts w:ascii="Arial" w:hAnsi="Arial" w:cs="Arial"/>
          <w:b/>
          <w:bCs/>
          <w:sz w:val="22"/>
          <w:szCs w:val="22"/>
          <w:lang w:val="pt-BR"/>
        </w:rPr>
        <w:t xml:space="preserve"> Art. 42 e 43 da Lei Complementar nº 123/06.</w:t>
      </w:r>
    </w:p>
    <w:p w:rsidR="00613DFD" w:rsidRPr="00DB0512" w:rsidRDefault="00613DFD" w:rsidP="0011389A">
      <w:pPr>
        <w:pStyle w:val="TextosemFormatao"/>
        <w:spacing w:line="360" w:lineRule="auto"/>
        <w:ind w:left="283" w:right="-1"/>
        <w:jc w:val="both"/>
        <w:rPr>
          <w:rFonts w:ascii="Arial" w:hAnsi="Arial" w:cs="Arial"/>
          <w:bCs/>
          <w:sz w:val="22"/>
          <w:szCs w:val="22"/>
          <w:lang w:val="pt-BR"/>
        </w:rPr>
      </w:pPr>
    </w:p>
    <w:p w:rsidR="00613DFD" w:rsidRPr="00DB0512" w:rsidRDefault="00613DFD" w:rsidP="0011389A">
      <w:pPr>
        <w:pStyle w:val="TextosemFormatao"/>
        <w:spacing w:line="360" w:lineRule="auto"/>
        <w:ind w:left="283" w:right="-1"/>
        <w:jc w:val="both"/>
        <w:rPr>
          <w:rFonts w:ascii="Arial" w:hAnsi="Arial" w:cs="Arial"/>
          <w:bCs/>
          <w:sz w:val="22"/>
          <w:szCs w:val="22"/>
          <w:lang w:val="pt-BR"/>
        </w:rPr>
      </w:pPr>
    </w:p>
    <w:p w:rsidR="00613DFD" w:rsidRPr="00DB0512" w:rsidRDefault="00613DFD" w:rsidP="0011389A">
      <w:pPr>
        <w:pStyle w:val="TextosemFormatao"/>
        <w:spacing w:line="360" w:lineRule="auto"/>
        <w:ind w:left="283" w:right="-1"/>
        <w:jc w:val="both"/>
        <w:rPr>
          <w:rFonts w:ascii="Arial" w:hAnsi="Arial" w:cs="Arial"/>
          <w:bCs/>
          <w:sz w:val="22"/>
          <w:szCs w:val="22"/>
          <w:lang w:val="pt-BR"/>
        </w:rPr>
      </w:pPr>
      <w:r w:rsidRPr="00DB0512">
        <w:rPr>
          <w:rFonts w:ascii="Arial" w:hAnsi="Arial" w:cs="Arial"/>
          <w:bCs/>
          <w:sz w:val="22"/>
          <w:szCs w:val="22"/>
          <w:lang w:val="pt-BR"/>
        </w:rPr>
        <w:t>(LOCAL), ____(DATA) ________</w:t>
      </w:r>
    </w:p>
    <w:p w:rsidR="00613DFD" w:rsidRPr="00DB0512" w:rsidRDefault="00613DFD" w:rsidP="0011389A">
      <w:pPr>
        <w:pStyle w:val="TextosemFormatao"/>
        <w:spacing w:line="360" w:lineRule="auto"/>
        <w:ind w:left="283" w:right="-1"/>
        <w:jc w:val="both"/>
        <w:rPr>
          <w:rFonts w:ascii="Arial" w:hAnsi="Arial" w:cs="Arial"/>
          <w:bCs/>
          <w:sz w:val="22"/>
          <w:szCs w:val="22"/>
          <w:lang w:val="pt-BR"/>
        </w:rPr>
      </w:pPr>
    </w:p>
    <w:p w:rsidR="00613DFD" w:rsidRPr="00DB0512" w:rsidRDefault="00613DFD" w:rsidP="0011389A">
      <w:pPr>
        <w:pStyle w:val="TextosemFormatao"/>
        <w:spacing w:line="360" w:lineRule="auto"/>
        <w:ind w:left="283"/>
        <w:jc w:val="both"/>
        <w:rPr>
          <w:rFonts w:ascii="Arial" w:hAnsi="Arial" w:cs="Arial"/>
          <w:b/>
          <w:sz w:val="22"/>
          <w:szCs w:val="22"/>
          <w:lang w:val="pt-BR"/>
        </w:rPr>
      </w:pPr>
      <w:r w:rsidRPr="00DB0512">
        <w:rPr>
          <w:rFonts w:ascii="Arial" w:hAnsi="Arial" w:cs="Arial"/>
          <w:b/>
          <w:sz w:val="22"/>
          <w:szCs w:val="22"/>
          <w:lang w:val="pt-BR"/>
        </w:rPr>
        <w:t>_________________________________________</w:t>
      </w:r>
    </w:p>
    <w:p w:rsidR="00613DFD" w:rsidRPr="00DB0512" w:rsidRDefault="00613DFD" w:rsidP="0011389A">
      <w:pPr>
        <w:pStyle w:val="TextosemFormatao"/>
        <w:spacing w:line="360" w:lineRule="auto"/>
        <w:ind w:left="283"/>
        <w:jc w:val="both"/>
        <w:rPr>
          <w:rFonts w:ascii="Arial" w:hAnsi="Arial" w:cs="Arial"/>
          <w:bCs/>
          <w:sz w:val="22"/>
          <w:szCs w:val="22"/>
          <w:lang w:val="pt-BR"/>
        </w:rPr>
      </w:pPr>
      <w:r w:rsidRPr="00DB0512">
        <w:rPr>
          <w:rFonts w:ascii="Arial" w:hAnsi="Arial" w:cs="Arial"/>
          <w:bCs/>
          <w:sz w:val="22"/>
          <w:szCs w:val="22"/>
          <w:lang w:val="pt-BR"/>
        </w:rPr>
        <w:t>Assinatura do representante legal da empresa</w:t>
      </w:r>
    </w:p>
    <w:p w:rsidR="00613DFD" w:rsidRPr="00DB0512" w:rsidRDefault="00613DFD" w:rsidP="0011389A">
      <w:pPr>
        <w:pStyle w:val="TextosemFormatao"/>
        <w:spacing w:line="360" w:lineRule="auto"/>
        <w:ind w:left="283"/>
        <w:jc w:val="both"/>
        <w:rPr>
          <w:rFonts w:ascii="Arial" w:hAnsi="Arial" w:cs="Arial"/>
          <w:bCs/>
          <w:sz w:val="22"/>
          <w:szCs w:val="22"/>
        </w:rPr>
      </w:pPr>
      <w:r w:rsidRPr="00DB0512">
        <w:rPr>
          <w:rFonts w:ascii="Arial" w:eastAsia="Arial" w:hAnsi="Arial" w:cs="Arial"/>
          <w:bCs/>
          <w:sz w:val="22"/>
          <w:szCs w:val="22"/>
          <w:lang w:val="pt-BR"/>
        </w:rPr>
        <w:t xml:space="preserve">             </w:t>
      </w:r>
      <w:r w:rsidRPr="00DB0512">
        <w:rPr>
          <w:rFonts w:ascii="Arial" w:hAnsi="Arial" w:cs="Arial"/>
          <w:bCs/>
          <w:sz w:val="22"/>
          <w:szCs w:val="22"/>
        </w:rPr>
        <w:t>Carimbo da empresa</w:t>
      </w:r>
    </w:p>
    <w:p w:rsidR="00613DFD" w:rsidRPr="00DB0512" w:rsidRDefault="00613DFD" w:rsidP="0011389A">
      <w:pPr>
        <w:pStyle w:val="TextosemFormatao"/>
        <w:spacing w:line="360" w:lineRule="auto"/>
        <w:ind w:left="283"/>
        <w:jc w:val="both"/>
        <w:rPr>
          <w:rFonts w:ascii="Arial" w:hAnsi="Arial" w:cs="Arial"/>
          <w:bCs/>
          <w:sz w:val="22"/>
          <w:szCs w:val="22"/>
        </w:rPr>
      </w:pPr>
    </w:p>
    <w:p w:rsidR="00613DFD" w:rsidRPr="00DB0512" w:rsidRDefault="00207336" w:rsidP="0011389A">
      <w:pPr>
        <w:pStyle w:val="TextosemFormatao"/>
        <w:spacing w:line="360" w:lineRule="auto"/>
        <w:ind w:left="283"/>
        <w:jc w:val="both"/>
        <w:rPr>
          <w:rFonts w:ascii="Arial" w:hAnsi="Arial" w:cs="Arial"/>
          <w:b/>
          <w:sz w:val="22"/>
          <w:szCs w:val="22"/>
          <w:lang w:eastAsia="pt-BR"/>
        </w:rPr>
      </w:pPr>
      <w:r w:rsidRPr="00DB0512">
        <w:rPr>
          <w:rFonts w:ascii="Arial" w:hAnsi="Arial" w:cs="Arial"/>
          <w:noProof/>
          <w:sz w:val="22"/>
          <w:szCs w:val="22"/>
        </w:rPr>
        <mc:AlternateContent>
          <mc:Choice Requires="wps">
            <w:drawing>
              <wp:anchor distT="0" distB="0" distL="114300" distR="114300" simplePos="0" relativeHeight="251657728" behindDoc="0" locked="0" layoutInCell="1" allowOverlap="1">
                <wp:simplePos x="0" y="0"/>
                <wp:positionH relativeFrom="column">
                  <wp:posOffset>3076575</wp:posOffset>
                </wp:positionH>
                <wp:positionV relativeFrom="paragraph">
                  <wp:posOffset>52070</wp:posOffset>
                </wp:positionV>
                <wp:extent cx="3404870" cy="1953260"/>
                <wp:effectExtent l="0" t="0" r="5080" b="8890"/>
                <wp:wrapSquare wrapText="bothSides"/>
                <wp:docPr id="9" name="Figura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4870" cy="195326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741CE0" w:rsidRPr="00E648E5" w:rsidRDefault="00741CE0" w:rsidP="00613DFD">
                            <w:pPr>
                              <w:pStyle w:val="Contedodoquadro"/>
                              <w:rPr>
                                <w:rFonts w:ascii="Arial" w:hAnsi="Arial" w:cs="Arial"/>
                                <w:sz w:val="22"/>
                                <w:szCs w:val="22"/>
                                <w:lang w:val="pt-BR"/>
                              </w:rPr>
                            </w:pPr>
                            <w:r w:rsidRPr="00E648E5">
                              <w:rPr>
                                <w:rFonts w:ascii="Arial" w:hAnsi="Arial" w:cs="Arial"/>
                                <w:color w:val="auto"/>
                                <w:sz w:val="22"/>
                                <w:szCs w:val="22"/>
                                <w:lang w:val="pt-BR"/>
                              </w:rPr>
                              <w:t>Carimbo do CNPJ/Identificação da Proponente:</w:t>
                            </w: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lang w:val="pt-BR"/>
                              </w:rPr>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Figura4" o:spid="_x0000_s1030" style="position:absolute;left:0;text-align:left;margin-left:242.25pt;margin-top:4.1pt;width:268.1pt;height:15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" strokeweight=".02mm">
                <v:stroke joinstyle="round"/>
                <v:path arrowok="t"/>
                <v:textbox>
                  <w:txbxContent>
                    <w:p w:rsidR="00741CE0" w:rsidRPr="00E648E5" w:rsidRDefault="00741CE0" w:rsidP="00613DFD">
                      <w:pPr>
                        <w:pStyle w:val="Contedodoquadro"/>
                        <w:rPr>
                          <w:rFonts w:ascii="Arial" w:hAnsi="Arial" w:cs="Arial"/>
                          <w:sz w:val="22"/>
                          <w:szCs w:val="22"/>
                          <w:lang w:val="pt-BR"/>
                        </w:rPr>
                      </w:pPr>
                      <w:r w:rsidRPr="00E648E5">
                        <w:rPr>
                          <w:rFonts w:ascii="Arial" w:hAnsi="Arial" w:cs="Arial"/>
                          <w:color w:val="auto"/>
                          <w:sz w:val="22"/>
                          <w:szCs w:val="22"/>
                          <w:lang w:val="pt-BR"/>
                        </w:rPr>
                        <w:t>Carimbo do CNPJ/Identificação da Proponente:</w:t>
                      </w: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color w:val="auto"/>
                          <w:lang w:val="pt-BR"/>
                        </w:rPr>
                      </w:pPr>
                    </w:p>
                    <w:p w:rsidR="00741CE0" w:rsidRPr="00E648E5" w:rsidRDefault="00741CE0" w:rsidP="00613DFD">
                      <w:pPr>
                        <w:pStyle w:val="Contedodoquadro"/>
                        <w:rPr>
                          <w:lang w:val="pt-BR"/>
                        </w:rPr>
                      </w:pPr>
                    </w:p>
                  </w:txbxContent>
                </v:textbox>
                <w10:wrap type="square"/>
              </v:rect>
            </w:pict>
          </mc:Fallback>
        </mc:AlternateContent>
      </w:r>
    </w:p>
    <w:p w:rsidR="00613DFD" w:rsidRPr="00DB0512" w:rsidRDefault="00613DFD" w:rsidP="0011389A">
      <w:pPr>
        <w:pStyle w:val="TextosemFormatao"/>
        <w:spacing w:line="360" w:lineRule="auto"/>
        <w:ind w:left="283"/>
        <w:jc w:val="both"/>
        <w:rPr>
          <w:rFonts w:ascii="Arial" w:hAnsi="Arial" w:cs="Arial"/>
          <w:b/>
          <w:sz w:val="22"/>
          <w:szCs w:val="22"/>
        </w:rPr>
      </w:pPr>
    </w:p>
    <w:p w:rsidR="00613DFD" w:rsidRPr="00DB0512" w:rsidRDefault="00613DFD" w:rsidP="0011389A">
      <w:pPr>
        <w:pStyle w:val="TextosemFormatao"/>
        <w:spacing w:line="360" w:lineRule="auto"/>
        <w:ind w:left="283"/>
        <w:jc w:val="both"/>
        <w:rPr>
          <w:rFonts w:ascii="Arial" w:hAnsi="Arial" w:cs="Arial"/>
          <w:b/>
          <w:sz w:val="22"/>
          <w:szCs w:val="22"/>
        </w:rPr>
      </w:pPr>
    </w:p>
    <w:p w:rsidR="00613DFD" w:rsidRPr="00DB0512" w:rsidRDefault="00613DFD" w:rsidP="0011389A">
      <w:pPr>
        <w:pStyle w:val="Ttulo61"/>
        <w:spacing w:line="360" w:lineRule="auto"/>
        <w:ind w:left="283"/>
        <w:jc w:val="both"/>
        <w:rPr>
          <w:rFonts w:ascii="Arial" w:hAnsi="Arial" w:cs="Arial"/>
          <w:sz w:val="22"/>
          <w:szCs w:val="22"/>
        </w:rPr>
      </w:pPr>
    </w:p>
    <w:p w:rsidR="00613DFD" w:rsidRPr="00DB0512" w:rsidRDefault="00613DFD" w:rsidP="0011389A">
      <w:pPr>
        <w:pStyle w:val="Ttulo61"/>
        <w:spacing w:line="360" w:lineRule="auto"/>
        <w:ind w:left="283"/>
        <w:jc w:val="both"/>
        <w:rPr>
          <w:rFonts w:ascii="Arial" w:hAnsi="Arial" w:cs="Arial"/>
          <w:sz w:val="22"/>
          <w:szCs w:val="22"/>
        </w:rPr>
      </w:pPr>
    </w:p>
    <w:p w:rsidR="00613DFD" w:rsidRPr="00DB0512" w:rsidRDefault="00613DFD" w:rsidP="0011389A">
      <w:pPr>
        <w:pStyle w:val="Ttulo61"/>
        <w:spacing w:line="360" w:lineRule="auto"/>
        <w:ind w:left="283"/>
        <w:jc w:val="both"/>
        <w:rPr>
          <w:rFonts w:ascii="Arial" w:hAnsi="Arial" w:cs="Arial"/>
          <w:sz w:val="22"/>
          <w:szCs w:val="22"/>
        </w:rPr>
      </w:pPr>
    </w:p>
    <w:p w:rsidR="00613DFD" w:rsidRPr="00DB0512" w:rsidRDefault="00613DFD" w:rsidP="0011389A">
      <w:pPr>
        <w:pStyle w:val="Ttulo61"/>
        <w:spacing w:line="360" w:lineRule="auto"/>
        <w:ind w:left="283"/>
        <w:jc w:val="both"/>
        <w:rPr>
          <w:rFonts w:ascii="Arial" w:hAnsi="Arial" w:cs="Arial"/>
          <w:sz w:val="22"/>
          <w:szCs w:val="22"/>
        </w:rPr>
      </w:pPr>
    </w:p>
    <w:p w:rsidR="00630435" w:rsidRPr="00DB0512" w:rsidRDefault="00630435" w:rsidP="0011389A">
      <w:pPr>
        <w:pStyle w:val="TextosemFormatao"/>
        <w:spacing w:line="360" w:lineRule="auto"/>
        <w:ind w:left="283" w:right="-1"/>
        <w:jc w:val="both"/>
        <w:rPr>
          <w:rFonts w:ascii="Arial" w:hAnsi="Arial" w:cs="Arial"/>
          <w:b/>
          <w:sz w:val="22"/>
          <w:szCs w:val="22"/>
          <w:lang w:val="pt-BR"/>
        </w:rPr>
      </w:pPr>
    </w:p>
    <w:p w:rsidR="00630435" w:rsidRPr="00DB0512" w:rsidRDefault="00630435" w:rsidP="0011389A">
      <w:pPr>
        <w:pStyle w:val="TextosemFormatao"/>
        <w:spacing w:line="360" w:lineRule="auto"/>
        <w:ind w:left="283" w:right="-1"/>
        <w:jc w:val="both"/>
        <w:rPr>
          <w:rFonts w:ascii="Arial" w:hAnsi="Arial" w:cs="Arial"/>
          <w:b/>
          <w:sz w:val="22"/>
          <w:szCs w:val="22"/>
          <w:lang w:val="pt-BR"/>
        </w:rPr>
      </w:pPr>
    </w:p>
    <w:p w:rsidR="001E331F" w:rsidRDefault="001E331F">
      <w:pPr>
        <w:widowControl/>
        <w:suppressAutoHyphens w:val="0"/>
        <w:textAlignment w:val="auto"/>
        <w:rPr>
          <w:rFonts w:ascii="Arial" w:hAnsi="Arial" w:cs="Arial"/>
          <w:b/>
          <w:sz w:val="22"/>
          <w:szCs w:val="22"/>
        </w:rPr>
      </w:pPr>
      <w:r>
        <w:rPr>
          <w:rFonts w:ascii="Arial" w:hAnsi="Arial" w:cs="Arial"/>
          <w:sz w:val="22"/>
          <w:szCs w:val="22"/>
        </w:rPr>
        <w:br w:type="page"/>
      </w:r>
    </w:p>
    <w:p w:rsidR="006011B0" w:rsidRPr="00DB0512" w:rsidRDefault="006011B0" w:rsidP="004A18B8">
      <w:pPr>
        <w:pStyle w:val="Ttulo61"/>
        <w:spacing w:line="360" w:lineRule="auto"/>
        <w:ind w:left="283"/>
        <w:rPr>
          <w:rFonts w:ascii="Arial" w:hAnsi="Arial" w:cs="Arial"/>
          <w:sz w:val="22"/>
          <w:szCs w:val="22"/>
        </w:rPr>
      </w:pPr>
      <w:r w:rsidRPr="00DB0512">
        <w:rPr>
          <w:rFonts w:ascii="Arial" w:hAnsi="Arial" w:cs="Arial"/>
          <w:sz w:val="22"/>
          <w:szCs w:val="22"/>
        </w:rPr>
        <w:lastRenderedPageBreak/>
        <w:t>ANEXO VI</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PROCESSO LICITATÓRIO Nº </w:t>
      </w:r>
      <w:r>
        <w:rPr>
          <w:rStyle w:val="nfaseforte"/>
          <w:b/>
          <w:sz w:val="22"/>
          <w:szCs w:val="22"/>
        </w:rPr>
        <w:t>03</w:t>
      </w:r>
      <w:r w:rsidRPr="00DB0512">
        <w:rPr>
          <w:rStyle w:val="nfaseforte"/>
          <w:b/>
          <w:sz w:val="22"/>
          <w:szCs w:val="22"/>
        </w:rPr>
        <w:t>/201</w:t>
      </w:r>
      <w:r>
        <w:rPr>
          <w:rStyle w:val="nfaseforte"/>
          <w:b/>
          <w:sz w:val="22"/>
          <w:szCs w:val="22"/>
        </w:rPr>
        <w:t>9</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PREGÃO PRESENCIAL Nº </w:t>
      </w:r>
      <w:r>
        <w:rPr>
          <w:rStyle w:val="nfaseforte"/>
          <w:b/>
          <w:sz w:val="22"/>
          <w:szCs w:val="22"/>
        </w:rPr>
        <w:t>03</w:t>
      </w:r>
      <w:r w:rsidRPr="00DB0512">
        <w:rPr>
          <w:rStyle w:val="nfaseforte"/>
          <w:b/>
          <w:sz w:val="22"/>
          <w:szCs w:val="22"/>
        </w:rPr>
        <w:t>/201</w:t>
      </w:r>
      <w:r>
        <w:rPr>
          <w:rStyle w:val="nfaseforte"/>
          <w:b/>
          <w:sz w:val="22"/>
          <w:szCs w:val="22"/>
        </w:rPr>
        <w:t>9</w:t>
      </w:r>
    </w:p>
    <w:p w:rsidR="006011B0" w:rsidRPr="00DB0512" w:rsidRDefault="006011B0" w:rsidP="0011389A">
      <w:pPr>
        <w:spacing w:line="360" w:lineRule="auto"/>
        <w:ind w:left="283"/>
        <w:jc w:val="both"/>
        <w:rPr>
          <w:rFonts w:ascii="Arial" w:hAnsi="Arial" w:cs="Arial"/>
          <w:sz w:val="22"/>
          <w:szCs w:val="22"/>
          <w:highlight w:val="white"/>
        </w:rPr>
      </w:pPr>
    </w:p>
    <w:p w:rsidR="006011B0" w:rsidRPr="00DB0512" w:rsidRDefault="006011B0" w:rsidP="0011389A">
      <w:pPr>
        <w:widowControl/>
        <w:spacing w:line="360" w:lineRule="auto"/>
        <w:ind w:left="283"/>
        <w:jc w:val="both"/>
        <w:rPr>
          <w:rFonts w:ascii="Arial" w:hAnsi="Arial" w:cs="Arial"/>
          <w:b/>
          <w:sz w:val="22"/>
          <w:szCs w:val="22"/>
          <w:u w:val="single"/>
          <w:lang w:val="pt-BR"/>
        </w:rPr>
      </w:pPr>
      <w:r w:rsidRPr="00DB0512">
        <w:rPr>
          <w:rFonts w:ascii="Arial" w:hAnsi="Arial" w:cs="Arial"/>
          <w:b/>
          <w:sz w:val="22"/>
          <w:szCs w:val="22"/>
          <w:u w:val="single"/>
          <w:lang w:val="pt-BR"/>
        </w:rPr>
        <w:t>Art. 7º São direitos dos trabalhadores urbanos e rurais, além de outros que visem à melhoria de sua condição social:</w:t>
      </w:r>
    </w:p>
    <w:p w:rsidR="006011B0" w:rsidRPr="00DB0512" w:rsidRDefault="006011B0" w:rsidP="0011389A">
      <w:pPr>
        <w:widowControl/>
        <w:spacing w:line="360" w:lineRule="auto"/>
        <w:ind w:left="283"/>
        <w:jc w:val="both"/>
        <w:rPr>
          <w:rFonts w:ascii="Arial" w:hAnsi="Arial" w:cs="Arial"/>
          <w:sz w:val="22"/>
          <w:szCs w:val="22"/>
          <w:lang w:val="pt-BR"/>
        </w:rPr>
      </w:pPr>
      <w:r w:rsidRPr="00DB0512">
        <w:rPr>
          <w:rFonts w:ascii="Arial" w:hAnsi="Arial" w:cs="Arial"/>
          <w:b/>
          <w:sz w:val="22"/>
          <w:szCs w:val="22"/>
          <w:u w:val="single"/>
          <w:lang w:val="pt-BR"/>
        </w:rPr>
        <w:t xml:space="preserve">XXXIII – proibição de trabalho noturno, perigoso ou insalubre a menores de dezoito e de qualquer trabalho a menores de dezesseis anos, salvo na condição de aprendiz, a partir de quatorze anos; </w:t>
      </w:r>
    </w:p>
    <w:p w:rsidR="006011B0" w:rsidRPr="00DB0512" w:rsidRDefault="006011B0" w:rsidP="0011389A">
      <w:pPr>
        <w:pStyle w:val="Corpodetexto"/>
        <w:widowControl/>
        <w:spacing w:after="0" w:line="360" w:lineRule="auto"/>
        <w:ind w:left="283"/>
        <w:jc w:val="both"/>
        <w:rPr>
          <w:rFonts w:ascii="Arial" w:hAnsi="Arial" w:cs="Arial"/>
          <w:sz w:val="22"/>
          <w:szCs w:val="22"/>
          <w:lang w:val="pt-BR"/>
        </w:rPr>
      </w:pPr>
      <w:r w:rsidRPr="00DB0512">
        <w:rPr>
          <w:rFonts w:ascii="Arial" w:hAnsi="Arial" w:cs="Arial"/>
          <w:sz w:val="22"/>
          <w:szCs w:val="22"/>
          <w:lang w:val="pt-BR"/>
        </w:rPr>
        <w:t>Declaração de Cumprimento do Disposto no Inciso XXXIII do Art. 7º da Constituição Federal e da Lei n. º 9.854.</w:t>
      </w:r>
    </w:p>
    <w:p w:rsidR="006011B0" w:rsidRPr="00DB0512" w:rsidRDefault="006011B0" w:rsidP="0011389A">
      <w:pPr>
        <w:widowControl/>
        <w:spacing w:line="360" w:lineRule="auto"/>
        <w:ind w:left="283"/>
        <w:jc w:val="both"/>
        <w:rPr>
          <w:rFonts w:ascii="Arial" w:hAnsi="Arial" w:cs="Arial"/>
          <w:sz w:val="22"/>
          <w:szCs w:val="22"/>
          <w:lang w:val="pt-BR"/>
        </w:rPr>
      </w:pPr>
    </w:p>
    <w:p w:rsidR="006011B0" w:rsidRPr="00DB0512" w:rsidRDefault="006011B0" w:rsidP="0011389A">
      <w:pPr>
        <w:widowControl/>
        <w:spacing w:line="360" w:lineRule="auto"/>
        <w:ind w:left="283"/>
        <w:jc w:val="both"/>
        <w:rPr>
          <w:rFonts w:ascii="Arial" w:hAnsi="Arial" w:cs="Arial"/>
          <w:sz w:val="22"/>
          <w:szCs w:val="22"/>
          <w:lang w:val="pt-BR"/>
        </w:rPr>
      </w:pPr>
      <w:r w:rsidRPr="00DB0512">
        <w:rPr>
          <w:rFonts w:ascii="Arial" w:hAnsi="Arial" w:cs="Arial"/>
          <w:sz w:val="22"/>
          <w:szCs w:val="22"/>
          <w:lang w:val="pt-BR"/>
        </w:rPr>
        <w:t xml:space="preserve">Referente ao processo licitatório nº ............................. na modalidade de ........................................... nº ......................................................................., a empresa ......................................................................... inscrito no CNPJ n.º ................................., por intermédio de seu representante legal o (a) </w:t>
      </w:r>
      <w:proofErr w:type="spellStart"/>
      <w:r w:rsidRPr="00DB0512">
        <w:rPr>
          <w:rFonts w:ascii="Arial" w:hAnsi="Arial" w:cs="Arial"/>
          <w:sz w:val="22"/>
          <w:szCs w:val="22"/>
          <w:lang w:val="pt-BR"/>
        </w:rPr>
        <w:t>Sr</w:t>
      </w:r>
      <w:proofErr w:type="spellEnd"/>
      <w:r w:rsidRPr="00DB0512">
        <w:rPr>
          <w:rFonts w:ascii="Arial" w:hAnsi="Arial" w:cs="Arial"/>
          <w:sz w:val="22"/>
          <w:szCs w:val="22"/>
          <w:lang w:val="pt-BR"/>
        </w:rPr>
        <w:t xml:space="preserve">(a).................................................... portador(a) da Carteira </w:t>
      </w:r>
      <w:proofErr w:type="gramStart"/>
      <w:r w:rsidRPr="00DB0512">
        <w:rPr>
          <w:rFonts w:ascii="Arial" w:hAnsi="Arial" w:cs="Arial"/>
          <w:sz w:val="22"/>
          <w:szCs w:val="22"/>
          <w:lang w:val="pt-BR"/>
        </w:rPr>
        <w:t>de  Identidade</w:t>
      </w:r>
      <w:proofErr w:type="gramEnd"/>
      <w:r w:rsidRPr="00DB0512">
        <w:rPr>
          <w:rFonts w:ascii="Arial" w:hAnsi="Arial" w:cs="Arial"/>
          <w:sz w:val="22"/>
          <w:szCs w:val="22"/>
          <w:lang w:val="pt-BR"/>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6011B0" w:rsidRPr="00DB0512" w:rsidRDefault="006011B0" w:rsidP="0011389A">
      <w:pPr>
        <w:widowControl/>
        <w:spacing w:line="360" w:lineRule="auto"/>
        <w:ind w:left="283" w:hanging="432"/>
        <w:jc w:val="both"/>
        <w:rPr>
          <w:rFonts w:ascii="Arial" w:hAnsi="Arial" w:cs="Arial"/>
          <w:sz w:val="22"/>
          <w:szCs w:val="22"/>
          <w:lang w:val="pt-BR"/>
        </w:rPr>
      </w:pPr>
    </w:p>
    <w:p w:rsidR="006011B0" w:rsidRPr="00DB0512" w:rsidRDefault="006011B0" w:rsidP="0011389A">
      <w:pPr>
        <w:widowControl/>
        <w:spacing w:line="360" w:lineRule="auto"/>
        <w:ind w:left="283"/>
        <w:jc w:val="both"/>
        <w:rPr>
          <w:rFonts w:ascii="Arial" w:hAnsi="Arial" w:cs="Arial"/>
          <w:sz w:val="22"/>
          <w:szCs w:val="22"/>
          <w:lang w:val="pt-BR"/>
        </w:rPr>
      </w:pPr>
      <w:r w:rsidRPr="00DB0512">
        <w:rPr>
          <w:rFonts w:ascii="Arial" w:hAnsi="Arial" w:cs="Arial"/>
          <w:sz w:val="22"/>
          <w:szCs w:val="22"/>
          <w:lang w:val="pt-BR"/>
        </w:rPr>
        <w:t xml:space="preserve">(*Ressalva: emprega menor, a partir de quatorze anos, na condição de aprendiz </w:t>
      </w:r>
      <w:proofErr w:type="gramStart"/>
      <w:r w:rsidRPr="00DB0512">
        <w:rPr>
          <w:rFonts w:ascii="Arial" w:hAnsi="Arial" w:cs="Arial"/>
          <w:sz w:val="22"/>
          <w:szCs w:val="22"/>
          <w:lang w:val="pt-BR"/>
        </w:rPr>
        <w:t xml:space="preserve">(  </w:t>
      </w:r>
      <w:proofErr w:type="gramEnd"/>
      <w:r w:rsidRPr="00DB0512">
        <w:rPr>
          <w:rFonts w:ascii="Arial" w:hAnsi="Arial" w:cs="Arial"/>
          <w:sz w:val="22"/>
          <w:szCs w:val="22"/>
          <w:lang w:val="pt-BR"/>
        </w:rPr>
        <w:t xml:space="preserve"> ). </w:t>
      </w: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w:t>
      </w:r>
    </w:p>
    <w:p w:rsidR="006011B0" w:rsidRPr="00DB0512" w:rsidRDefault="006011B0"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(local e data)</w:t>
      </w:r>
    </w:p>
    <w:p w:rsidR="006011B0" w:rsidRPr="00DB0512" w:rsidRDefault="006011B0" w:rsidP="0011389A">
      <w:pPr>
        <w:spacing w:line="360" w:lineRule="auto"/>
        <w:ind w:left="283"/>
        <w:jc w:val="both"/>
        <w:rPr>
          <w:rFonts w:ascii="Arial" w:hAnsi="Arial" w:cs="Arial"/>
          <w:sz w:val="22"/>
          <w:szCs w:val="22"/>
          <w:lang w:val="pt-BR"/>
        </w:rPr>
      </w:pPr>
    </w:p>
    <w:p w:rsidR="006011B0" w:rsidRPr="00DB0512" w:rsidRDefault="006011B0"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w:t>
      </w:r>
    </w:p>
    <w:p w:rsidR="006011B0" w:rsidRPr="00DB0512" w:rsidRDefault="006011B0"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(nome e número da Cart. de Identidade do Declarante)</w:t>
      </w:r>
    </w:p>
    <w:p w:rsidR="006011B0" w:rsidRPr="00DB0512" w:rsidRDefault="006011B0"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Observação: em caso afirmativo, assinalar a ressalva acima.</w:t>
      </w:r>
    </w:p>
    <w:p w:rsidR="006011B0" w:rsidRPr="00DB0512" w:rsidRDefault="006011B0" w:rsidP="0011389A">
      <w:pPr>
        <w:pStyle w:val="TextosemFormatao"/>
        <w:spacing w:line="360" w:lineRule="auto"/>
        <w:ind w:left="283" w:right="-1"/>
        <w:jc w:val="both"/>
        <w:rPr>
          <w:rFonts w:ascii="Arial" w:hAnsi="Arial" w:cs="Arial"/>
          <w:b/>
          <w:sz w:val="22"/>
          <w:szCs w:val="22"/>
          <w:lang w:val="pt-BR"/>
        </w:rPr>
      </w:pPr>
    </w:p>
    <w:p w:rsidR="00023922" w:rsidRPr="00A35BE3" w:rsidRDefault="00023922" w:rsidP="0011389A">
      <w:pPr>
        <w:spacing w:line="360" w:lineRule="auto"/>
        <w:ind w:left="283"/>
        <w:jc w:val="both"/>
        <w:rPr>
          <w:rFonts w:ascii="Arial" w:hAnsi="Arial" w:cs="Arial"/>
          <w:b/>
          <w:sz w:val="22"/>
          <w:szCs w:val="22"/>
          <w:lang w:val="pt-BR"/>
        </w:rPr>
      </w:pPr>
    </w:p>
    <w:p w:rsidR="00023922" w:rsidRPr="00A35BE3" w:rsidRDefault="00023922" w:rsidP="0011389A">
      <w:pPr>
        <w:spacing w:line="360" w:lineRule="auto"/>
        <w:ind w:left="283"/>
        <w:jc w:val="both"/>
        <w:rPr>
          <w:rFonts w:ascii="Arial" w:hAnsi="Arial" w:cs="Arial"/>
          <w:b/>
          <w:sz w:val="22"/>
          <w:szCs w:val="22"/>
          <w:lang w:val="pt-BR"/>
        </w:rPr>
      </w:pPr>
    </w:p>
    <w:p w:rsidR="00023922" w:rsidRPr="00A35BE3" w:rsidRDefault="00023922" w:rsidP="0011389A">
      <w:pPr>
        <w:spacing w:line="360" w:lineRule="auto"/>
        <w:ind w:left="283"/>
        <w:jc w:val="both"/>
        <w:rPr>
          <w:rFonts w:ascii="Arial" w:hAnsi="Arial" w:cs="Arial"/>
          <w:b/>
          <w:sz w:val="22"/>
          <w:szCs w:val="22"/>
          <w:lang w:val="pt-BR"/>
        </w:rPr>
      </w:pPr>
    </w:p>
    <w:p w:rsidR="00023922" w:rsidRPr="00A35BE3" w:rsidRDefault="00023922" w:rsidP="0011389A">
      <w:pPr>
        <w:spacing w:line="360" w:lineRule="auto"/>
        <w:ind w:left="283"/>
        <w:jc w:val="both"/>
        <w:rPr>
          <w:rFonts w:ascii="Arial" w:hAnsi="Arial" w:cs="Arial"/>
          <w:b/>
          <w:sz w:val="22"/>
          <w:szCs w:val="22"/>
          <w:lang w:val="pt-BR"/>
        </w:rPr>
      </w:pPr>
    </w:p>
    <w:p w:rsidR="00023922" w:rsidRPr="00A35BE3" w:rsidRDefault="00023922" w:rsidP="0011389A">
      <w:pPr>
        <w:spacing w:line="360" w:lineRule="auto"/>
        <w:ind w:left="283"/>
        <w:jc w:val="both"/>
        <w:rPr>
          <w:rFonts w:ascii="Arial" w:hAnsi="Arial" w:cs="Arial"/>
          <w:b/>
          <w:sz w:val="22"/>
          <w:szCs w:val="22"/>
          <w:lang w:val="pt-BR"/>
        </w:rPr>
      </w:pPr>
    </w:p>
    <w:p w:rsidR="00023922" w:rsidRPr="00A35BE3" w:rsidRDefault="00023922" w:rsidP="0011389A">
      <w:pPr>
        <w:spacing w:line="360" w:lineRule="auto"/>
        <w:ind w:left="283"/>
        <w:jc w:val="both"/>
        <w:rPr>
          <w:rFonts w:ascii="Arial" w:hAnsi="Arial" w:cs="Arial"/>
          <w:b/>
          <w:sz w:val="22"/>
          <w:szCs w:val="22"/>
          <w:lang w:val="pt-BR"/>
        </w:rPr>
      </w:pPr>
    </w:p>
    <w:p w:rsidR="00023922" w:rsidRPr="00A35BE3" w:rsidRDefault="00023922" w:rsidP="0011389A">
      <w:pPr>
        <w:spacing w:line="360" w:lineRule="auto"/>
        <w:ind w:left="283"/>
        <w:jc w:val="both"/>
        <w:rPr>
          <w:rFonts w:ascii="Arial" w:hAnsi="Arial" w:cs="Arial"/>
          <w:b/>
          <w:sz w:val="22"/>
          <w:szCs w:val="22"/>
          <w:lang w:val="pt-BR"/>
        </w:rPr>
      </w:pPr>
    </w:p>
    <w:p w:rsidR="00613DFD" w:rsidRPr="00DB0512" w:rsidRDefault="001E331F" w:rsidP="001E331F">
      <w:pPr>
        <w:widowControl/>
        <w:suppressAutoHyphens w:val="0"/>
        <w:jc w:val="center"/>
        <w:textAlignment w:val="auto"/>
        <w:rPr>
          <w:rFonts w:ascii="Arial" w:hAnsi="Arial" w:cs="Arial"/>
          <w:b/>
          <w:sz w:val="22"/>
          <w:szCs w:val="22"/>
        </w:rPr>
      </w:pPr>
      <w:r w:rsidRPr="00472382">
        <w:rPr>
          <w:rFonts w:ascii="Arial" w:hAnsi="Arial" w:cs="Arial"/>
          <w:b/>
          <w:sz w:val="22"/>
          <w:szCs w:val="22"/>
          <w:lang w:val="pt-BR"/>
        </w:rPr>
        <w:br w:type="page"/>
      </w:r>
      <w:r w:rsidR="00613DFD" w:rsidRPr="00DB0512">
        <w:rPr>
          <w:rFonts w:ascii="Arial" w:hAnsi="Arial" w:cs="Arial"/>
          <w:b/>
          <w:sz w:val="22"/>
          <w:szCs w:val="22"/>
        </w:rPr>
        <w:lastRenderedPageBreak/>
        <w:t>ANEXO VII</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PROCESSO LICITATÓRIO Nº </w:t>
      </w:r>
      <w:r>
        <w:rPr>
          <w:rStyle w:val="nfaseforte"/>
          <w:b/>
          <w:sz w:val="22"/>
          <w:szCs w:val="22"/>
        </w:rPr>
        <w:t>03</w:t>
      </w:r>
      <w:r w:rsidRPr="00DB0512">
        <w:rPr>
          <w:rStyle w:val="nfaseforte"/>
          <w:b/>
          <w:sz w:val="22"/>
          <w:szCs w:val="22"/>
        </w:rPr>
        <w:t>/201</w:t>
      </w:r>
      <w:r>
        <w:rPr>
          <w:rStyle w:val="nfaseforte"/>
          <w:b/>
          <w:sz w:val="22"/>
          <w:szCs w:val="22"/>
        </w:rPr>
        <w:t>9</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PREGÃO PRESENCIAL Nº </w:t>
      </w:r>
      <w:r>
        <w:rPr>
          <w:rStyle w:val="nfaseforte"/>
          <w:b/>
          <w:sz w:val="22"/>
          <w:szCs w:val="22"/>
        </w:rPr>
        <w:t>03</w:t>
      </w:r>
      <w:r w:rsidRPr="00DB0512">
        <w:rPr>
          <w:rStyle w:val="nfaseforte"/>
          <w:b/>
          <w:sz w:val="22"/>
          <w:szCs w:val="22"/>
        </w:rPr>
        <w:t>/201</w:t>
      </w:r>
      <w:r>
        <w:rPr>
          <w:rStyle w:val="nfaseforte"/>
          <w:b/>
          <w:sz w:val="22"/>
          <w:szCs w:val="22"/>
        </w:rPr>
        <w:t>9</w:t>
      </w:r>
    </w:p>
    <w:p w:rsidR="00613DFD" w:rsidRPr="00DB0512" w:rsidRDefault="00613DFD" w:rsidP="004A18B8">
      <w:pPr>
        <w:spacing w:line="360" w:lineRule="auto"/>
        <w:ind w:left="283"/>
        <w:jc w:val="center"/>
        <w:rPr>
          <w:rFonts w:ascii="Arial" w:hAnsi="Arial" w:cs="Arial"/>
          <w:b/>
          <w:sz w:val="22"/>
          <w:szCs w:val="22"/>
        </w:rPr>
      </w:pPr>
    </w:p>
    <w:p w:rsidR="00613DFD" w:rsidRPr="00DB0512" w:rsidRDefault="00613DFD" w:rsidP="004A18B8">
      <w:pPr>
        <w:spacing w:line="360" w:lineRule="auto"/>
        <w:ind w:left="283"/>
        <w:jc w:val="center"/>
        <w:rPr>
          <w:rFonts w:ascii="Arial" w:hAnsi="Arial" w:cs="Arial"/>
          <w:b/>
          <w:sz w:val="22"/>
          <w:szCs w:val="22"/>
          <w:lang w:val="pt-BR"/>
        </w:rPr>
      </w:pPr>
      <w:r w:rsidRPr="00DB0512">
        <w:rPr>
          <w:rFonts w:ascii="Arial" w:hAnsi="Arial" w:cs="Arial"/>
          <w:b/>
          <w:sz w:val="22"/>
          <w:szCs w:val="22"/>
          <w:lang w:val="pt-BR"/>
        </w:rPr>
        <w:t>“MODELO DE DECLARAÇÃO DE IDONEIDADE PARA LICITAR"</w:t>
      </w:r>
    </w:p>
    <w:p w:rsidR="00613DFD" w:rsidRPr="00DB0512" w:rsidRDefault="00613DFD" w:rsidP="004A18B8">
      <w:pPr>
        <w:spacing w:line="360" w:lineRule="auto"/>
        <w:ind w:left="283"/>
        <w:jc w:val="center"/>
        <w:rPr>
          <w:rFonts w:ascii="Arial" w:hAnsi="Arial" w:cs="Arial"/>
          <w:b/>
          <w:sz w:val="22"/>
          <w:szCs w:val="22"/>
          <w:lang w:val="pt-BR"/>
        </w:rPr>
      </w:pPr>
      <w:r w:rsidRPr="00DB0512">
        <w:rPr>
          <w:rFonts w:ascii="Arial" w:hAnsi="Arial" w:cs="Arial"/>
          <w:b/>
          <w:sz w:val="22"/>
          <w:szCs w:val="22"/>
          <w:lang w:val="pt-BR"/>
        </w:rPr>
        <w:t>(PAPEL TIMBRADO DA EMPRESA)</w:t>
      </w: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DECLARAÇÃO</w:t>
      </w: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 xml:space="preserve">DECLARO, sob as penas da lei, para fins do PREGÃO PRESENCIAL nº </w:t>
      </w:r>
      <w:r w:rsidR="001E4E97" w:rsidRPr="00DB0512">
        <w:rPr>
          <w:rFonts w:ascii="Arial" w:hAnsi="Arial" w:cs="Arial"/>
          <w:sz w:val="22"/>
          <w:szCs w:val="22"/>
          <w:lang w:val="pt-BR"/>
        </w:rPr>
        <w:t>146/2018</w:t>
      </w:r>
      <w:r w:rsidRPr="00DB0512">
        <w:rPr>
          <w:rFonts w:ascii="Arial" w:hAnsi="Arial" w:cs="Arial"/>
          <w:sz w:val="22"/>
          <w:szCs w:val="22"/>
          <w:lang w:val="pt-BR"/>
        </w:rPr>
        <w:t>,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w:t>
      </w: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Local e Data</w:t>
      </w: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(assinatura do Diretor ou Representante Legal da empresa)</w:t>
      </w: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b/>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1E331F" w:rsidP="001E331F">
      <w:pPr>
        <w:widowControl/>
        <w:suppressAutoHyphens w:val="0"/>
        <w:jc w:val="center"/>
        <w:textAlignment w:val="auto"/>
        <w:rPr>
          <w:rFonts w:ascii="Arial" w:hAnsi="Arial" w:cs="Arial"/>
          <w:b/>
          <w:sz w:val="22"/>
          <w:szCs w:val="22"/>
          <w:lang w:val="pt-BR"/>
        </w:rPr>
      </w:pPr>
      <w:r>
        <w:rPr>
          <w:rFonts w:ascii="Arial" w:hAnsi="Arial" w:cs="Arial"/>
          <w:b/>
          <w:sz w:val="22"/>
          <w:szCs w:val="22"/>
          <w:lang w:val="pt-BR"/>
        </w:rPr>
        <w:br w:type="page"/>
      </w:r>
      <w:r w:rsidR="00613DFD" w:rsidRPr="00DB0512">
        <w:rPr>
          <w:rFonts w:ascii="Arial" w:hAnsi="Arial" w:cs="Arial"/>
          <w:b/>
          <w:sz w:val="22"/>
          <w:szCs w:val="22"/>
          <w:lang w:val="pt-BR"/>
        </w:rPr>
        <w:lastRenderedPageBreak/>
        <w:t>ANEXO VIII</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PROCESSO LICITATÓRIO Nº </w:t>
      </w:r>
      <w:r>
        <w:rPr>
          <w:rStyle w:val="nfaseforte"/>
          <w:b/>
          <w:sz w:val="22"/>
          <w:szCs w:val="22"/>
        </w:rPr>
        <w:t>03</w:t>
      </w:r>
      <w:r w:rsidRPr="00DB0512">
        <w:rPr>
          <w:rStyle w:val="nfaseforte"/>
          <w:b/>
          <w:sz w:val="22"/>
          <w:szCs w:val="22"/>
        </w:rPr>
        <w:t>/201</w:t>
      </w:r>
      <w:r>
        <w:rPr>
          <w:rStyle w:val="nfaseforte"/>
          <w:b/>
          <w:sz w:val="22"/>
          <w:szCs w:val="22"/>
        </w:rPr>
        <w:t>9</w:t>
      </w:r>
    </w:p>
    <w:p w:rsidR="00023922" w:rsidRPr="00DB0512" w:rsidRDefault="00023922" w:rsidP="004A18B8">
      <w:pPr>
        <w:pStyle w:val="Ttulo71"/>
        <w:numPr>
          <w:ilvl w:val="6"/>
          <w:numId w:val="1"/>
        </w:numPr>
        <w:spacing w:line="360" w:lineRule="auto"/>
        <w:ind w:left="283" w:firstLine="0"/>
        <w:rPr>
          <w:rStyle w:val="nfaseforte"/>
          <w:b/>
          <w:sz w:val="22"/>
          <w:szCs w:val="22"/>
        </w:rPr>
      </w:pPr>
      <w:r w:rsidRPr="00DB0512">
        <w:rPr>
          <w:rStyle w:val="nfaseforte"/>
          <w:b/>
          <w:sz w:val="22"/>
          <w:szCs w:val="22"/>
        </w:rPr>
        <w:t xml:space="preserve">PREGÃO PRESENCIAL Nº </w:t>
      </w:r>
      <w:r>
        <w:rPr>
          <w:rStyle w:val="nfaseforte"/>
          <w:b/>
          <w:sz w:val="22"/>
          <w:szCs w:val="22"/>
        </w:rPr>
        <w:t>03</w:t>
      </w:r>
      <w:r w:rsidRPr="00DB0512">
        <w:rPr>
          <w:rStyle w:val="nfaseforte"/>
          <w:b/>
          <w:sz w:val="22"/>
          <w:szCs w:val="22"/>
        </w:rPr>
        <w:t>/201</w:t>
      </w:r>
      <w:r>
        <w:rPr>
          <w:rStyle w:val="nfaseforte"/>
          <w:b/>
          <w:sz w:val="22"/>
          <w:szCs w:val="22"/>
        </w:rPr>
        <w:t>9</w:t>
      </w:r>
    </w:p>
    <w:p w:rsidR="00613DFD" w:rsidRPr="00DB0512" w:rsidRDefault="00613DFD" w:rsidP="004A18B8">
      <w:pPr>
        <w:spacing w:line="360" w:lineRule="auto"/>
        <w:ind w:left="283"/>
        <w:jc w:val="center"/>
        <w:rPr>
          <w:rFonts w:ascii="Arial" w:hAnsi="Arial" w:cs="Arial"/>
          <w:sz w:val="22"/>
          <w:szCs w:val="22"/>
          <w:lang w:eastAsia="en-US"/>
        </w:rPr>
      </w:pPr>
    </w:p>
    <w:p w:rsidR="00613DFD" w:rsidRPr="00DB0512" w:rsidRDefault="00613DFD" w:rsidP="004A18B8">
      <w:pPr>
        <w:spacing w:line="360" w:lineRule="auto"/>
        <w:ind w:left="283"/>
        <w:jc w:val="center"/>
        <w:rPr>
          <w:rFonts w:ascii="Arial" w:hAnsi="Arial" w:cs="Arial"/>
          <w:b/>
          <w:sz w:val="22"/>
          <w:szCs w:val="22"/>
          <w:lang w:val="pt-BR"/>
        </w:rPr>
      </w:pPr>
      <w:r w:rsidRPr="00DB0512">
        <w:rPr>
          <w:rFonts w:ascii="Arial" w:hAnsi="Arial" w:cs="Arial"/>
          <w:b/>
          <w:sz w:val="22"/>
          <w:szCs w:val="22"/>
          <w:lang w:val="pt-BR"/>
        </w:rPr>
        <w:t>MODELO DE DECLARAÇÃO DE MICROEMPRESA OU EMPRESA DE PEQUENO PORTE (ME/EPP)</w:t>
      </w: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p>
    <w:p w:rsidR="00613DFD" w:rsidRPr="00DB0512" w:rsidRDefault="00613DFD" w:rsidP="0011389A">
      <w:pPr>
        <w:spacing w:line="360" w:lineRule="auto"/>
        <w:ind w:left="283"/>
        <w:jc w:val="both"/>
        <w:rPr>
          <w:rFonts w:ascii="Arial" w:hAnsi="Arial" w:cs="Arial"/>
          <w:sz w:val="22"/>
          <w:szCs w:val="22"/>
          <w:lang w:val="pt-BR"/>
        </w:rPr>
      </w:pPr>
      <w:r w:rsidRPr="00DB0512">
        <w:rPr>
          <w:rFonts w:ascii="Arial" w:hAnsi="Arial" w:cs="Arial"/>
          <w:sz w:val="22"/>
          <w:szCs w:val="22"/>
          <w:lang w:val="pt-BR"/>
        </w:rPr>
        <w:t>OBS.: A Declaração deverá ser feita em papel timbrado da empresa proponente e assinada pelo representante legal.</w:t>
      </w: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613DFD" w:rsidRPr="00DB0512" w:rsidRDefault="00613DFD" w:rsidP="0011389A">
      <w:pPr>
        <w:pStyle w:val="PargrafodaLista"/>
        <w:numPr>
          <w:ilvl w:val="0"/>
          <w:numId w:val="1"/>
        </w:numPr>
        <w:spacing w:line="360" w:lineRule="auto"/>
        <w:ind w:left="283"/>
        <w:jc w:val="both"/>
        <w:rPr>
          <w:rFonts w:ascii="Arial" w:hAnsi="Arial" w:cs="Arial"/>
          <w:color w:val="FF0000"/>
          <w:sz w:val="22"/>
          <w:szCs w:val="22"/>
          <w:lang w:val="pt-BR"/>
        </w:rPr>
      </w:pPr>
    </w:p>
    <w:p w:rsidR="00767B16" w:rsidRPr="00DB0512" w:rsidRDefault="00767B16" w:rsidP="0011389A">
      <w:pPr>
        <w:pStyle w:val="PargrafodaLista"/>
        <w:numPr>
          <w:ilvl w:val="0"/>
          <w:numId w:val="1"/>
        </w:numPr>
        <w:ind w:left="283"/>
        <w:jc w:val="both"/>
        <w:rPr>
          <w:rFonts w:ascii="Arial" w:hAnsi="Arial" w:cs="Arial"/>
          <w:sz w:val="22"/>
          <w:szCs w:val="22"/>
          <w:lang w:val="pt-BR"/>
        </w:rPr>
      </w:pPr>
    </w:p>
    <w:bookmarkEnd w:id="0"/>
    <w:p w:rsidR="00023922" w:rsidRPr="00A35BE3" w:rsidRDefault="00023922" w:rsidP="0011389A">
      <w:pPr>
        <w:pStyle w:val="PargrafodaLista"/>
        <w:numPr>
          <w:ilvl w:val="0"/>
          <w:numId w:val="11"/>
        </w:numPr>
        <w:spacing w:line="360" w:lineRule="auto"/>
        <w:ind w:left="283"/>
        <w:jc w:val="both"/>
        <w:rPr>
          <w:rFonts w:ascii="Arial" w:hAnsi="Arial" w:cs="Arial"/>
          <w:b/>
          <w:sz w:val="22"/>
          <w:szCs w:val="22"/>
          <w:lang w:val="pt-BR"/>
        </w:rPr>
      </w:pPr>
    </w:p>
    <w:p w:rsidR="00023922" w:rsidRPr="00A35BE3" w:rsidRDefault="00023922" w:rsidP="0011389A">
      <w:pPr>
        <w:pStyle w:val="PargrafodaLista"/>
        <w:numPr>
          <w:ilvl w:val="0"/>
          <w:numId w:val="11"/>
        </w:numPr>
        <w:spacing w:line="360" w:lineRule="auto"/>
        <w:ind w:left="283"/>
        <w:jc w:val="both"/>
        <w:rPr>
          <w:rFonts w:ascii="Arial" w:hAnsi="Arial" w:cs="Arial"/>
          <w:b/>
          <w:sz w:val="22"/>
          <w:szCs w:val="22"/>
          <w:lang w:val="pt-BR"/>
        </w:rPr>
      </w:pPr>
    </w:p>
    <w:p w:rsidR="00023922" w:rsidRPr="00A35BE3" w:rsidRDefault="00023922" w:rsidP="0011389A">
      <w:pPr>
        <w:pStyle w:val="PargrafodaLista"/>
        <w:numPr>
          <w:ilvl w:val="0"/>
          <w:numId w:val="11"/>
        </w:numPr>
        <w:spacing w:line="360" w:lineRule="auto"/>
        <w:ind w:left="283"/>
        <w:jc w:val="both"/>
        <w:rPr>
          <w:rFonts w:ascii="Arial" w:hAnsi="Arial" w:cs="Arial"/>
          <w:b/>
          <w:sz w:val="22"/>
          <w:szCs w:val="22"/>
          <w:lang w:val="pt-BR"/>
        </w:rPr>
      </w:pPr>
    </w:p>
    <w:p w:rsidR="008448EF" w:rsidRPr="004A18B8" w:rsidRDefault="008448EF" w:rsidP="004A18B8">
      <w:pPr>
        <w:pStyle w:val="PargrafodaLista"/>
        <w:spacing w:line="360" w:lineRule="auto"/>
        <w:ind w:left="283"/>
        <w:jc w:val="center"/>
        <w:rPr>
          <w:rFonts w:ascii="Arial" w:hAnsi="Arial" w:cs="Arial"/>
          <w:b/>
          <w:lang w:val="pt-BR"/>
        </w:rPr>
      </w:pPr>
      <w:r w:rsidRPr="004A18B8">
        <w:rPr>
          <w:rFonts w:ascii="Arial" w:hAnsi="Arial" w:cs="Arial"/>
          <w:b/>
          <w:lang w:val="pt-BR"/>
        </w:rPr>
        <w:lastRenderedPageBreak/>
        <w:t>ANEXO IX</w:t>
      </w:r>
    </w:p>
    <w:p w:rsidR="00023922" w:rsidRPr="004A18B8" w:rsidRDefault="00023922" w:rsidP="004A18B8">
      <w:pPr>
        <w:pStyle w:val="Ttulo71"/>
        <w:spacing w:line="360" w:lineRule="auto"/>
        <w:ind w:left="283"/>
        <w:rPr>
          <w:rStyle w:val="nfaseforte"/>
          <w:b/>
          <w:sz w:val="24"/>
          <w:lang w:val="pt-BR"/>
        </w:rPr>
      </w:pPr>
      <w:r w:rsidRPr="004A18B8">
        <w:rPr>
          <w:rStyle w:val="nfaseforte"/>
          <w:b/>
          <w:sz w:val="24"/>
          <w:lang w:val="pt-BR"/>
        </w:rPr>
        <w:t>PROCESSO LICITATÓRIO Nº 03/2019</w:t>
      </w:r>
    </w:p>
    <w:p w:rsidR="004A18B8" w:rsidRPr="004A18B8" w:rsidRDefault="00023922" w:rsidP="004A18B8">
      <w:pPr>
        <w:pStyle w:val="Ttulo71"/>
        <w:spacing w:line="360" w:lineRule="auto"/>
        <w:ind w:left="283"/>
        <w:rPr>
          <w:rStyle w:val="nfaseforte"/>
          <w:b/>
          <w:sz w:val="24"/>
          <w:lang w:val="pt-BR"/>
        </w:rPr>
      </w:pPr>
      <w:r w:rsidRPr="004A18B8">
        <w:rPr>
          <w:rStyle w:val="nfaseforte"/>
          <w:b/>
          <w:sz w:val="24"/>
          <w:lang w:val="pt-BR"/>
        </w:rPr>
        <w:t>PREGÃO PRESENCIAL Nº 03/2019</w:t>
      </w:r>
    </w:p>
    <w:p w:rsidR="008448EF" w:rsidRPr="003969B5" w:rsidRDefault="0056014C" w:rsidP="004A18B8">
      <w:pPr>
        <w:pStyle w:val="Ttulo71"/>
        <w:spacing w:line="360" w:lineRule="auto"/>
        <w:ind w:left="283"/>
        <w:rPr>
          <w:bCs/>
          <w:sz w:val="24"/>
          <w:lang w:val="pt-BR"/>
        </w:rPr>
      </w:pPr>
      <w:r w:rsidRPr="003969B5">
        <w:rPr>
          <w:color w:val="000000"/>
          <w:sz w:val="24"/>
          <w:lang w:val="pt-BR"/>
        </w:rPr>
        <w:t xml:space="preserve">MINUTA </w:t>
      </w:r>
      <w:r w:rsidR="008448EF" w:rsidRPr="003969B5">
        <w:rPr>
          <w:color w:val="000000"/>
          <w:sz w:val="24"/>
          <w:lang w:val="pt-BR"/>
        </w:rPr>
        <w:t xml:space="preserve">CONTRATO ADMINISTRATIVO </w:t>
      </w:r>
      <w:r w:rsidR="008448EF" w:rsidRPr="003969B5">
        <w:rPr>
          <w:sz w:val="24"/>
          <w:lang w:val="pt-BR"/>
        </w:rPr>
        <w:t>Nº</w:t>
      </w:r>
      <w:proofErr w:type="gramStart"/>
      <w:r w:rsidR="008448EF" w:rsidRPr="003969B5">
        <w:rPr>
          <w:sz w:val="24"/>
          <w:lang w:val="pt-BR"/>
        </w:rPr>
        <w:t xml:space="preserve"> ..</w:t>
      </w:r>
      <w:proofErr w:type="gramEnd"/>
      <w:r w:rsidR="008448EF" w:rsidRPr="003969B5">
        <w:rPr>
          <w:sz w:val="24"/>
          <w:lang w:val="pt-BR"/>
        </w:rPr>
        <w:t>/201</w:t>
      </w:r>
      <w:r w:rsidR="008448EF" w:rsidRPr="003969B5">
        <w:rPr>
          <w:b w:val="0"/>
          <w:sz w:val="24"/>
          <w:lang w:val="pt-BR"/>
        </w:rPr>
        <w:t>.</w:t>
      </w:r>
    </w:p>
    <w:p w:rsidR="008026A9" w:rsidRPr="004A18B8" w:rsidRDefault="008026A9" w:rsidP="004A18B8">
      <w:pPr>
        <w:pStyle w:val="Padro"/>
        <w:ind w:left="283" w:right="6"/>
        <w:jc w:val="both"/>
        <w:rPr>
          <w:rFonts w:ascii="Arial" w:hAnsi="Arial" w:cs="Arial"/>
          <w:b/>
          <w:color w:val="000000"/>
          <w:szCs w:val="24"/>
        </w:rPr>
      </w:pPr>
    </w:p>
    <w:p w:rsidR="008448EF" w:rsidRPr="004A18B8" w:rsidRDefault="008448EF" w:rsidP="004A18B8">
      <w:pPr>
        <w:ind w:left="283" w:right="6"/>
        <w:jc w:val="both"/>
        <w:rPr>
          <w:rFonts w:ascii="Arial" w:hAnsi="Arial" w:cs="Arial"/>
          <w:lang w:val="pt-BR"/>
        </w:rPr>
      </w:pPr>
      <w:r w:rsidRPr="004A18B8">
        <w:rPr>
          <w:rFonts w:ascii="Arial" w:hAnsi="Arial" w:cs="Arial"/>
          <w:b/>
          <w:bCs/>
          <w:lang w:val="pt-BR"/>
        </w:rPr>
        <w:t>CONTRATANTE:</w:t>
      </w:r>
      <w:r w:rsidRPr="004A18B8">
        <w:rPr>
          <w:rFonts w:ascii="Arial" w:hAnsi="Arial" w:cs="Arial"/>
          <w:lang w:val="pt-BR"/>
        </w:rPr>
        <w:t xml:space="preserve"> O </w:t>
      </w:r>
      <w:r w:rsidRPr="004A18B8">
        <w:rPr>
          <w:rFonts w:ascii="Arial" w:hAnsi="Arial" w:cs="Arial"/>
          <w:b/>
          <w:lang w:val="pt-BR"/>
        </w:rPr>
        <w:t>MUNICÍPIO DE CAÇADOR</w:t>
      </w:r>
      <w:r w:rsidRPr="004A18B8">
        <w:rPr>
          <w:rFonts w:ascii="Arial" w:hAnsi="Arial" w:cs="Arial"/>
          <w:lang w:val="pt-BR"/>
        </w:rPr>
        <w:t xml:space="preserve">, Estado de Santa Catarina, pessoa jurídica de direito público interno, por seu órgão representativo, a </w:t>
      </w:r>
      <w:r w:rsidRPr="004A18B8">
        <w:rPr>
          <w:rFonts w:ascii="Arial" w:hAnsi="Arial" w:cs="Arial"/>
          <w:b/>
          <w:lang w:val="pt-BR"/>
        </w:rPr>
        <w:t>PREFEITURA MUNICIPAL DE CAÇADOR</w:t>
      </w:r>
      <w:r w:rsidRPr="004A18B8">
        <w:rPr>
          <w:rFonts w:ascii="Arial" w:hAnsi="Arial" w:cs="Arial"/>
          <w:lang w:val="pt-BR"/>
        </w:rPr>
        <w:t xml:space="preserve">, com sede na Avenida Santa Catarina, nº 195, Caçador, SC, inscrita no CNPJ sob o nº 83.074.302/0001-31, neste ato representado pelo Senhor Prefeito Municipal, Sr. </w:t>
      </w:r>
      <w:r w:rsidR="00553A2E">
        <w:rPr>
          <w:rFonts w:ascii="Arial" w:hAnsi="Arial" w:cs="Arial"/>
          <w:lang w:val="pt-BR"/>
        </w:rPr>
        <w:t xml:space="preserve"> </w:t>
      </w:r>
      <w:r w:rsidRPr="004A18B8">
        <w:rPr>
          <w:rFonts w:ascii="Arial" w:hAnsi="Arial" w:cs="Arial"/>
          <w:b/>
          <w:bCs/>
          <w:lang w:val="pt-BR"/>
        </w:rPr>
        <w:t>AL</w:t>
      </w:r>
      <w:r w:rsidR="00553A2E">
        <w:rPr>
          <w:rFonts w:ascii="Arial" w:hAnsi="Arial" w:cs="Arial"/>
          <w:b/>
          <w:bCs/>
          <w:lang w:val="pt-BR"/>
        </w:rPr>
        <w:t>ENCAR MENDES</w:t>
      </w:r>
      <w:r w:rsidRPr="004A18B8">
        <w:rPr>
          <w:rFonts w:ascii="Arial" w:hAnsi="Arial" w:cs="Arial"/>
          <w:bCs/>
          <w:lang w:val="pt-BR"/>
        </w:rPr>
        <w:t xml:space="preserve">, brasileiro, casado, administrador, inscrito no CPF sob nº </w:t>
      </w:r>
      <w:r w:rsidR="00553A2E">
        <w:rPr>
          <w:rFonts w:ascii="Arial" w:hAnsi="Arial" w:cs="Arial"/>
          <w:bCs/>
          <w:lang w:val="pt-BR"/>
        </w:rPr>
        <w:t>771</w:t>
      </w:r>
      <w:r w:rsidRPr="004A18B8">
        <w:rPr>
          <w:rFonts w:ascii="Arial" w:hAnsi="Arial" w:cs="Arial"/>
          <w:bCs/>
          <w:lang w:val="pt-BR"/>
        </w:rPr>
        <w:t>.</w:t>
      </w:r>
      <w:r w:rsidR="00553A2E">
        <w:rPr>
          <w:rFonts w:ascii="Arial" w:hAnsi="Arial" w:cs="Arial"/>
          <w:bCs/>
          <w:lang w:val="pt-BR"/>
        </w:rPr>
        <w:t>673</w:t>
      </w:r>
      <w:r w:rsidRPr="004A18B8">
        <w:rPr>
          <w:rFonts w:ascii="Arial" w:hAnsi="Arial" w:cs="Arial"/>
          <w:bCs/>
          <w:lang w:val="pt-BR"/>
        </w:rPr>
        <w:t>.</w:t>
      </w:r>
      <w:r w:rsidR="00553A2E">
        <w:rPr>
          <w:rFonts w:ascii="Arial" w:hAnsi="Arial" w:cs="Arial"/>
          <w:bCs/>
          <w:lang w:val="pt-BR"/>
        </w:rPr>
        <w:t>849</w:t>
      </w:r>
      <w:r w:rsidRPr="004A18B8">
        <w:rPr>
          <w:rFonts w:ascii="Arial" w:hAnsi="Arial" w:cs="Arial"/>
          <w:bCs/>
          <w:lang w:val="pt-BR"/>
        </w:rPr>
        <w:t>-</w:t>
      </w:r>
      <w:r w:rsidR="00553A2E">
        <w:rPr>
          <w:rFonts w:ascii="Arial" w:hAnsi="Arial" w:cs="Arial"/>
          <w:bCs/>
          <w:lang w:val="pt-BR"/>
        </w:rPr>
        <w:t>68</w:t>
      </w:r>
      <w:r w:rsidRPr="004A18B8">
        <w:rPr>
          <w:rFonts w:ascii="Arial" w:hAnsi="Arial" w:cs="Arial"/>
          <w:lang w:val="pt-BR"/>
        </w:rPr>
        <w:t>, residente e domiciliado nesta cidade de Caçador, SC.</w:t>
      </w:r>
    </w:p>
    <w:p w:rsidR="008448EF" w:rsidRPr="004A18B8" w:rsidRDefault="008448EF" w:rsidP="004A18B8">
      <w:pPr>
        <w:ind w:left="283" w:right="6"/>
        <w:jc w:val="both"/>
        <w:rPr>
          <w:rFonts w:ascii="Arial" w:hAnsi="Arial" w:cs="Arial"/>
          <w:lang w:val="pt-BR"/>
        </w:rPr>
      </w:pPr>
      <w:r w:rsidRPr="004A18B8">
        <w:rPr>
          <w:rFonts w:ascii="Arial" w:hAnsi="Arial" w:cs="Arial"/>
          <w:b/>
          <w:bCs/>
          <w:lang w:val="pt-BR"/>
        </w:rPr>
        <w:t>CONTRATADA:</w:t>
      </w:r>
      <w:r w:rsidRPr="004A18B8">
        <w:rPr>
          <w:rFonts w:ascii="Arial" w:hAnsi="Arial" w:cs="Arial"/>
          <w:b/>
          <w:color w:val="000000"/>
          <w:lang w:val="pt-BR"/>
        </w:rPr>
        <w:t xml:space="preserve"> .........................................</w:t>
      </w:r>
      <w:r w:rsidRPr="004A18B8">
        <w:rPr>
          <w:rFonts w:ascii="Arial" w:hAnsi="Arial" w:cs="Arial"/>
          <w:color w:val="000000"/>
          <w:lang w:val="pt-BR"/>
        </w:rPr>
        <w:t xml:space="preserve">, </w:t>
      </w:r>
      <w:r w:rsidRPr="004A18B8">
        <w:rPr>
          <w:rFonts w:ascii="Arial" w:hAnsi="Arial" w:cs="Arial"/>
          <w:lang w:val="pt-BR"/>
        </w:rPr>
        <w:t xml:space="preserve">pessoa jurídica de direito privado, inscrita no CNPJ sob o nº ............................................, com sede na cidade de .................., ......, neste ato representada pelo Sr. </w:t>
      </w:r>
      <w:r w:rsidRPr="004A18B8">
        <w:rPr>
          <w:rFonts w:ascii="Arial" w:hAnsi="Arial" w:cs="Arial"/>
          <w:b/>
          <w:lang w:val="pt-BR"/>
        </w:rPr>
        <w:t>.................</w:t>
      </w:r>
      <w:r w:rsidRPr="004A18B8">
        <w:rPr>
          <w:rFonts w:ascii="Arial" w:hAnsi="Arial" w:cs="Arial"/>
          <w:lang w:val="pt-BR"/>
        </w:rPr>
        <w:t>, nacionalidade, estado civil, função, inscrito no CPF sob n°..............................., residente e domiciliado na cidade de ............., ........</w:t>
      </w:r>
    </w:p>
    <w:p w:rsidR="008448EF" w:rsidRPr="004A18B8" w:rsidRDefault="008448EF" w:rsidP="004A18B8">
      <w:pPr>
        <w:pStyle w:val="Standard"/>
        <w:ind w:left="283" w:right="6"/>
        <w:jc w:val="both"/>
        <w:rPr>
          <w:rFonts w:ascii="Arial" w:hAnsi="Arial" w:cs="Arial"/>
          <w:b/>
          <w:color w:val="000000"/>
          <w:lang w:val="pt-BR"/>
        </w:rPr>
      </w:pPr>
    </w:p>
    <w:p w:rsidR="008448EF" w:rsidRPr="004A18B8" w:rsidRDefault="008448EF" w:rsidP="004A18B8">
      <w:pPr>
        <w:pStyle w:val="Padro"/>
        <w:ind w:left="283" w:right="6"/>
        <w:jc w:val="both"/>
        <w:rPr>
          <w:rFonts w:ascii="Arial" w:hAnsi="Arial" w:cs="Arial"/>
          <w:b/>
          <w:color w:val="000000"/>
          <w:szCs w:val="24"/>
        </w:rPr>
      </w:pPr>
      <w:r w:rsidRPr="004A18B8">
        <w:rPr>
          <w:rFonts w:ascii="Arial" w:hAnsi="Arial" w:cs="Arial"/>
          <w:b/>
          <w:color w:val="000000"/>
          <w:szCs w:val="24"/>
        </w:rPr>
        <w:t>CLÁUSULA PRIMEIRA - DO OBJETO E CONDIÇÕES</w:t>
      </w:r>
    </w:p>
    <w:p w:rsidR="008448EF" w:rsidRDefault="008448EF" w:rsidP="001E331F">
      <w:pPr>
        <w:pStyle w:val="Padro"/>
        <w:ind w:left="283" w:right="6"/>
        <w:jc w:val="both"/>
        <w:rPr>
          <w:rFonts w:ascii="Arial" w:hAnsi="Arial" w:cs="Arial"/>
          <w:szCs w:val="24"/>
        </w:rPr>
      </w:pPr>
      <w:r w:rsidRPr="004A18B8">
        <w:rPr>
          <w:rFonts w:ascii="Arial" w:hAnsi="Arial" w:cs="Arial"/>
          <w:bCs/>
          <w:color w:val="000000"/>
          <w:szCs w:val="24"/>
        </w:rPr>
        <w:t xml:space="preserve">O presente </w:t>
      </w:r>
      <w:r w:rsidR="001E331F">
        <w:rPr>
          <w:rFonts w:ascii="Arial" w:hAnsi="Arial" w:cs="Arial"/>
          <w:bCs/>
          <w:color w:val="000000"/>
          <w:szCs w:val="24"/>
        </w:rPr>
        <w:t>instrumento</w:t>
      </w:r>
      <w:r w:rsidRPr="004A18B8">
        <w:rPr>
          <w:rFonts w:ascii="Arial" w:hAnsi="Arial" w:cs="Arial"/>
          <w:bCs/>
          <w:color w:val="000000"/>
          <w:szCs w:val="24"/>
        </w:rPr>
        <w:t xml:space="preserve"> tem como objeto </w:t>
      </w:r>
      <w:r w:rsidR="008026A9" w:rsidRPr="004A18B8">
        <w:rPr>
          <w:rFonts w:ascii="Arial" w:hAnsi="Arial" w:cs="Arial"/>
          <w:bCs/>
          <w:color w:val="000000"/>
          <w:szCs w:val="24"/>
        </w:rPr>
        <w:t>a</w:t>
      </w:r>
      <w:r w:rsidR="008026A9" w:rsidRPr="004A18B8">
        <w:rPr>
          <w:rFonts w:ascii="Arial" w:hAnsi="Arial" w:cs="Arial"/>
          <w:szCs w:val="24"/>
        </w:rPr>
        <w:t xml:space="preserve"> </w:t>
      </w:r>
      <w:r w:rsidR="00DB0512" w:rsidRPr="004A18B8">
        <w:rPr>
          <w:rFonts w:ascii="Arial" w:hAnsi="Arial" w:cs="Arial"/>
          <w:szCs w:val="24"/>
        </w:rPr>
        <w:t>CONTRATAÇÃO DE EMPRESA DO ESPECIALIZADA NA LICENÇA DE SOFTWARES DE GESTÃO DE ÚLTIMA GERAÇÃO, EM AMBIENTE “WEB” COM SUA OPERACIONALIZAÇÃO INTEGRALMENTE REALIZADA VIA INTERNET PARA MODERNIZAÇÃO DOS PROCESSOS DA ADMINISTRAÇÃO TRIBUTÁRIA MUNICIPAL, QUE CONTEMPLARA O CONTROLE DA  AÇÃO FISCAL E GESTÃO DE COBRANÇA DE RECEITA TRIBUTÁRIA INCLUINDO IMPLANTAÇÃO, CONVERSÃO, TREINAMENTO, SUPORTE E ACOMPANHAMENTO POR MONITORAMENTO, CONFORME ESPECIFICAÇÕES</w:t>
      </w:r>
      <w:r w:rsidR="001E331F">
        <w:rPr>
          <w:rFonts w:ascii="Arial" w:hAnsi="Arial" w:cs="Arial"/>
          <w:szCs w:val="24"/>
        </w:rPr>
        <w:t>.</w:t>
      </w:r>
    </w:p>
    <w:p w:rsidR="001E331F" w:rsidRPr="004A18B8" w:rsidRDefault="001E331F" w:rsidP="001E331F">
      <w:pPr>
        <w:pStyle w:val="Padro"/>
        <w:ind w:left="283" w:right="6"/>
        <w:jc w:val="both"/>
        <w:rPr>
          <w:rFonts w:ascii="Arial" w:hAnsi="Arial" w:cs="Arial"/>
          <w:b/>
          <w:bCs/>
          <w:color w:val="auto"/>
          <w:szCs w:val="24"/>
        </w:rPr>
      </w:pPr>
    </w:p>
    <w:p w:rsidR="00417FC1" w:rsidRPr="004A18B8" w:rsidRDefault="00417FC1" w:rsidP="004A18B8">
      <w:pPr>
        <w:pStyle w:val="Ttulo31"/>
        <w:numPr>
          <w:ilvl w:val="2"/>
          <w:numId w:val="10"/>
        </w:numPr>
        <w:spacing w:before="0"/>
        <w:ind w:left="1003"/>
        <w:jc w:val="both"/>
        <w:textAlignment w:val="auto"/>
        <w:outlineLvl w:val="2"/>
        <w:rPr>
          <w:rFonts w:ascii="Arial" w:hAnsi="Arial" w:cs="Arial"/>
          <w:color w:val="00000A"/>
          <w:szCs w:val="24"/>
          <w:lang w:val="pt-BR"/>
        </w:rPr>
      </w:pPr>
      <w:r w:rsidRPr="004A18B8">
        <w:rPr>
          <w:rFonts w:ascii="Arial" w:hAnsi="Arial" w:cs="Arial"/>
          <w:b/>
          <w:bCs/>
          <w:color w:val="00000A"/>
          <w:szCs w:val="24"/>
          <w:lang w:val="pt-BR"/>
        </w:rPr>
        <w:t xml:space="preserve">CLÁUSULA SEGUNDA - DO PREÇO E REAJUSTE </w:t>
      </w:r>
    </w:p>
    <w:p w:rsidR="00417FC1" w:rsidRPr="004A18B8" w:rsidRDefault="00417FC1" w:rsidP="004A18B8">
      <w:pPr>
        <w:pStyle w:val="Corpodotexto"/>
        <w:spacing w:after="0" w:line="240" w:lineRule="auto"/>
        <w:ind w:left="283" w:right="6"/>
        <w:jc w:val="both"/>
        <w:rPr>
          <w:rFonts w:ascii="Arial" w:eastAsia="Arial" w:hAnsi="Arial" w:cs="Arial"/>
          <w:szCs w:val="24"/>
          <w:shd w:val="clear" w:color="auto" w:fill="FFFFFF"/>
        </w:rPr>
      </w:pPr>
      <w:r w:rsidRPr="004A18B8">
        <w:rPr>
          <w:rFonts w:ascii="Arial" w:eastAsia="Arial" w:hAnsi="Arial" w:cs="Arial"/>
          <w:szCs w:val="24"/>
          <w:shd w:val="clear" w:color="auto" w:fill="FFFFFF"/>
        </w:rPr>
        <w:t xml:space="preserve">O preço certo e ajustado entre as partes para a totalidade do presente Contrato é de R$ 0,00 (por extenso), ou seja, pelo valor unitário constantes nos orçamentos analíticos apresentadas na proposta de preços. </w:t>
      </w:r>
    </w:p>
    <w:p w:rsidR="00417FC1" w:rsidRPr="004A18B8" w:rsidRDefault="00417FC1" w:rsidP="004A18B8">
      <w:pPr>
        <w:pStyle w:val="Ttulo31"/>
        <w:numPr>
          <w:ilvl w:val="2"/>
          <w:numId w:val="10"/>
        </w:numPr>
        <w:spacing w:before="0"/>
        <w:ind w:left="283" w:firstLine="0"/>
        <w:jc w:val="both"/>
        <w:textAlignment w:val="auto"/>
        <w:outlineLvl w:val="2"/>
        <w:rPr>
          <w:rFonts w:ascii="Arial" w:eastAsia="Arial" w:hAnsi="Arial" w:cs="Arial"/>
          <w:color w:val="00000A"/>
          <w:kern w:val="0"/>
          <w:szCs w:val="24"/>
          <w:shd w:val="clear" w:color="auto" w:fill="FFFFFF"/>
          <w:lang w:val="pt-BR"/>
        </w:rPr>
      </w:pPr>
      <w:r w:rsidRPr="004A18B8">
        <w:rPr>
          <w:rFonts w:ascii="Arial" w:eastAsia="Times New Roman" w:hAnsi="Arial" w:cs="Arial"/>
          <w:b/>
          <w:bCs/>
          <w:color w:val="000000"/>
          <w:szCs w:val="24"/>
          <w:lang w:val="pt-BR" w:eastAsia="pt-BR"/>
        </w:rPr>
        <w:t>§ 1 º.</w:t>
      </w:r>
      <w:r w:rsidRPr="004A18B8">
        <w:rPr>
          <w:rFonts w:ascii="Arial" w:eastAsia="Times New Roman" w:hAnsi="Arial" w:cs="Arial"/>
          <w:color w:val="000000"/>
          <w:szCs w:val="24"/>
          <w:lang w:val="pt-BR" w:eastAsia="pt-BR"/>
        </w:rPr>
        <w:t xml:space="preserve"> No preço ajustado entre as partes estão inclusas todas as despesas que influam nos custos, </w:t>
      </w:r>
      <w:r w:rsidRPr="004A18B8">
        <w:rPr>
          <w:rFonts w:ascii="Arial" w:eastAsia="Arial" w:hAnsi="Arial" w:cs="Arial"/>
          <w:color w:val="00000A"/>
          <w:kern w:val="0"/>
          <w:szCs w:val="24"/>
          <w:shd w:val="clear" w:color="auto" w:fill="FFFFFF"/>
          <w:lang w:val="pt-BR"/>
        </w:rPr>
        <w:t>tais como: deslocamento, transporte, estadia e alimentação dos profissionais, despesas com  custo, instalação, descarga, seguro e frete, tributos (impostos, taxas, emolumentos, contribuições fiscais e parafiscais), obrigações sociais, trabalhistas, fiscais, encargos comerciais ou de qualquer natureza e todos os ônus diretos, máquinas, materiais e equipamentos necessários para execução dos serviços.</w:t>
      </w:r>
    </w:p>
    <w:p w:rsidR="00417FC1" w:rsidRPr="004A18B8" w:rsidRDefault="00417FC1" w:rsidP="004A18B8">
      <w:pPr>
        <w:pStyle w:val="Ttulo31"/>
        <w:numPr>
          <w:ilvl w:val="2"/>
          <w:numId w:val="10"/>
        </w:numPr>
        <w:spacing w:before="0"/>
        <w:ind w:left="1003" w:right="-427"/>
        <w:jc w:val="both"/>
        <w:textAlignment w:val="auto"/>
        <w:outlineLvl w:val="2"/>
        <w:rPr>
          <w:rFonts w:ascii="Arial" w:hAnsi="Arial" w:cs="Arial"/>
          <w:color w:val="00000A"/>
          <w:szCs w:val="24"/>
          <w:lang w:val="pt-BR"/>
        </w:rPr>
      </w:pPr>
      <w:r w:rsidRPr="004A18B8">
        <w:rPr>
          <w:rFonts w:ascii="Arial" w:eastAsia="Times New Roman" w:hAnsi="Arial" w:cs="Arial"/>
          <w:b/>
          <w:bCs/>
          <w:color w:val="000000"/>
          <w:szCs w:val="24"/>
          <w:lang w:val="pt-BR" w:eastAsia="pt-BR"/>
        </w:rPr>
        <w:t>§ 2 º.</w:t>
      </w:r>
      <w:r w:rsidRPr="004A18B8">
        <w:rPr>
          <w:rFonts w:ascii="Arial" w:eastAsia="Times New Roman" w:hAnsi="Arial" w:cs="Arial"/>
          <w:color w:val="000000"/>
          <w:szCs w:val="24"/>
          <w:lang w:val="pt-BR" w:eastAsia="pt-BR"/>
        </w:rPr>
        <w:t xml:space="preserve"> Não incidirá nenhum tipo de reajuste durante o período de vigência do presente Contrato.</w:t>
      </w:r>
    </w:p>
    <w:p w:rsidR="00417FC1" w:rsidRPr="004A18B8" w:rsidRDefault="00417FC1" w:rsidP="004A18B8">
      <w:pPr>
        <w:pStyle w:val="Ttulo31"/>
        <w:numPr>
          <w:ilvl w:val="2"/>
          <w:numId w:val="10"/>
        </w:numPr>
        <w:spacing w:before="0"/>
        <w:ind w:left="283" w:right="-283"/>
        <w:jc w:val="both"/>
        <w:textAlignment w:val="auto"/>
        <w:outlineLvl w:val="2"/>
        <w:rPr>
          <w:rFonts w:ascii="Arial" w:hAnsi="Arial" w:cs="Arial"/>
          <w:color w:val="00000A"/>
          <w:szCs w:val="24"/>
          <w:lang w:val="pt-BR"/>
        </w:rPr>
      </w:pPr>
    </w:p>
    <w:p w:rsidR="00123123" w:rsidRPr="004A18B8" w:rsidRDefault="00123123" w:rsidP="004A18B8">
      <w:pPr>
        <w:pStyle w:val="Corpodotexto"/>
        <w:numPr>
          <w:ilvl w:val="0"/>
          <w:numId w:val="10"/>
        </w:numPr>
        <w:spacing w:after="0" w:line="240" w:lineRule="auto"/>
        <w:ind w:left="715" w:right="283"/>
        <w:jc w:val="both"/>
        <w:rPr>
          <w:rFonts w:ascii="Arial" w:hAnsi="Arial" w:cs="Arial"/>
          <w:szCs w:val="24"/>
        </w:rPr>
      </w:pPr>
      <w:r w:rsidRPr="004A18B8">
        <w:rPr>
          <w:rFonts w:ascii="Arial" w:hAnsi="Arial" w:cs="Arial"/>
          <w:b/>
          <w:szCs w:val="24"/>
        </w:rPr>
        <w:t>CLÁUSULA TERCEIRA - DO PAGAMENTO</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shd w:val="clear" w:color="auto" w:fill="FFFFFF"/>
          <w:lang w:val="pt-BR" w:eastAsia="pt-BR" w:bidi="ar-SA"/>
        </w:rPr>
        <w:t xml:space="preserve">Os pagamentos serão efetuados em </w:t>
      </w:r>
      <w:r w:rsidRPr="004A18B8">
        <w:rPr>
          <w:rFonts w:ascii="Arial" w:eastAsia="Times New Roman" w:hAnsi="Arial" w:cs="Arial"/>
          <w:b/>
          <w:bCs/>
          <w:shd w:val="clear" w:color="auto" w:fill="FFFFFF"/>
          <w:lang w:val="pt-BR" w:eastAsia="pt-BR" w:bidi="ar-SA"/>
        </w:rPr>
        <w:t>30 (trinta) dias</w:t>
      </w:r>
      <w:r w:rsidRPr="004A18B8">
        <w:rPr>
          <w:rFonts w:ascii="Arial" w:eastAsia="Times New Roman" w:hAnsi="Arial" w:cs="Arial"/>
          <w:shd w:val="clear" w:color="auto" w:fill="FFFFFF"/>
          <w:lang w:val="pt-BR" w:eastAsia="pt-BR" w:bidi="ar-SA"/>
        </w:rPr>
        <w:t xml:space="preserve"> após a efetiva entrega e/ou prestação de serviços, e recebimento definitivo, com o devido adimplemento contratual, mediante apresentação da Nota Fiscal na Diretoria de Compras do Município, de acordo com os termos do art. 40, inciso XIV, “a”, da Lei 8.666/93, devidamente acompanhada do relatório dos pacientes atendidos e próteses e/ou aparelhos ortodônticos efetuados.</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lastRenderedPageBreak/>
        <w:t>§ 1</w:t>
      </w:r>
      <w:r w:rsidRPr="004A18B8">
        <w:rPr>
          <w:rFonts w:ascii="Arial" w:eastAsia="Times New Roman" w:hAnsi="Arial" w:cs="Arial"/>
          <w:b/>
          <w:bCs/>
          <w:vertAlign w:val="superscript"/>
          <w:lang w:val="pt-BR" w:eastAsia="pt-BR" w:bidi="ar-SA"/>
        </w:rPr>
        <w:t>o</w:t>
      </w:r>
      <w:r w:rsidRPr="004A18B8">
        <w:rPr>
          <w:rFonts w:ascii="Arial" w:eastAsia="Times New Roman" w:hAnsi="Arial" w:cs="Arial"/>
          <w:b/>
          <w:bCs/>
          <w:lang w:val="pt-BR" w:eastAsia="pt-BR" w:bidi="ar-SA"/>
        </w:rPr>
        <w:t xml:space="preserve">. O CONTRATADO </w:t>
      </w:r>
      <w:r w:rsidRPr="004A18B8">
        <w:rPr>
          <w:rFonts w:ascii="Arial" w:eastAsia="Times New Roman" w:hAnsi="Arial" w:cs="Arial"/>
          <w:shd w:val="clear" w:color="auto" w:fill="FFFFFF"/>
          <w:lang w:val="pt-BR" w:eastAsia="pt-BR" w:bidi="ar-SA"/>
        </w:rPr>
        <w:t xml:space="preserve">deverá manter como condição para pagamento, durante toda a execução deste contrato, todas as condições de habilitação e qualificação exigidas na licitação. </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2</w:t>
      </w:r>
      <w:r w:rsidRPr="004A18B8">
        <w:rPr>
          <w:rFonts w:ascii="Arial" w:eastAsia="Times New Roman" w:hAnsi="Arial" w:cs="Arial"/>
          <w:b/>
          <w:bCs/>
          <w:vertAlign w:val="superscript"/>
          <w:lang w:val="pt-BR" w:eastAsia="pt-BR" w:bidi="ar-SA"/>
        </w:rPr>
        <w:t>o</w:t>
      </w:r>
      <w:r w:rsidRPr="004A18B8">
        <w:rPr>
          <w:rFonts w:ascii="Arial" w:eastAsia="Times New Roman" w:hAnsi="Arial" w:cs="Arial"/>
          <w:b/>
          <w:bCs/>
          <w:lang w:val="pt-BR" w:eastAsia="pt-BR" w:bidi="ar-SA"/>
        </w:rPr>
        <w:t xml:space="preserve">. </w:t>
      </w:r>
      <w:r w:rsidRPr="004A18B8">
        <w:rPr>
          <w:rFonts w:ascii="Arial" w:eastAsia="Times New Roman" w:hAnsi="Arial" w:cs="Arial"/>
          <w:shd w:val="clear" w:color="auto" w:fill="FFFFFF"/>
          <w:lang w:val="pt-BR" w:eastAsia="pt-BR" w:bidi="ar-SA"/>
        </w:rPr>
        <w:t xml:space="preserve">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 </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3</w:t>
      </w:r>
      <w:r w:rsidRPr="004A18B8">
        <w:rPr>
          <w:rFonts w:ascii="Arial" w:eastAsia="Times New Roman" w:hAnsi="Arial" w:cs="Arial"/>
          <w:b/>
          <w:bCs/>
          <w:vertAlign w:val="superscript"/>
          <w:lang w:val="pt-BR" w:eastAsia="pt-BR" w:bidi="ar-SA"/>
        </w:rPr>
        <w:t>o</w:t>
      </w:r>
      <w:r w:rsidRPr="004A18B8">
        <w:rPr>
          <w:rFonts w:ascii="Arial" w:eastAsia="Times New Roman" w:hAnsi="Arial" w:cs="Arial"/>
          <w:b/>
          <w:bCs/>
          <w:lang w:val="pt-BR" w:eastAsia="pt-BR" w:bidi="ar-SA"/>
        </w:rPr>
        <w:t xml:space="preserve">. </w:t>
      </w:r>
      <w:r w:rsidRPr="004A18B8">
        <w:rPr>
          <w:rFonts w:ascii="Arial" w:eastAsia="Times New Roman" w:hAnsi="Arial" w:cs="Arial"/>
          <w:lang w:val="pt-BR" w:eastAsia="pt-BR" w:bidi="ar-SA"/>
        </w:rPr>
        <w:t xml:space="preserve">O </w:t>
      </w:r>
      <w:r w:rsidRPr="004A18B8">
        <w:rPr>
          <w:rFonts w:ascii="Arial" w:eastAsia="Times New Roman" w:hAnsi="Arial" w:cs="Arial"/>
          <w:shd w:val="clear" w:color="auto" w:fill="FFFFFF"/>
          <w:lang w:val="pt-BR" w:eastAsia="pt-BR" w:bidi="ar-SA"/>
        </w:rPr>
        <w:t>pagamento somente será autorizado depois de efetuado o “recebimento definitivo” pelo servidor competente na nota fiscal apresentada.</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4</w:t>
      </w:r>
      <w:r w:rsidRPr="004A18B8">
        <w:rPr>
          <w:rFonts w:ascii="Arial" w:eastAsia="Times New Roman" w:hAnsi="Arial" w:cs="Arial"/>
          <w:b/>
          <w:bCs/>
          <w:vertAlign w:val="superscript"/>
          <w:lang w:val="pt-BR" w:eastAsia="pt-BR" w:bidi="ar-SA"/>
        </w:rPr>
        <w:t>o</w:t>
      </w:r>
      <w:r w:rsidRPr="004A18B8">
        <w:rPr>
          <w:rFonts w:ascii="Arial" w:eastAsia="Times New Roman" w:hAnsi="Arial" w:cs="Arial"/>
          <w:b/>
          <w:bCs/>
          <w:lang w:val="pt-BR" w:eastAsia="pt-BR" w:bidi="ar-SA"/>
        </w:rPr>
        <w:t xml:space="preserve">. </w:t>
      </w:r>
      <w:r w:rsidRPr="004A18B8">
        <w:rPr>
          <w:rFonts w:ascii="Arial" w:eastAsia="Times New Roman" w:hAnsi="Arial" w:cs="Arial"/>
          <w:shd w:val="clear" w:color="auto" w:fill="FFFFFF"/>
          <w:lang w:val="pt-BR" w:eastAsia="pt-BR" w:bidi="ar-SA"/>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shd w:val="clear" w:color="auto" w:fill="FFFFFF"/>
          <w:lang w:val="pt-BR" w:eastAsia="pt-BR" w:bidi="ar-SA"/>
        </w:rPr>
        <w:t>I)</w:t>
      </w:r>
      <w:r w:rsidRPr="004A18B8">
        <w:rPr>
          <w:rFonts w:ascii="Arial" w:eastAsia="Times New Roman" w:hAnsi="Arial" w:cs="Arial"/>
          <w:shd w:val="clear" w:color="auto" w:fill="FFFFFF"/>
          <w:lang w:val="pt-BR" w:eastAsia="pt-BR" w:bidi="ar-SA"/>
        </w:rPr>
        <w:t xml:space="preserve"> </w:t>
      </w:r>
      <w:r w:rsidRPr="004A18B8">
        <w:rPr>
          <w:rFonts w:ascii="Arial" w:eastAsia="Times New Roman" w:hAnsi="Arial" w:cs="Arial"/>
          <w:lang w:val="pt-BR" w:eastAsia="pt-BR" w:bidi="ar-SA"/>
        </w:rPr>
        <w:t>Constatando-se</w:t>
      </w:r>
      <w:r w:rsidRPr="004A18B8">
        <w:rPr>
          <w:rFonts w:ascii="Arial" w:eastAsia="Times New Roman" w:hAnsi="Arial" w:cs="Arial"/>
          <w:shd w:val="clear" w:color="auto" w:fill="FFFFFF"/>
          <w:lang w:val="pt-BR" w:eastAsia="pt-BR" w:bidi="ar-SA"/>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xml:space="preserve">II) </w:t>
      </w:r>
      <w:r w:rsidRPr="004A18B8">
        <w:rPr>
          <w:rFonts w:ascii="Arial" w:eastAsia="Times New Roman" w:hAnsi="Arial" w:cs="Arial"/>
          <w:lang w:val="pt-BR" w:eastAsia="pt-BR" w:bidi="ar-SA"/>
        </w:rPr>
        <w:t>Não</w:t>
      </w:r>
      <w:r w:rsidRPr="004A18B8">
        <w:rPr>
          <w:rFonts w:ascii="Arial" w:eastAsia="Times New Roman" w:hAnsi="Arial" w:cs="Arial"/>
          <w:shd w:val="clear" w:color="auto" w:fill="FFFFFF"/>
          <w:lang w:val="pt-BR" w:eastAsia="pt-BR" w:bidi="ar-SA"/>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xml:space="preserve">III) </w:t>
      </w:r>
      <w:r w:rsidRPr="004A18B8">
        <w:rPr>
          <w:rFonts w:ascii="Arial" w:eastAsia="Times New Roman" w:hAnsi="Arial" w:cs="Arial"/>
          <w:lang w:val="pt-BR" w:eastAsia="pt-BR" w:bidi="ar-SA"/>
        </w:rPr>
        <w:t>Persistindo</w:t>
      </w:r>
      <w:r w:rsidRPr="004A18B8">
        <w:rPr>
          <w:rFonts w:ascii="Arial" w:eastAsia="Times New Roman" w:hAnsi="Arial" w:cs="Arial"/>
          <w:shd w:val="clear" w:color="auto" w:fill="FFFFFF"/>
          <w:lang w:val="pt-BR" w:eastAsia="pt-BR" w:bidi="ar-SA"/>
        </w:rPr>
        <w:t xml:space="preserve"> a irregularidade, a contratante deverá adotar as medidas necessárias à rescisão contratual nos autos do processo administrativo correspondente, assegurado o CONTRATADO o contraditório e a ampla defesa. </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xml:space="preserve">IV) </w:t>
      </w:r>
      <w:r w:rsidRPr="004A18B8">
        <w:rPr>
          <w:rFonts w:ascii="Arial" w:eastAsia="Times New Roman" w:hAnsi="Arial" w:cs="Arial"/>
          <w:lang w:val="pt-BR" w:eastAsia="pt-BR" w:bidi="ar-SA"/>
        </w:rPr>
        <w:t>Havendo</w:t>
      </w:r>
      <w:r w:rsidRPr="004A18B8">
        <w:rPr>
          <w:rFonts w:ascii="Arial" w:eastAsia="Times New Roman" w:hAnsi="Arial" w:cs="Arial"/>
          <w:shd w:val="clear" w:color="auto" w:fill="FFFFFF"/>
          <w:lang w:val="pt-BR" w:eastAsia="pt-BR" w:bidi="ar-SA"/>
        </w:rPr>
        <w:t xml:space="preserve"> a efetiva execução do objeto, os pagamentos serão realizados normalmente, até que se decida pela rescisão do Contrato, caso o CONTRATADO não regularize sua situação. </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5</w:t>
      </w:r>
      <w:r w:rsidRPr="004A18B8">
        <w:rPr>
          <w:rFonts w:ascii="Arial" w:eastAsia="Times New Roman" w:hAnsi="Arial" w:cs="Arial"/>
          <w:b/>
          <w:bCs/>
          <w:vertAlign w:val="superscript"/>
          <w:lang w:val="pt-BR" w:eastAsia="pt-BR" w:bidi="ar-SA"/>
        </w:rPr>
        <w:t>o</w:t>
      </w:r>
      <w:r w:rsidRPr="004A18B8">
        <w:rPr>
          <w:rFonts w:ascii="Arial" w:eastAsia="Times New Roman" w:hAnsi="Arial" w:cs="Arial"/>
          <w:b/>
          <w:bCs/>
          <w:lang w:val="pt-BR" w:eastAsia="pt-BR" w:bidi="ar-SA"/>
        </w:rPr>
        <w:t xml:space="preserve">. </w:t>
      </w:r>
      <w:r w:rsidRPr="004A18B8">
        <w:rPr>
          <w:rFonts w:ascii="Arial" w:eastAsia="Times New Roman" w:hAnsi="Arial" w:cs="Arial"/>
          <w:shd w:val="clear" w:color="auto" w:fill="FFFFFF"/>
          <w:lang w:val="pt-BR" w:eastAsia="pt-BR" w:bidi="ar-SA"/>
        </w:rPr>
        <w:t xml:space="preserve">A Nota Fiscal/Fatura deverá ser emitida de acordo com os valores unitários e totais discriminados na Cláusula 1ª do presente Contrato. </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shd w:val="clear" w:color="auto" w:fill="FFFFFF"/>
          <w:lang w:val="pt-BR" w:eastAsia="pt-BR" w:bidi="ar-SA"/>
        </w:rPr>
        <w:t>I)</w:t>
      </w:r>
      <w:r w:rsidRPr="004A18B8">
        <w:rPr>
          <w:rFonts w:ascii="Arial" w:eastAsia="Times New Roman" w:hAnsi="Arial" w:cs="Arial"/>
          <w:shd w:val="clear" w:color="auto" w:fill="FFFFFF"/>
          <w:lang w:val="pt-BR" w:eastAsia="pt-BR" w:bidi="ar-SA"/>
        </w:rPr>
        <w:t xml:space="preserve"> O número do CNPJ - Cadastro Nacional de Pessoa Jurídica - constante das Notas Fiscais deverá ser aquele fornecido na fase de habilitação.</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shd w:val="clear" w:color="auto" w:fill="FFFFFF"/>
          <w:lang w:val="pt-BR" w:eastAsia="pt-BR" w:bidi="ar-SA"/>
        </w:rPr>
        <w:t xml:space="preserve">II) </w:t>
      </w:r>
      <w:r w:rsidRPr="004A18B8">
        <w:rPr>
          <w:rFonts w:ascii="Arial" w:eastAsia="Times New Roman" w:hAnsi="Arial" w:cs="Arial"/>
          <w:shd w:val="clear" w:color="auto" w:fill="FFFFFF"/>
          <w:lang w:val="pt-BR" w:eastAsia="pt-BR" w:bidi="ar-SA"/>
        </w:rPr>
        <w:t xml:space="preserve">Na nota fiscal deverá constar obrigatoriamente o número do processo licitatório que originou a aquisição e a assinatura do responsável pelo recebimento. </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xml:space="preserve">III) </w:t>
      </w:r>
      <w:r w:rsidRPr="004A18B8">
        <w:rPr>
          <w:rFonts w:ascii="Arial" w:eastAsia="Times New Roman" w:hAnsi="Arial" w:cs="Arial"/>
          <w:shd w:val="clear" w:color="auto" w:fill="FFFFFF"/>
          <w:lang w:val="pt-BR" w:eastAsia="pt-BR" w:bidi="ar-SA"/>
        </w:rPr>
        <w:t xml:space="preserve">A Nota Fiscal deverá ser emitida em nome do MUNICÍPIO DE CAÇADOR, com a indicação do CNPJ específico sob o </w:t>
      </w:r>
      <w:r w:rsidRPr="004A18B8">
        <w:rPr>
          <w:rFonts w:ascii="Arial" w:hAnsi="Arial" w:cs="Arial"/>
          <w:lang w:val="pt-BR"/>
        </w:rPr>
        <w:t>nº 83.074.302/0001-31.</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xml:space="preserve">IV) </w:t>
      </w:r>
      <w:r w:rsidRPr="004A18B8">
        <w:rPr>
          <w:rFonts w:ascii="Arial" w:eastAsia="Times New Roman" w:hAnsi="Arial" w:cs="Arial"/>
          <w:shd w:val="clear" w:color="auto" w:fill="FFFFFF"/>
          <w:lang w:val="pt-BR" w:eastAsia="pt-BR" w:bidi="ar-SA"/>
        </w:rPr>
        <w:t>e acordo com o §6º, I, do Art. 23, Anexo XI, do Regulamento do ICMS Catarinense, ficam os licitantes vencedores obrigados a emitir nota fiscal eletrônica – NF-e, modelo 55, em substituição às notas fiscais impressas modelos 1 e 1-A, quando for o caso.</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xml:space="preserve">a) </w:t>
      </w:r>
      <w:r w:rsidRPr="004A18B8">
        <w:rPr>
          <w:rFonts w:ascii="Arial" w:eastAsia="Times New Roman" w:hAnsi="Arial" w:cs="Arial"/>
          <w:shd w:val="clear" w:color="auto" w:fill="FFFFFF"/>
          <w:lang w:val="pt-BR" w:eastAsia="pt-BR" w:bidi="ar-SA"/>
        </w:rPr>
        <w:t>O arquivo xml das notas fiscais eletrônicas deverá ser encaminhado obrigatoriamente no seguinte e-mail: contabilidade@cacador.sc.gov.br, para seu devido pagamento.</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lang w:val="pt-BR" w:eastAsia="pt-BR" w:bidi="ar-SA"/>
        </w:rPr>
        <w:t>§ 6</w:t>
      </w:r>
      <w:r w:rsidRPr="004A18B8">
        <w:rPr>
          <w:rFonts w:ascii="Arial" w:eastAsia="Times New Roman" w:hAnsi="Arial" w:cs="Arial"/>
          <w:b/>
          <w:bCs/>
          <w:vertAlign w:val="superscript"/>
          <w:lang w:val="pt-BR" w:eastAsia="pt-BR" w:bidi="ar-SA"/>
        </w:rPr>
        <w:t>o</w:t>
      </w:r>
      <w:r w:rsidRPr="004A18B8">
        <w:rPr>
          <w:rFonts w:ascii="Arial" w:eastAsia="Times New Roman" w:hAnsi="Arial" w:cs="Arial"/>
          <w:b/>
          <w:bCs/>
          <w:lang w:val="pt-BR" w:eastAsia="pt-BR" w:bidi="ar-SA"/>
        </w:rPr>
        <w:t xml:space="preserve">. </w:t>
      </w:r>
      <w:r w:rsidRPr="004A18B8">
        <w:rPr>
          <w:rFonts w:ascii="Arial" w:eastAsia="Times New Roman" w:hAnsi="Arial" w:cs="Arial"/>
          <w:lang w:val="pt-BR" w:eastAsia="pt-BR" w:bidi="ar-SA"/>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b/>
          <w:lang w:val="pt-BR"/>
        </w:rPr>
      </w:pPr>
    </w:p>
    <w:p w:rsidR="00123123" w:rsidRPr="004A18B8" w:rsidRDefault="00123123" w:rsidP="004A18B8">
      <w:pPr>
        <w:pStyle w:val="PargrafodaLista"/>
        <w:numPr>
          <w:ilvl w:val="0"/>
          <w:numId w:val="10"/>
        </w:numPr>
        <w:ind w:left="283" w:firstLine="0"/>
        <w:jc w:val="both"/>
        <w:rPr>
          <w:rFonts w:ascii="Arial" w:hAnsi="Arial" w:cs="Arial"/>
          <w:lang w:val="pt-BR"/>
        </w:rPr>
      </w:pPr>
      <w:r w:rsidRPr="004A18B8">
        <w:rPr>
          <w:rFonts w:ascii="Arial" w:hAnsi="Arial" w:cs="Arial"/>
          <w:b/>
          <w:shd w:val="clear" w:color="auto" w:fill="FFFFFF"/>
          <w:lang w:val="pt-BR"/>
        </w:rPr>
        <w:t xml:space="preserve">CLÁUSULA QUARTA - </w:t>
      </w:r>
      <w:r w:rsidRPr="004A18B8">
        <w:rPr>
          <w:rFonts w:ascii="Arial" w:eastAsia="Arial" w:hAnsi="Arial" w:cs="Arial"/>
          <w:b/>
          <w:shd w:val="clear" w:color="auto" w:fill="FFFFFF"/>
          <w:lang w:val="pt-BR"/>
        </w:rPr>
        <w:t>DA ENTREGA DO OBJETO E PRESTAÇÃO DOS SERVIÇOS</w:t>
      </w:r>
    </w:p>
    <w:p w:rsidR="00123123" w:rsidRPr="004A18B8" w:rsidRDefault="00123123" w:rsidP="004A18B8">
      <w:pPr>
        <w:pStyle w:val="PargrafodaLista"/>
        <w:numPr>
          <w:ilvl w:val="0"/>
          <w:numId w:val="10"/>
        </w:numPr>
        <w:ind w:left="283" w:firstLine="0"/>
        <w:jc w:val="both"/>
        <w:rPr>
          <w:rFonts w:ascii="Arial" w:hAnsi="Arial" w:cs="Arial"/>
          <w:lang w:val="pt-BR"/>
        </w:rPr>
      </w:pPr>
      <w:r w:rsidRPr="004A18B8">
        <w:rPr>
          <w:rFonts w:ascii="Arial" w:eastAsia="Times New Roman" w:hAnsi="Arial" w:cs="Arial"/>
          <w:shd w:val="clear" w:color="auto" w:fill="FFFFFF"/>
          <w:lang w:val="pt-BR" w:eastAsia="pt-BR" w:bidi="ar-SA"/>
        </w:rPr>
        <w:lastRenderedPageBreak/>
        <w:t>O objeto deverá ser entregue de forma única, de acordo com a solicitação, em até 3 (três) dias após a emissão da autorização de fornecimento.</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color w:val="000000"/>
          <w:shd w:val="clear" w:color="auto" w:fill="FFFFFF"/>
          <w:lang w:val="pt-BR" w:eastAsia="pt-BR" w:bidi="ar-SA"/>
        </w:rPr>
        <w:t>§ 1</w:t>
      </w:r>
      <w:r w:rsidRPr="004A18B8">
        <w:rPr>
          <w:rFonts w:ascii="Arial" w:eastAsia="Times New Roman" w:hAnsi="Arial" w:cs="Arial"/>
          <w:b/>
          <w:bCs/>
          <w:color w:val="000000"/>
          <w:shd w:val="clear" w:color="auto" w:fill="FFFFFF"/>
          <w:vertAlign w:val="superscript"/>
          <w:lang w:val="pt-BR" w:eastAsia="pt-BR" w:bidi="ar-SA"/>
        </w:rPr>
        <w:t>o</w:t>
      </w:r>
      <w:r w:rsidRPr="004A18B8">
        <w:rPr>
          <w:rFonts w:ascii="Arial" w:eastAsia="Times New Roman" w:hAnsi="Arial" w:cs="Arial"/>
          <w:b/>
          <w:bCs/>
          <w:color w:val="000000"/>
          <w:shd w:val="clear" w:color="auto" w:fill="FFFFFF"/>
          <w:lang w:val="pt-BR" w:eastAsia="pt-BR" w:bidi="ar-SA"/>
        </w:rPr>
        <w:t xml:space="preserve">. </w:t>
      </w:r>
      <w:r w:rsidRPr="004A18B8">
        <w:rPr>
          <w:rFonts w:ascii="Arial" w:eastAsia="Times New Roman" w:hAnsi="Arial" w:cs="Arial"/>
          <w:color w:val="000000"/>
          <w:shd w:val="clear" w:color="auto" w:fill="FFFFFF"/>
          <w:lang w:val="pt-BR" w:eastAsia="pt-BR" w:bidi="ar-SA"/>
        </w:rPr>
        <w:t>O objeto será recebido por servidor designado pela Administração para tal fim.</w:t>
      </w:r>
    </w:p>
    <w:p w:rsidR="00123123" w:rsidRPr="004A18B8" w:rsidRDefault="00123123" w:rsidP="004A18B8">
      <w:pPr>
        <w:pStyle w:val="PargrafodaLista"/>
        <w:widowControl/>
        <w:numPr>
          <w:ilvl w:val="0"/>
          <w:numId w:val="10"/>
        </w:numPr>
        <w:suppressAutoHyphens w:val="0"/>
        <w:ind w:left="283" w:firstLine="284"/>
        <w:jc w:val="both"/>
        <w:textAlignment w:val="auto"/>
        <w:rPr>
          <w:rFonts w:ascii="Arial" w:hAnsi="Arial" w:cs="Arial"/>
          <w:lang w:val="pt-BR"/>
        </w:rPr>
      </w:pPr>
      <w:r w:rsidRPr="004A18B8">
        <w:rPr>
          <w:rFonts w:ascii="Arial" w:eastAsia="Times New Roman" w:hAnsi="Arial" w:cs="Arial"/>
          <w:color w:val="000000"/>
          <w:shd w:val="clear" w:color="auto" w:fill="FFFFFF"/>
          <w:lang w:val="pt-BR" w:eastAsia="pt-BR" w:bidi="ar-SA"/>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123123" w:rsidRPr="004A18B8" w:rsidRDefault="00123123" w:rsidP="004A18B8">
      <w:pPr>
        <w:pStyle w:val="PargrafodaLista"/>
        <w:widowControl/>
        <w:numPr>
          <w:ilvl w:val="0"/>
          <w:numId w:val="10"/>
        </w:numPr>
        <w:suppressAutoHyphens w:val="0"/>
        <w:ind w:left="283" w:firstLine="284"/>
        <w:jc w:val="both"/>
        <w:textAlignment w:val="auto"/>
        <w:rPr>
          <w:rFonts w:ascii="Arial" w:hAnsi="Arial" w:cs="Arial"/>
          <w:lang w:val="pt-BR"/>
        </w:rPr>
      </w:pPr>
      <w:r w:rsidRPr="004A18B8">
        <w:rPr>
          <w:rFonts w:ascii="Arial" w:eastAsia="Times New Roman" w:hAnsi="Arial" w:cs="Arial"/>
          <w:color w:val="000000"/>
          <w:shd w:val="clear" w:color="auto" w:fill="FFFFFF"/>
          <w:lang w:val="pt-BR" w:eastAsia="pt-BR" w:bidi="ar-SA"/>
        </w:rPr>
        <w:t>II - Caso não ocorra o procedimento de recebimento PROVISÓRIO, esses serão considerados realizados, e desta forma o objeto DEFINITIVAMENTE recebido.</w:t>
      </w:r>
    </w:p>
    <w:p w:rsidR="00123123" w:rsidRPr="004A18B8" w:rsidRDefault="00123123" w:rsidP="004A18B8">
      <w:pPr>
        <w:pStyle w:val="PargrafodaLista"/>
        <w:widowControl/>
        <w:numPr>
          <w:ilvl w:val="0"/>
          <w:numId w:val="10"/>
        </w:numPr>
        <w:suppressAutoHyphens w:val="0"/>
        <w:ind w:left="283" w:firstLine="284"/>
        <w:jc w:val="both"/>
        <w:textAlignment w:val="auto"/>
        <w:rPr>
          <w:rFonts w:ascii="Arial" w:hAnsi="Arial" w:cs="Arial"/>
          <w:lang w:val="pt-BR"/>
        </w:rPr>
      </w:pPr>
      <w:r w:rsidRPr="004A18B8">
        <w:rPr>
          <w:rFonts w:ascii="Arial" w:eastAsia="Times New Roman" w:hAnsi="Arial" w:cs="Arial"/>
          <w:color w:val="000000"/>
          <w:shd w:val="clear" w:color="auto" w:fill="FFFFFF"/>
          <w:lang w:val="pt-BR" w:eastAsia="pt-BR" w:bidi="ar-SA"/>
        </w:rPr>
        <w:t>III</w:t>
      </w:r>
      <w:r w:rsidRPr="004A18B8">
        <w:rPr>
          <w:rFonts w:ascii="Arial" w:eastAsia="Times New Roman" w:hAnsi="Arial" w:cs="Arial"/>
          <w:color w:val="000000"/>
          <w:shd w:val="clear" w:color="auto" w:fill="FFFFFF"/>
          <w:vertAlign w:val="superscript"/>
          <w:lang w:val="pt-BR" w:eastAsia="pt-BR" w:bidi="ar-SA"/>
        </w:rPr>
        <w:t xml:space="preserve"> - </w:t>
      </w:r>
      <w:r w:rsidRPr="004A18B8">
        <w:rPr>
          <w:rFonts w:ascii="Arial" w:eastAsia="Times New Roman" w:hAnsi="Arial" w:cs="Arial"/>
          <w:color w:val="000000"/>
          <w:shd w:val="clear" w:color="auto" w:fill="FFFFFF"/>
          <w:lang w:val="pt-BR" w:eastAsia="pt-BR" w:bidi="ar-SA"/>
        </w:rPr>
        <w:t xml:space="preserve">Caso os itens não correspondam ao exigido pelo Edital, o CONTRATADO deverá providenciar, no prazo máximo de </w:t>
      </w:r>
      <w:r w:rsidRPr="004A18B8">
        <w:rPr>
          <w:rFonts w:ascii="Arial" w:eastAsia="Times New Roman" w:hAnsi="Arial" w:cs="Arial"/>
          <w:bCs/>
          <w:color w:val="000000"/>
          <w:shd w:val="clear" w:color="auto" w:fill="FFFFFF"/>
          <w:lang w:val="pt-BR" w:eastAsia="pt-BR" w:bidi="ar-SA"/>
        </w:rPr>
        <w:t>até 24 (vinte e quatro)</w:t>
      </w:r>
      <w:r w:rsidRPr="004A18B8">
        <w:rPr>
          <w:rFonts w:ascii="Arial" w:eastAsia="Times New Roman" w:hAnsi="Arial" w:cs="Arial"/>
          <w:color w:val="000000"/>
          <w:shd w:val="clear" w:color="auto" w:fill="FFFFFF"/>
          <w:lang w:val="pt-BR" w:eastAsia="pt-BR" w:bidi="ar-SA"/>
        </w:rPr>
        <w:t xml:space="preserve"> horas, a sua substituição visando ao atendimento das especificações, sem prejuízo da incidência das sanções previstas no Edital e na Lei 8.666/93 e a alterações subsequentes</w:t>
      </w:r>
      <w:r w:rsidRPr="004A18B8">
        <w:rPr>
          <w:rFonts w:ascii="Arial" w:eastAsia="Times New Roman" w:hAnsi="Arial" w:cs="Arial"/>
          <w:shd w:val="clear" w:color="auto" w:fill="FFFFFF"/>
          <w:lang w:val="pt-BR" w:eastAsia="pt-BR" w:bidi="ar-SA"/>
        </w:rPr>
        <w:t xml:space="preserve"> </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color w:val="000000"/>
          <w:shd w:val="clear" w:color="auto" w:fill="FFFFFF"/>
          <w:lang w:val="pt-BR" w:eastAsia="pt-BR" w:bidi="ar-SA"/>
        </w:rPr>
        <w:t>§ 2</w:t>
      </w:r>
      <w:r w:rsidRPr="004A18B8">
        <w:rPr>
          <w:rFonts w:ascii="Arial" w:eastAsia="Times New Roman" w:hAnsi="Arial" w:cs="Arial"/>
          <w:b/>
          <w:bCs/>
          <w:color w:val="000000"/>
          <w:shd w:val="clear" w:color="auto" w:fill="FFFFFF"/>
          <w:vertAlign w:val="superscript"/>
          <w:lang w:val="pt-BR" w:eastAsia="pt-BR" w:bidi="ar-SA"/>
        </w:rPr>
        <w:t>o</w:t>
      </w:r>
      <w:r w:rsidRPr="004A18B8">
        <w:rPr>
          <w:rFonts w:ascii="Arial" w:eastAsia="Times New Roman" w:hAnsi="Arial" w:cs="Arial"/>
          <w:b/>
          <w:bCs/>
          <w:color w:val="000000"/>
          <w:shd w:val="clear" w:color="auto" w:fill="FFFFFF"/>
          <w:lang w:val="pt-BR" w:eastAsia="pt-BR" w:bidi="ar-SA"/>
        </w:rPr>
        <w:t xml:space="preserve">. </w:t>
      </w:r>
      <w:r w:rsidRPr="004A18B8">
        <w:rPr>
          <w:rFonts w:ascii="Arial" w:eastAsia="Times New Roman" w:hAnsi="Arial" w:cs="Arial"/>
          <w:color w:val="000000"/>
          <w:shd w:val="clear" w:color="auto" w:fill="FFFFFF"/>
          <w:lang w:val="pt-BR" w:eastAsia="pt-BR" w:bidi="ar-SA"/>
        </w:rPr>
        <w:t xml:space="preserve">Os pedidos de fornecimento serão formalizados pela Diretoria de Compras do MUNICÍPIO, sendo que a </w:t>
      </w:r>
      <w:r w:rsidRPr="004A18B8">
        <w:rPr>
          <w:rFonts w:ascii="Arial" w:eastAsia="Times New Roman" w:hAnsi="Arial" w:cs="Arial"/>
          <w:b/>
          <w:color w:val="000000"/>
          <w:shd w:val="clear" w:color="auto" w:fill="FFFFFF"/>
          <w:lang w:val="pt-BR" w:eastAsia="pt-BR" w:bidi="ar-SA"/>
        </w:rPr>
        <w:t>instalação, entrega dos itens</w:t>
      </w:r>
      <w:r w:rsidRPr="004A18B8">
        <w:rPr>
          <w:rFonts w:ascii="Arial" w:eastAsia="Times New Roman" w:hAnsi="Arial" w:cs="Arial"/>
          <w:b/>
          <w:bCs/>
          <w:shd w:val="clear" w:color="auto" w:fill="FFFFFF"/>
          <w:lang w:val="pt-BR" w:eastAsia="pt-BR" w:bidi="ar-SA"/>
        </w:rPr>
        <w:t xml:space="preserve"> e a emissão da respectiva nota fiscal estão condicionadas ao recebimento da Autorização de Fornecimento. </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color w:val="000000"/>
          <w:shd w:val="clear" w:color="auto" w:fill="FFFFFF"/>
          <w:lang w:val="pt-BR" w:eastAsia="pt-BR" w:bidi="ar-SA"/>
        </w:rPr>
        <w:t>§ 3</w:t>
      </w:r>
      <w:r w:rsidRPr="004A18B8">
        <w:rPr>
          <w:rFonts w:ascii="Arial" w:eastAsia="Times New Roman" w:hAnsi="Arial" w:cs="Arial"/>
          <w:b/>
          <w:bCs/>
          <w:color w:val="000000"/>
          <w:shd w:val="clear" w:color="auto" w:fill="FFFFFF"/>
          <w:vertAlign w:val="superscript"/>
          <w:lang w:val="pt-BR" w:eastAsia="pt-BR" w:bidi="ar-SA"/>
        </w:rPr>
        <w:t>o</w:t>
      </w:r>
      <w:r w:rsidRPr="004A18B8">
        <w:rPr>
          <w:rFonts w:ascii="Arial" w:eastAsia="Times New Roman" w:hAnsi="Arial" w:cs="Arial"/>
          <w:b/>
          <w:bCs/>
          <w:color w:val="000000"/>
          <w:shd w:val="clear" w:color="auto" w:fill="FFFFFF"/>
          <w:lang w:val="pt-BR" w:eastAsia="pt-BR" w:bidi="ar-SA"/>
        </w:rPr>
        <w:t>. O</w:t>
      </w:r>
      <w:r w:rsidRPr="004A18B8">
        <w:rPr>
          <w:rFonts w:ascii="Arial" w:eastAsia="Times New Roman" w:hAnsi="Arial" w:cs="Arial"/>
          <w:shd w:val="clear" w:color="auto" w:fill="FFFFFF"/>
          <w:lang w:val="pt-BR" w:eastAsia="pt-BR" w:bidi="ar-SA"/>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color w:val="000000"/>
          <w:shd w:val="clear" w:color="auto" w:fill="FFFFFF"/>
          <w:lang w:val="pt-BR" w:eastAsia="pt-BR" w:bidi="ar-SA"/>
        </w:rPr>
        <w:t>§ 4</w:t>
      </w:r>
      <w:r w:rsidRPr="004A18B8">
        <w:rPr>
          <w:rFonts w:ascii="Arial" w:eastAsia="Times New Roman" w:hAnsi="Arial" w:cs="Arial"/>
          <w:b/>
          <w:bCs/>
          <w:color w:val="000000"/>
          <w:shd w:val="clear" w:color="auto" w:fill="FFFFFF"/>
          <w:vertAlign w:val="superscript"/>
          <w:lang w:val="pt-BR" w:eastAsia="pt-BR" w:bidi="ar-SA"/>
        </w:rPr>
        <w:t>o</w:t>
      </w:r>
      <w:r w:rsidRPr="004A18B8">
        <w:rPr>
          <w:rFonts w:ascii="Arial" w:eastAsia="Times New Roman" w:hAnsi="Arial" w:cs="Arial"/>
          <w:b/>
          <w:bCs/>
          <w:color w:val="000000"/>
          <w:shd w:val="clear" w:color="auto" w:fill="FFFFFF"/>
          <w:lang w:val="pt-BR" w:eastAsia="pt-BR" w:bidi="ar-SA"/>
        </w:rPr>
        <w:t xml:space="preserve">. </w:t>
      </w:r>
      <w:r w:rsidRPr="004A18B8">
        <w:rPr>
          <w:rFonts w:ascii="Arial" w:eastAsia="Times New Roman" w:hAnsi="Arial" w:cs="Arial"/>
          <w:shd w:val="clear" w:color="auto" w:fill="FFFFFF"/>
          <w:lang w:val="pt-BR" w:eastAsia="pt-BR" w:bidi="ar-SA"/>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lang w:val="pt-BR"/>
        </w:rPr>
      </w:pPr>
      <w:r w:rsidRPr="004A18B8">
        <w:rPr>
          <w:rFonts w:ascii="Arial" w:eastAsia="Times New Roman" w:hAnsi="Arial" w:cs="Arial"/>
          <w:b/>
          <w:bCs/>
          <w:color w:val="000000"/>
          <w:shd w:val="clear" w:color="auto" w:fill="FFFFFF"/>
          <w:lang w:val="pt-BR" w:eastAsia="pt-BR" w:bidi="ar-SA"/>
        </w:rPr>
        <w:t>§ 5</w:t>
      </w:r>
      <w:r w:rsidRPr="004A18B8">
        <w:rPr>
          <w:rFonts w:ascii="Arial" w:eastAsia="Times New Roman" w:hAnsi="Arial" w:cs="Arial"/>
          <w:b/>
          <w:bCs/>
          <w:color w:val="000000"/>
          <w:shd w:val="clear" w:color="auto" w:fill="FFFFFF"/>
          <w:vertAlign w:val="superscript"/>
          <w:lang w:val="pt-BR" w:eastAsia="pt-BR" w:bidi="ar-SA"/>
        </w:rPr>
        <w:t>o</w:t>
      </w:r>
      <w:r w:rsidRPr="004A18B8">
        <w:rPr>
          <w:rFonts w:ascii="Arial" w:eastAsia="Times New Roman" w:hAnsi="Arial" w:cs="Arial"/>
          <w:b/>
          <w:bCs/>
          <w:color w:val="000000"/>
          <w:shd w:val="clear" w:color="auto" w:fill="FFFFFF"/>
          <w:lang w:val="pt-BR" w:eastAsia="pt-BR" w:bidi="ar-SA"/>
        </w:rPr>
        <w:t>.</w:t>
      </w:r>
      <w:r w:rsidR="00DF39E5" w:rsidRPr="004A18B8">
        <w:rPr>
          <w:rFonts w:ascii="Arial" w:eastAsia="Times New Roman" w:hAnsi="Arial" w:cs="Arial"/>
          <w:b/>
          <w:bCs/>
          <w:color w:val="000000"/>
          <w:shd w:val="clear" w:color="auto" w:fill="FFFFFF"/>
          <w:lang w:val="pt-BR" w:eastAsia="pt-BR" w:bidi="ar-SA"/>
        </w:rPr>
        <w:t xml:space="preserve"> </w:t>
      </w:r>
      <w:r w:rsidRPr="004A18B8">
        <w:rPr>
          <w:rFonts w:ascii="Arial" w:eastAsia="Times New Roman" w:hAnsi="Arial" w:cs="Arial"/>
          <w:color w:val="000000"/>
          <w:lang w:val="pt-BR" w:eastAsia="pt-BR" w:bidi="ar-SA"/>
        </w:rPr>
        <w:t>O prazo estabelecido para entrega poderá ser prorrogado quando solicitado pelo Contratado e desde que ocorra motivo justificado e aceito pela Administração.</w:t>
      </w:r>
    </w:p>
    <w:p w:rsidR="00123123" w:rsidRPr="004A18B8" w:rsidRDefault="00123123" w:rsidP="004A18B8">
      <w:pPr>
        <w:pStyle w:val="PargrafodaLista"/>
        <w:numPr>
          <w:ilvl w:val="0"/>
          <w:numId w:val="10"/>
        </w:numPr>
        <w:ind w:left="283" w:firstLine="0"/>
        <w:contextualSpacing/>
        <w:jc w:val="both"/>
        <w:rPr>
          <w:rFonts w:ascii="Arial" w:hAnsi="Arial" w:cs="Arial"/>
          <w:lang w:val="pt-BR"/>
        </w:rPr>
      </w:pPr>
      <w:r w:rsidRPr="004A18B8">
        <w:rPr>
          <w:rFonts w:ascii="Arial" w:eastAsia="Arial" w:hAnsi="Arial" w:cs="Arial"/>
          <w:b/>
          <w:i/>
          <w:shd w:val="clear" w:color="auto" w:fill="FFFFFF"/>
          <w:lang w:val="pt-BR"/>
        </w:rPr>
        <w:t>Nota explicativa:</w:t>
      </w:r>
      <w:r w:rsidRPr="004A18B8">
        <w:rPr>
          <w:rFonts w:ascii="Arial" w:eastAsia="Arial" w:hAnsi="Arial" w:cs="Arial"/>
          <w:i/>
          <w:shd w:val="clear" w:color="auto" w:fill="FFFFFF"/>
          <w:lang w:val="pt-BR"/>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23123" w:rsidRPr="004A18B8" w:rsidRDefault="00123123" w:rsidP="004A18B8">
      <w:pPr>
        <w:pStyle w:val="PargrafodaLista"/>
        <w:numPr>
          <w:ilvl w:val="0"/>
          <w:numId w:val="10"/>
        </w:numPr>
        <w:ind w:left="283" w:firstLine="0"/>
        <w:contextualSpacing/>
        <w:jc w:val="both"/>
        <w:rPr>
          <w:rFonts w:ascii="Arial" w:hAnsi="Arial" w:cs="Arial"/>
          <w:lang w:val="pt-BR"/>
        </w:rPr>
      </w:pPr>
      <w:r w:rsidRPr="004A18B8">
        <w:rPr>
          <w:rFonts w:ascii="Arial" w:eastAsia="Times New Roman" w:hAnsi="Arial" w:cs="Arial"/>
          <w:b/>
          <w:bCs/>
          <w:color w:val="000000"/>
          <w:shd w:val="clear" w:color="auto" w:fill="FFFFFF"/>
          <w:lang w:val="pt-BR" w:eastAsia="pt-BR" w:bidi="ar-SA"/>
        </w:rPr>
        <w:t>§ 6</w:t>
      </w:r>
      <w:r w:rsidRPr="004A18B8">
        <w:rPr>
          <w:rFonts w:ascii="Arial" w:eastAsia="Times New Roman" w:hAnsi="Arial" w:cs="Arial"/>
          <w:b/>
          <w:bCs/>
          <w:color w:val="000000"/>
          <w:shd w:val="clear" w:color="auto" w:fill="FFFFFF"/>
          <w:vertAlign w:val="superscript"/>
          <w:lang w:val="pt-BR" w:eastAsia="pt-BR" w:bidi="ar-SA"/>
        </w:rPr>
        <w:t>o</w:t>
      </w:r>
      <w:r w:rsidRPr="004A18B8">
        <w:rPr>
          <w:rFonts w:ascii="Arial" w:hAnsi="Arial" w:cs="Arial"/>
          <w:b/>
          <w:bCs/>
          <w:lang w:val="pt-BR"/>
        </w:rPr>
        <w:t xml:space="preserve">. </w:t>
      </w:r>
      <w:r w:rsidRPr="004A18B8">
        <w:rPr>
          <w:rFonts w:ascii="Arial" w:eastAsia="Arial" w:hAnsi="Arial" w:cs="Arial"/>
          <w:lang w:val="pt-BR"/>
        </w:rPr>
        <w:t>Os serviços</w:t>
      </w:r>
      <w:r w:rsidRPr="004A18B8">
        <w:rPr>
          <w:rFonts w:ascii="Arial" w:eastAsia="Arial" w:hAnsi="Arial" w:cs="Arial"/>
          <w:shd w:val="clear" w:color="auto" w:fill="FFFFFF"/>
          <w:lang w:val="pt-BR"/>
        </w:rPr>
        <w:t xml:space="preserve"> deverão ser prestados de forma parcelada, durante a vigência deste Contrato, conforme a necessidade e/ou solicitação do Município. </w:t>
      </w:r>
    </w:p>
    <w:p w:rsidR="00123123" w:rsidRPr="004A18B8" w:rsidRDefault="00123123" w:rsidP="004A18B8">
      <w:pPr>
        <w:pStyle w:val="PargrafodaLista"/>
        <w:numPr>
          <w:ilvl w:val="0"/>
          <w:numId w:val="10"/>
        </w:numPr>
        <w:ind w:left="283" w:firstLine="0"/>
        <w:contextualSpacing/>
        <w:jc w:val="both"/>
        <w:rPr>
          <w:rFonts w:ascii="Arial" w:hAnsi="Arial" w:cs="Arial"/>
          <w:lang w:val="pt-BR"/>
        </w:rPr>
      </w:pPr>
      <w:r w:rsidRPr="004A18B8">
        <w:rPr>
          <w:rFonts w:ascii="Arial" w:eastAsia="Times New Roman" w:hAnsi="Arial" w:cs="Arial"/>
          <w:b/>
          <w:bCs/>
          <w:color w:val="000000"/>
          <w:shd w:val="clear" w:color="auto" w:fill="FFFFFF"/>
          <w:lang w:val="pt-BR" w:eastAsia="pt-BR" w:bidi="ar-SA"/>
        </w:rPr>
        <w:t>§ 7</w:t>
      </w:r>
      <w:r w:rsidRPr="004A18B8">
        <w:rPr>
          <w:rFonts w:ascii="Arial" w:eastAsia="Times New Roman" w:hAnsi="Arial" w:cs="Arial"/>
          <w:b/>
          <w:bCs/>
          <w:color w:val="000000"/>
          <w:shd w:val="clear" w:color="auto" w:fill="FFFFFF"/>
          <w:vertAlign w:val="superscript"/>
          <w:lang w:val="pt-BR" w:eastAsia="pt-BR" w:bidi="ar-SA"/>
        </w:rPr>
        <w:t>o</w:t>
      </w:r>
      <w:r w:rsidRPr="004A18B8">
        <w:rPr>
          <w:rFonts w:ascii="Arial" w:hAnsi="Arial" w:cs="Arial"/>
          <w:b/>
          <w:bCs/>
          <w:lang w:val="pt-BR"/>
        </w:rPr>
        <w:t xml:space="preserve">. </w:t>
      </w:r>
      <w:r w:rsidRPr="004A18B8">
        <w:rPr>
          <w:rFonts w:ascii="Arial" w:eastAsia="Arial" w:hAnsi="Arial" w:cs="Arial"/>
          <w:shd w:val="clear" w:color="auto" w:fill="FFFFFF"/>
          <w:lang w:val="pt-BR"/>
        </w:rPr>
        <w:t xml:space="preserve">Todas as despesas com a prestação dos serviços correrão por conta do CONTRATADO, despesas estas previstas e/ou computadas na proposta. </w:t>
      </w:r>
    </w:p>
    <w:p w:rsidR="00123123" w:rsidRPr="004A18B8" w:rsidRDefault="00123123" w:rsidP="004A18B8">
      <w:pPr>
        <w:pStyle w:val="PargrafodaLista"/>
        <w:numPr>
          <w:ilvl w:val="0"/>
          <w:numId w:val="10"/>
        </w:numPr>
        <w:ind w:left="283" w:firstLine="0"/>
        <w:contextualSpacing/>
        <w:jc w:val="both"/>
        <w:rPr>
          <w:rFonts w:ascii="Arial" w:hAnsi="Arial" w:cs="Arial"/>
          <w:lang w:val="pt-BR"/>
        </w:rPr>
      </w:pPr>
      <w:r w:rsidRPr="004A18B8">
        <w:rPr>
          <w:rFonts w:ascii="Arial" w:eastAsia="Times New Roman" w:hAnsi="Arial" w:cs="Arial"/>
          <w:b/>
          <w:bCs/>
          <w:color w:val="000000"/>
          <w:shd w:val="clear" w:color="auto" w:fill="FFFFFF"/>
          <w:lang w:val="pt-BR" w:eastAsia="pt-BR" w:bidi="ar-SA"/>
        </w:rPr>
        <w:t>§ 8</w:t>
      </w:r>
      <w:r w:rsidRPr="004A18B8">
        <w:rPr>
          <w:rFonts w:ascii="Arial" w:eastAsia="Times New Roman" w:hAnsi="Arial" w:cs="Arial"/>
          <w:b/>
          <w:bCs/>
          <w:color w:val="000000"/>
          <w:shd w:val="clear" w:color="auto" w:fill="FFFFFF"/>
          <w:vertAlign w:val="superscript"/>
          <w:lang w:val="pt-BR" w:eastAsia="pt-BR" w:bidi="ar-SA"/>
        </w:rPr>
        <w:t>o</w:t>
      </w:r>
      <w:r w:rsidRPr="004A18B8">
        <w:rPr>
          <w:rFonts w:ascii="Arial" w:hAnsi="Arial" w:cs="Arial"/>
          <w:b/>
          <w:bCs/>
          <w:lang w:val="pt-BR"/>
        </w:rPr>
        <w:t xml:space="preserve">. </w:t>
      </w:r>
      <w:r w:rsidRPr="004A18B8">
        <w:rPr>
          <w:rFonts w:ascii="Arial" w:eastAsia="Arial" w:hAnsi="Arial" w:cs="Arial"/>
          <w:shd w:val="clear" w:color="auto" w:fill="FFFFFF"/>
          <w:lang w:val="pt-BR"/>
        </w:rPr>
        <w:t xml:space="preserve">A instalação e entrega dos itens e a emissão da respectiva nota fiscal estão condicionadas ao recebimento da Autorização de Fornecimento. </w:t>
      </w:r>
    </w:p>
    <w:p w:rsidR="00123123" w:rsidRPr="004A18B8" w:rsidRDefault="00123123" w:rsidP="004A18B8">
      <w:pPr>
        <w:pStyle w:val="Padro"/>
        <w:numPr>
          <w:ilvl w:val="0"/>
          <w:numId w:val="10"/>
        </w:numPr>
        <w:spacing w:line="240" w:lineRule="auto"/>
        <w:ind w:left="283" w:firstLine="0"/>
        <w:jc w:val="both"/>
        <w:rPr>
          <w:rFonts w:ascii="Arial" w:hAnsi="Arial" w:cs="Arial"/>
          <w:b/>
          <w:bCs/>
          <w:szCs w:val="24"/>
        </w:rPr>
      </w:pPr>
    </w:p>
    <w:p w:rsidR="00123123" w:rsidRPr="004A18B8" w:rsidRDefault="00123123" w:rsidP="004A18B8">
      <w:pPr>
        <w:pStyle w:val="PargrafodaLista"/>
        <w:widowControl/>
        <w:numPr>
          <w:ilvl w:val="0"/>
          <w:numId w:val="10"/>
        </w:numPr>
        <w:suppressAutoHyphens w:val="0"/>
        <w:ind w:left="283" w:firstLine="0"/>
        <w:jc w:val="both"/>
        <w:textAlignment w:val="auto"/>
        <w:rPr>
          <w:rFonts w:ascii="Arial" w:hAnsi="Arial" w:cs="Arial"/>
        </w:rPr>
      </w:pPr>
      <w:r w:rsidRPr="004A18B8">
        <w:rPr>
          <w:rFonts w:ascii="Arial" w:eastAsia="Times New Roman" w:hAnsi="Arial" w:cs="Arial"/>
          <w:b/>
          <w:bCs/>
          <w:lang w:eastAsia="pt-BR" w:bidi="ar-SA"/>
        </w:rPr>
        <w:t xml:space="preserve">CLÁUSULA QUINTA - </w:t>
      </w:r>
      <w:r w:rsidRPr="004A18B8">
        <w:rPr>
          <w:rFonts w:ascii="Arial" w:hAnsi="Arial" w:cs="Arial"/>
          <w:b/>
        </w:rPr>
        <w:t xml:space="preserve">DO PRAZO </w:t>
      </w:r>
    </w:p>
    <w:p w:rsidR="00123123" w:rsidRPr="004A18B8" w:rsidRDefault="00123123" w:rsidP="004A18B8">
      <w:pPr>
        <w:pStyle w:val="Corpodotexto"/>
        <w:numPr>
          <w:ilvl w:val="0"/>
          <w:numId w:val="10"/>
        </w:numPr>
        <w:spacing w:after="0" w:line="240" w:lineRule="auto"/>
        <w:ind w:left="283" w:firstLine="0"/>
        <w:jc w:val="both"/>
        <w:rPr>
          <w:rFonts w:ascii="Arial" w:hAnsi="Arial" w:cs="Arial"/>
          <w:szCs w:val="24"/>
        </w:rPr>
      </w:pPr>
      <w:r w:rsidRPr="004A18B8">
        <w:rPr>
          <w:rFonts w:ascii="Arial" w:hAnsi="Arial" w:cs="Arial"/>
          <w:szCs w:val="24"/>
        </w:rPr>
        <w:t>O presente Contrato tem o prazo de vigência de 12 (</w:t>
      </w:r>
      <w:r w:rsidR="00DF39E5" w:rsidRPr="004A18B8">
        <w:rPr>
          <w:rFonts w:ascii="Arial" w:hAnsi="Arial" w:cs="Arial"/>
          <w:szCs w:val="24"/>
        </w:rPr>
        <w:t>doze</w:t>
      </w:r>
      <w:r w:rsidRPr="004A18B8">
        <w:rPr>
          <w:rFonts w:ascii="Arial" w:hAnsi="Arial" w:cs="Arial"/>
          <w:szCs w:val="24"/>
        </w:rPr>
        <w:t xml:space="preserve">) </w:t>
      </w:r>
      <w:r w:rsidR="00DF39E5" w:rsidRPr="004A18B8">
        <w:rPr>
          <w:rFonts w:ascii="Arial" w:hAnsi="Arial" w:cs="Arial"/>
          <w:szCs w:val="24"/>
        </w:rPr>
        <w:t>meses</w:t>
      </w:r>
      <w:r w:rsidRPr="004A18B8">
        <w:rPr>
          <w:rFonts w:ascii="Arial" w:hAnsi="Arial" w:cs="Arial"/>
          <w:szCs w:val="24"/>
        </w:rPr>
        <w:t>, iniciando na data de assinatura do presente termo e findando em .../.../20..., podendo ser renovado nos termos do art. 57, da Lei 8.666/93, sofrer acréscimos ou supressões de até 25% (vinte e cinco por cento), conforme o art. 65, §1º, da Lei 8.666/93.</w:t>
      </w:r>
    </w:p>
    <w:p w:rsidR="00123123" w:rsidRPr="004A18B8" w:rsidRDefault="00123123" w:rsidP="004A18B8">
      <w:pPr>
        <w:pStyle w:val="Corpodotexto"/>
        <w:numPr>
          <w:ilvl w:val="0"/>
          <w:numId w:val="10"/>
        </w:numPr>
        <w:spacing w:after="0" w:line="240" w:lineRule="auto"/>
        <w:ind w:left="283" w:firstLine="0"/>
        <w:jc w:val="both"/>
        <w:rPr>
          <w:rFonts w:ascii="Arial" w:hAnsi="Arial" w:cs="Arial"/>
          <w:szCs w:val="24"/>
        </w:rPr>
      </w:pPr>
    </w:p>
    <w:p w:rsidR="00123123" w:rsidRPr="00E24931" w:rsidRDefault="00123123" w:rsidP="004A18B8">
      <w:pPr>
        <w:pStyle w:val="Corpodotexto"/>
        <w:numPr>
          <w:ilvl w:val="0"/>
          <w:numId w:val="10"/>
        </w:numPr>
        <w:spacing w:after="0" w:line="240" w:lineRule="auto"/>
        <w:ind w:left="283" w:firstLine="0"/>
        <w:jc w:val="both"/>
        <w:rPr>
          <w:rFonts w:ascii="Arial" w:hAnsi="Arial" w:cs="Arial"/>
          <w:szCs w:val="24"/>
        </w:rPr>
      </w:pPr>
      <w:r w:rsidRPr="00E24931">
        <w:rPr>
          <w:rFonts w:ascii="Arial" w:hAnsi="Arial" w:cs="Arial"/>
          <w:b/>
          <w:szCs w:val="24"/>
        </w:rPr>
        <w:t xml:space="preserve">CLÁUSULA SEXTA - DA DOTAÇÃO ORÇAMENTÁRIA </w:t>
      </w:r>
    </w:p>
    <w:p w:rsidR="008448EF" w:rsidRPr="00E24931" w:rsidRDefault="00123123" w:rsidP="004A18B8">
      <w:pPr>
        <w:pStyle w:val="PargrafodaLista"/>
        <w:numPr>
          <w:ilvl w:val="0"/>
          <w:numId w:val="10"/>
        </w:numPr>
        <w:tabs>
          <w:tab w:val="left" w:pos="1418"/>
          <w:tab w:val="left" w:pos="3402"/>
        </w:tabs>
        <w:ind w:left="283" w:firstLine="0"/>
        <w:jc w:val="both"/>
        <w:rPr>
          <w:rFonts w:ascii="Arial" w:hAnsi="Arial" w:cs="Arial"/>
          <w:b/>
          <w:lang w:val="pt-BR"/>
        </w:rPr>
      </w:pPr>
      <w:r w:rsidRPr="00E24931">
        <w:rPr>
          <w:rFonts w:ascii="Arial" w:hAnsi="Arial" w:cs="Arial"/>
          <w:lang w:val="pt-BR"/>
        </w:rPr>
        <w:t>As despesas decorrentes deste Contrato correrão à conta da seguinte classificação orçamentária:</w:t>
      </w:r>
    </w:p>
    <w:p w:rsidR="00E24931" w:rsidRPr="00E24931" w:rsidRDefault="00E24931" w:rsidP="001E331F">
      <w:pPr>
        <w:pStyle w:val="PargrafodaLista"/>
        <w:numPr>
          <w:ilvl w:val="0"/>
          <w:numId w:val="10"/>
        </w:numPr>
        <w:tabs>
          <w:tab w:val="left" w:pos="1418"/>
          <w:tab w:val="left" w:pos="3402"/>
        </w:tabs>
        <w:ind w:left="283" w:firstLine="0"/>
        <w:jc w:val="both"/>
        <w:rPr>
          <w:rFonts w:ascii="Arial" w:hAnsi="Arial" w:cs="Arial"/>
          <w:b/>
          <w:lang w:val="pt-BR"/>
        </w:rPr>
      </w:pP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Unidade gestora: 1 – Prefeitura Municipal de Caçador</w:t>
      </w: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proofErr w:type="spellStart"/>
      <w:r w:rsidRPr="00E24931">
        <w:rPr>
          <w:rFonts w:ascii="Arial" w:eastAsia="Arial Unicode MS" w:hAnsi="Arial" w:cs="Arial"/>
          <w:sz w:val="22"/>
          <w:szCs w:val="22"/>
          <w:lang w:val="pt-BR"/>
        </w:rPr>
        <w:t>Orgão</w:t>
      </w:r>
      <w:proofErr w:type="spellEnd"/>
      <w:r w:rsidRPr="00E24931">
        <w:rPr>
          <w:rFonts w:ascii="Arial" w:eastAsia="Arial Unicode MS" w:hAnsi="Arial" w:cs="Arial"/>
          <w:sz w:val="22"/>
          <w:szCs w:val="22"/>
          <w:lang w:val="pt-BR"/>
        </w:rPr>
        <w:t xml:space="preserve"> orçam.: 2000 – Chefia do Executivo</w:t>
      </w: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Um. Orçam.: 2001 – Gabinete do Prefeito</w:t>
      </w: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lastRenderedPageBreak/>
        <w:t>Função.: 4 – Administração</w:t>
      </w: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Subfunção: 122 – Administração Geral</w:t>
      </w: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Programa: 2 – Administração e Planejamento</w:t>
      </w:r>
    </w:p>
    <w:p w:rsidR="00E24931" w:rsidRPr="00E24931" w:rsidRDefault="00E24931" w:rsidP="001E331F">
      <w:pPr>
        <w:pStyle w:val="PargrafodaLista"/>
        <w:numPr>
          <w:ilvl w:val="0"/>
          <w:numId w:val="10"/>
        </w:numPr>
        <w:tabs>
          <w:tab w:val="left" w:pos="1620"/>
        </w:tabs>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Ação: 2.2 Manutenção do Gabinete do Prefeito</w:t>
      </w:r>
    </w:p>
    <w:p w:rsidR="00E24931" w:rsidRPr="00E24931" w:rsidRDefault="00E24931" w:rsidP="001E331F">
      <w:pPr>
        <w:pStyle w:val="PargrafodaLista"/>
        <w:numPr>
          <w:ilvl w:val="0"/>
          <w:numId w:val="10"/>
        </w:numPr>
        <w:tabs>
          <w:tab w:val="left" w:pos="1620"/>
        </w:tabs>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Despesa.: 5 – 3.3.90.00.00 – Aplicações Diretas</w:t>
      </w:r>
    </w:p>
    <w:p w:rsidR="00E24931" w:rsidRPr="00E24931" w:rsidRDefault="00E24931" w:rsidP="001E331F">
      <w:pPr>
        <w:pStyle w:val="PargrafodaLista"/>
        <w:numPr>
          <w:ilvl w:val="0"/>
          <w:numId w:val="10"/>
        </w:numPr>
        <w:tabs>
          <w:tab w:val="left" w:pos="1620"/>
        </w:tabs>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Fonte recurso: 100 – Recursos Ordinários</w:t>
      </w:r>
    </w:p>
    <w:p w:rsidR="00E24931" w:rsidRPr="00E24931" w:rsidRDefault="00E24931" w:rsidP="001E331F">
      <w:pPr>
        <w:pStyle w:val="PargrafodaLista"/>
        <w:numPr>
          <w:ilvl w:val="0"/>
          <w:numId w:val="10"/>
        </w:numPr>
        <w:tabs>
          <w:tab w:val="left" w:pos="1620"/>
        </w:tabs>
        <w:ind w:right="-177" w:hanging="6"/>
        <w:jc w:val="both"/>
        <w:rPr>
          <w:rFonts w:ascii="Arial" w:eastAsia="Arial Unicode MS" w:hAnsi="Arial" w:cs="Arial"/>
          <w:sz w:val="22"/>
          <w:szCs w:val="22"/>
          <w:lang w:val="pt-BR"/>
        </w:rPr>
      </w:pP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Unidade gestora: 1 – Prefeitura Municipal de Caçador</w:t>
      </w: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proofErr w:type="spellStart"/>
      <w:r w:rsidRPr="00E24931">
        <w:rPr>
          <w:rFonts w:ascii="Arial" w:eastAsia="Arial Unicode MS" w:hAnsi="Arial" w:cs="Arial"/>
          <w:sz w:val="22"/>
          <w:szCs w:val="22"/>
          <w:lang w:val="pt-BR"/>
        </w:rPr>
        <w:t>Orgão</w:t>
      </w:r>
      <w:proofErr w:type="spellEnd"/>
      <w:r w:rsidRPr="00E24931">
        <w:rPr>
          <w:rFonts w:ascii="Arial" w:eastAsia="Arial Unicode MS" w:hAnsi="Arial" w:cs="Arial"/>
          <w:sz w:val="22"/>
          <w:szCs w:val="22"/>
          <w:lang w:val="pt-BR"/>
        </w:rPr>
        <w:t xml:space="preserve"> orçam.: 2000 – Chefia do Executivo</w:t>
      </w: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Um. Orçam.: 2011 – Secretaria da Fazenda</w:t>
      </w: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Função.: 4 – Administração</w:t>
      </w: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Subfunção: 123 – Administração Financeira</w:t>
      </w:r>
    </w:p>
    <w:p w:rsidR="00E24931" w:rsidRPr="00E24931" w:rsidRDefault="00E24931" w:rsidP="001E331F">
      <w:pPr>
        <w:pStyle w:val="PargrafodaLista"/>
        <w:numPr>
          <w:ilvl w:val="0"/>
          <w:numId w:val="10"/>
        </w:numPr>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Programa: 2 – Administração e Planejamento</w:t>
      </w:r>
    </w:p>
    <w:p w:rsidR="00E24931" w:rsidRPr="00E24931" w:rsidRDefault="00E24931" w:rsidP="001E331F">
      <w:pPr>
        <w:pStyle w:val="PargrafodaLista"/>
        <w:numPr>
          <w:ilvl w:val="0"/>
          <w:numId w:val="10"/>
        </w:numPr>
        <w:tabs>
          <w:tab w:val="left" w:pos="1620"/>
        </w:tabs>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Ação: 2.15 Manutenção da Secretaria da Fazenda</w:t>
      </w:r>
    </w:p>
    <w:p w:rsidR="00E24931" w:rsidRPr="00E24931" w:rsidRDefault="00E24931" w:rsidP="001E331F">
      <w:pPr>
        <w:pStyle w:val="PargrafodaLista"/>
        <w:numPr>
          <w:ilvl w:val="0"/>
          <w:numId w:val="10"/>
        </w:numPr>
        <w:tabs>
          <w:tab w:val="left" w:pos="1620"/>
        </w:tabs>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Despesa.: 171 – 3.3.90.00.00 – Aplicações Diretas</w:t>
      </w:r>
    </w:p>
    <w:p w:rsidR="00E24931" w:rsidRPr="00E24931" w:rsidRDefault="00E24931" w:rsidP="001E331F">
      <w:pPr>
        <w:pStyle w:val="PargrafodaLista"/>
        <w:numPr>
          <w:ilvl w:val="0"/>
          <w:numId w:val="10"/>
        </w:numPr>
        <w:tabs>
          <w:tab w:val="left" w:pos="1620"/>
        </w:tabs>
        <w:ind w:right="-177" w:hanging="6"/>
        <w:jc w:val="both"/>
        <w:rPr>
          <w:rFonts w:ascii="Arial" w:eastAsia="Arial Unicode MS" w:hAnsi="Arial" w:cs="Arial"/>
          <w:sz w:val="22"/>
          <w:szCs w:val="22"/>
          <w:lang w:val="pt-BR"/>
        </w:rPr>
      </w:pPr>
      <w:r w:rsidRPr="00E24931">
        <w:rPr>
          <w:rFonts w:ascii="Arial" w:eastAsia="Arial Unicode MS" w:hAnsi="Arial" w:cs="Arial"/>
          <w:sz w:val="22"/>
          <w:szCs w:val="22"/>
          <w:lang w:val="pt-BR"/>
        </w:rPr>
        <w:t>Fonte recurso: 100 – Recursos Ordinários</w:t>
      </w:r>
    </w:p>
    <w:p w:rsidR="00E24931" w:rsidRPr="004A18B8" w:rsidRDefault="00E24931" w:rsidP="004A18B8">
      <w:pPr>
        <w:pStyle w:val="PargrafodaLista"/>
        <w:numPr>
          <w:ilvl w:val="0"/>
          <w:numId w:val="10"/>
        </w:numPr>
        <w:tabs>
          <w:tab w:val="left" w:pos="1418"/>
          <w:tab w:val="left" w:pos="3402"/>
        </w:tabs>
        <w:ind w:left="283" w:firstLine="0"/>
        <w:jc w:val="both"/>
        <w:rPr>
          <w:rFonts w:ascii="Arial" w:hAnsi="Arial" w:cs="Arial"/>
          <w:b/>
          <w:lang w:val="pt-BR"/>
        </w:rPr>
      </w:pPr>
    </w:p>
    <w:p w:rsidR="00DF39E5" w:rsidRPr="004A18B8" w:rsidRDefault="00DF39E5" w:rsidP="004A18B8">
      <w:pPr>
        <w:pStyle w:val="western"/>
        <w:spacing w:after="0"/>
        <w:ind w:left="283"/>
        <w:jc w:val="both"/>
        <w:rPr>
          <w:rFonts w:ascii="Arial" w:hAnsi="Arial" w:cs="Arial"/>
          <w:sz w:val="24"/>
          <w:szCs w:val="24"/>
          <w:lang w:val="pt-BR"/>
        </w:rPr>
      </w:pPr>
      <w:r w:rsidRPr="001E331F">
        <w:rPr>
          <w:rFonts w:ascii="Arial" w:hAnsi="Arial" w:cs="Arial"/>
          <w:b/>
          <w:bCs/>
          <w:sz w:val="24"/>
          <w:szCs w:val="24"/>
          <w:highlight w:val="yellow"/>
          <w:lang w:val="pt-BR"/>
        </w:rPr>
        <w:t>CLÁUSULA SÉTIMA – DAS OBRIGAÇÕES DOS CONTRATANTES:</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lang w:val="pt-BR"/>
        </w:rPr>
        <w:t>I - São Obrigações do CONTRATADO</w:t>
      </w:r>
    </w:p>
    <w:p w:rsidR="00472382" w:rsidRPr="00472382" w:rsidRDefault="00472382" w:rsidP="00472382">
      <w:pPr>
        <w:pStyle w:val="western"/>
        <w:numPr>
          <w:ilvl w:val="0"/>
          <w:numId w:val="51"/>
        </w:numPr>
        <w:spacing w:after="0"/>
        <w:jc w:val="both"/>
        <w:rPr>
          <w:rFonts w:ascii="Arial" w:hAnsi="Arial" w:cs="Arial"/>
          <w:sz w:val="24"/>
          <w:szCs w:val="24"/>
          <w:lang w:val="pt-BR"/>
        </w:rPr>
      </w:pPr>
      <w:r w:rsidRPr="00472382">
        <w:rPr>
          <w:rFonts w:ascii="Arial" w:hAnsi="Arial" w:cs="Arial"/>
          <w:sz w:val="24"/>
          <w:szCs w:val="24"/>
          <w:lang w:val="pt-BR"/>
        </w:rPr>
        <w:t xml:space="preserve">A CONTRATADA ficará obrigada a prestar os serviços, objeto deste contrato, de acordo com as especificações exigidas, na forma, nos locais, prazos e preços estipulados na sua proposta e na Autorização de Fornecimento. </w:t>
      </w:r>
    </w:p>
    <w:p w:rsidR="00472382" w:rsidRPr="00472382" w:rsidRDefault="00472382" w:rsidP="00472382">
      <w:pPr>
        <w:pStyle w:val="western"/>
        <w:spacing w:after="0"/>
        <w:ind w:left="283"/>
        <w:jc w:val="both"/>
        <w:rPr>
          <w:rFonts w:ascii="Arial" w:hAnsi="Arial" w:cs="Arial"/>
          <w:sz w:val="24"/>
          <w:szCs w:val="24"/>
          <w:lang w:val="pt-BR"/>
        </w:rPr>
      </w:pPr>
      <w:r>
        <w:rPr>
          <w:rFonts w:ascii="Arial" w:hAnsi="Arial" w:cs="Arial"/>
          <w:sz w:val="24"/>
          <w:szCs w:val="24"/>
          <w:lang w:val="pt-BR"/>
        </w:rPr>
        <w:t xml:space="preserve">b) </w:t>
      </w:r>
      <w:r w:rsidRPr="00472382">
        <w:rPr>
          <w:rFonts w:ascii="Arial" w:hAnsi="Arial" w:cs="Arial"/>
          <w:sz w:val="24"/>
          <w:szCs w:val="24"/>
          <w:lang w:val="pt-BR"/>
        </w:rPr>
        <w:t xml:space="preserve">Deverá observar todas as normas legais vigentes, obrigando-se a manter as condições de habilitação exigidas no procedimento licitatório que precedeu à celebração do contrato. </w:t>
      </w:r>
    </w:p>
    <w:p w:rsidR="00DF39E5" w:rsidRDefault="00472382" w:rsidP="00472382">
      <w:pPr>
        <w:pStyle w:val="western"/>
        <w:spacing w:after="0"/>
        <w:ind w:left="283"/>
        <w:jc w:val="both"/>
        <w:rPr>
          <w:rFonts w:ascii="Arial" w:hAnsi="Arial" w:cs="Arial"/>
          <w:sz w:val="24"/>
          <w:szCs w:val="24"/>
          <w:lang w:val="pt-BR"/>
        </w:rPr>
      </w:pPr>
      <w:r>
        <w:rPr>
          <w:rFonts w:ascii="Arial" w:hAnsi="Arial" w:cs="Arial"/>
          <w:sz w:val="24"/>
          <w:szCs w:val="24"/>
          <w:lang w:val="pt-BR"/>
        </w:rPr>
        <w:t xml:space="preserve">c) </w:t>
      </w:r>
      <w:r w:rsidRPr="00472382">
        <w:rPr>
          <w:rFonts w:ascii="Arial" w:hAnsi="Arial" w:cs="Arial"/>
          <w:sz w:val="24"/>
          <w:szCs w:val="24"/>
          <w:lang w:val="pt-BR"/>
        </w:rPr>
        <w:t>A empresa deverá arcar com todos os encargos de sua atividade, sejam eles trabalhistas, sociais, previdenciários, fiscais ou comerciais.</w:t>
      </w:r>
    </w:p>
    <w:p w:rsidR="00472382" w:rsidRPr="00472382" w:rsidRDefault="00472382" w:rsidP="00472382">
      <w:pPr>
        <w:pStyle w:val="western"/>
        <w:spacing w:after="0"/>
        <w:ind w:left="283"/>
        <w:jc w:val="both"/>
        <w:rPr>
          <w:rFonts w:ascii="Arial" w:hAnsi="Arial" w:cs="Arial"/>
          <w:sz w:val="24"/>
          <w:szCs w:val="24"/>
          <w:lang w:val="pt-BR"/>
        </w:rPr>
      </w:pP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lang w:val="pt-BR"/>
        </w:rPr>
        <w:t xml:space="preserve">II - SÃO OBRIGAÇÕES DA CONTRATANTE </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Cs/>
          <w:sz w:val="24"/>
          <w:szCs w:val="24"/>
          <w:lang w:val="pt-BR"/>
        </w:rPr>
        <w:t>a)</w:t>
      </w:r>
      <w:r w:rsidRPr="004A18B8">
        <w:rPr>
          <w:rFonts w:ascii="Arial" w:hAnsi="Arial" w:cs="Arial"/>
          <w:b/>
          <w:bCs/>
          <w:sz w:val="24"/>
          <w:szCs w:val="24"/>
          <w:lang w:val="pt-BR"/>
        </w:rPr>
        <w:t xml:space="preserve"> </w:t>
      </w:r>
      <w:r w:rsidRPr="004A18B8">
        <w:rPr>
          <w:rFonts w:ascii="Arial" w:hAnsi="Arial" w:cs="Arial"/>
          <w:sz w:val="24"/>
          <w:szCs w:val="24"/>
          <w:lang w:val="pt-BR"/>
        </w:rPr>
        <w:t>Pagar as despesas decorrentes da publicação do instrumento contratual;</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sz w:val="24"/>
          <w:szCs w:val="24"/>
          <w:lang w:val="pt-BR"/>
        </w:rPr>
        <w:t>b) Efetuar os pagamentos nos prazos estabelecidos neste Edital;</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Cs/>
          <w:sz w:val="24"/>
          <w:szCs w:val="24"/>
          <w:lang w:val="pt-BR"/>
        </w:rPr>
        <w:t>c)</w:t>
      </w:r>
      <w:r w:rsidRPr="004A18B8">
        <w:rPr>
          <w:rFonts w:ascii="Arial" w:hAnsi="Arial" w:cs="Arial"/>
          <w:b/>
          <w:bCs/>
          <w:sz w:val="24"/>
          <w:szCs w:val="24"/>
          <w:lang w:val="pt-BR"/>
        </w:rPr>
        <w:t xml:space="preserve"> </w:t>
      </w:r>
      <w:r w:rsidRPr="004A18B8">
        <w:rPr>
          <w:rFonts w:ascii="Arial" w:hAnsi="Arial" w:cs="Arial"/>
          <w:sz w:val="24"/>
          <w:szCs w:val="24"/>
          <w:lang w:val="pt-BR"/>
        </w:rPr>
        <w:t>Fiscalizar a correta execução e cumprimento do presente Contrato.</w:t>
      </w:r>
    </w:p>
    <w:p w:rsidR="00DF39E5" w:rsidRPr="004A18B8" w:rsidRDefault="00DF39E5" w:rsidP="004A18B8">
      <w:pPr>
        <w:pStyle w:val="western"/>
        <w:spacing w:after="0"/>
        <w:ind w:left="283"/>
        <w:jc w:val="both"/>
        <w:rPr>
          <w:rFonts w:ascii="Arial" w:hAnsi="Arial" w:cs="Arial"/>
          <w:sz w:val="24"/>
          <w:szCs w:val="24"/>
          <w:lang w:val="pt-BR"/>
        </w:rPr>
      </w:pP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lang w:val="pt-BR"/>
        </w:rPr>
        <w:t>CLÁUSULA OITAVA - DA VINCULAÇÃO AO PROCESSO LICITATÓRIO E DA LEGISLAÇÃO APLICÁVEL</w:t>
      </w:r>
      <w:r w:rsidRPr="004A18B8">
        <w:rPr>
          <w:rFonts w:ascii="Arial" w:hAnsi="Arial" w:cs="Arial"/>
          <w:sz w:val="24"/>
          <w:szCs w:val="24"/>
          <w:lang w:val="pt-BR"/>
        </w:rPr>
        <w:t xml:space="preserve"> </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sz w:val="24"/>
          <w:szCs w:val="24"/>
          <w:shd w:val="clear" w:color="auto" w:fill="FFFFFF"/>
          <w:lang w:val="pt-BR"/>
        </w:rPr>
        <w:t xml:space="preserve">O presente Contrato fica inteiramente vinculado ao PROCESSO LICITATÓRIO Nº </w:t>
      </w:r>
      <w:r w:rsidR="00023922" w:rsidRPr="004A18B8">
        <w:rPr>
          <w:rFonts w:ascii="Arial" w:hAnsi="Arial" w:cs="Arial"/>
          <w:sz w:val="24"/>
          <w:szCs w:val="24"/>
          <w:shd w:val="clear" w:color="auto" w:fill="FFFFFF"/>
          <w:lang w:val="pt-BR"/>
        </w:rPr>
        <w:t>03</w:t>
      </w:r>
      <w:r w:rsidRPr="004A18B8">
        <w:rPr>
          <w:rFonts w:ascii="Arial" w:hAnsi="Arial" w:cs="Arial"/>
          <w:sz w:val="24"/>
          <w:szCs w:val="24"/>
          <w:shd w:val="clear" w:color="auto" w:fill="FFFFFF"/>
          <w:lang w:val="pt-BR"/>
        </w:rPr>
        <w:t>/201</w:t>
      </w:r>
      <w:r w:rsidR="00023922" w:rsidRPr="004A18B8">
        <w:rPr>
          <w:rFonts w:ascii="Arial" w:hAnsi="Arial" w:cs="Arial"/>
          <w:sz w:val="24"/>
          <w:szCs w:val="24"/>
          <w:shd w:val="clear" w:color="auto" w:fill="FFFFFF"/>
          <w:lang w:val="pt-BR"/>
        </w:rPr>
        <w:t>9</w:t>
      </w:r>
      <w:r w:rsidRPr="004A18B8">
        <w:rPr>
          <w:rFonts w:ascii="Arial" w:hAnsi="Arial" w:cs="Arial"/>
          <w:sz w:val="24"/>
          <w:szCs w:val="24"/>
          <w:shd w:val="clear" w:color="auto" w:fill="FFFFFF"/>
          <w:lang w:val="pt-BR"/>
        </w:rPr>
        <w:t xml:space="preserve">, modalidade PREGÃO PRESENCIAL Nº </w:t>
      </w:r>
      <w:r w:rsidR="00023922" w:rsidRPr="004A18B8">
        <w:rPr>
          <w:rFonts w:ascii="Arial" w:hAnsi="Arial" w:cs="Arial"/>
          <w:sz w:val="24"/>
          <w:szCs w:val="24"/>
          <w:shd w:val="clear" w:color="auto" w:fill="FFFFFF"/>
          <w:lang w:val="pt-BR"/>
        </w:rPr>
        <w:t>03</w:t>
      </w:r>
      <w:r w:rsidRPr="004A18B8">
        <w:rPr>
          <w:rFonts w:ascii="Arial" w:hAnsi="Arial" w:cs="Arial"/>
          <w:sz w:val="24"/>
          <w:szCs w:val="24"/>
          <w:shd w:val="clear" w:color="auto" w:fill="FFFFFF"/>
          <w:lang w:val="pt-BR"/>
        </w:rPr>
        <w:t>/201</w:t>
      </w:r>
      <w:r w:rsidR="00023922" w:rsidRPr="004A18B8">
        <w:rPr>
          <w:rFonts w:ascii="Arial" w:hAnsi="Arial" w:cs="Arial"/>
          <w:sz w:val="24"/>
          <w:szCs w:val="24"/>
          <w:shd w:val="clear" w:color="auto" w:fill="FFFFFF"/>
          <w:lang w:val="pt-BR"/>
        </w:rPr>
        <w:t>9</w:t>
      </w:r>
      <w:r w:rsidRPr="004A18B8">
        <w:rPr>
          <w:rFonts w:ascii="Arial" w:hAnsi="Arial" w:cs="Arial"/>
          <w:sz w:val="24"/>
          <w:szCs w:val="24"/>
          <w:shd w:val="clear" w:color="auto" w:fill="FFFFFF"/>
          <w:lang w:val="pt-BR"/>
        </w:rPr>
        <w:t xml:space="preserve">, regendo-se pelas disposições contidas na Lei Federal nº 8.666/93 e suas alterações, aplicando-se se necessário for de forma subsidiária o contido na legislação civil pertinente, bem como a Lei nº 10.520, de 17 de julho de 2002, Decreto Municipal nº 5.900/2014 e demais normas e princípios de direito administrativo. </w:t>
      </w:r>
    </w:p>
    <w:p w:rsidR="00DF39E5" w:rsidRPr="004A18B8" w:rsidRDefault="00DF39E5" w:rsidP="004A18B8">
      <w:pPr>
        <w:pStyle w:val="western"/>
        <w:spacing w:after="0"/>
        <w:ind w:left="283"/>
        <w:jc w:val="both"/>
        <w:rPr>
          <w:rFonts w:ascii="Arial" w:hAnsi="Arial" w:cs="Arial"/>
          <w:sz w:val="24"/>
          <w:szCs w:val="24"/>
          <w:shd w:val="clear" w:color="auto" w:fill="FFFFFF"/>
          <w:lang w:val="pt-BR"/>
        </w:rPr>
      </w:pP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color w:val="000000"/>
          <w:sz w:val="24"/>
          <w:szCs w:val="24"/>
          <w:lang w:val="pt-BR"/>
        </w:rPr>
        <w:t>CLÁUSULA NONA - DAS PRERROGATIVAS DA CONTRATANTE</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Cs/>
          <w:color w:val="000000"/>
          <w:sz w:val="24"/>
          <w:szCs w:val="24"/>
          <w:lang w:val="pt-BR"/>
        </w:rPr>
        <w:t>A CONTRATANTE reserva-se o direito de uso das seguintes prerrogativas, naquilo que for pertinente a este contrato</w:t>
      </w:r>
      <w:r w:rsidRPr="004A18B8">
        <w:rPr>
          <w:rFonts w:ascii="Arial" w:hAnsi="Arial" w:cs="Arial"/>
          <w:bCs/>
          <w:sz w:val="24"/>
          <w:szCs w:val="24"/>
          <w:lang w:val="pt-BR"/>
        </w:rPr>
        <w:t>:</w:t>
      </w:r>
    </w:p>
    <w:p w:rsidR="00DF39E5" w:rsidRPr="004A18B8" w:rsidRDefault="00DF39E5" w:rsidP="004A18B8">
      <w:pPr>
        <w:pStyle w:val="NormalWeb"/>
        <w:widowControl/>
        <w:numPr>
          <w:ilvl w:val="1"/>
          <w:numId w:val="14"/>
        </w:numPr>
        <w:suppressAutoHyphens w:val="0"/>
        <w:spacing w:before="0" w:after="0"/>
        <w:ind w:left="643"/>
        <w:jc w:val="both"/>
        <w:textAlignment w:val="auto"/>
        <w:rPr>
          <w:rFonts w:ascii="Arial" w:hAnsi="Arial" w:cs="Arial"/>
          <w:lang w:val="pt-BR"/>
        </w:rPr>
      </w:pPr>
      <w:r w:rsidRPr="004A18B8">
        <w:rPr>
          <w:rFonts w:ascii="Arial" w:hAnsi="Arial" w:cs="Arial"/>
          <w:lang w:val="pt-BR"/>
        </w:rPr>
        <w:t>Modificá-lo, unilateralmente, para melhor adequação às finalidades de interesse público, respeitados os direitos da contratada;</w:t>
      </w:r>
    </w:p>
    <w:p w:rsidR="00DF39E5" w:rsidRPr="004A18B8" w:rsidRDefault="00DF39E5" w:rsidP="004A18B8">
      <w:pPr>
        <w:pStyle w:val="NormalWeb"/>
        <w:widowControl/>
        <w:numPr>
          <w:ilvl w:val="1"/>
          <w:numId w:val="14"/>
        </w:numPr>
        <w:suppressAutoHyphens w:val="0"/>
        <w:spacing w:beforeAutospacing="1" w:after="0"/>
        <w:ind w:left="643"/>
        <w:jc w:val="both"/>
        <w:textAlignment w:val="auto"/>
        <w:rPr>
          <w:rFonts w:ascii="Arial" w:hAnsi="Arial" w:cs="Arial"/>
          <w:lang w:val="pt-BR"/>
        </w:rPr>
      </w:pPr>
      <w:r w:rsidRPr="004A18B8">
        <w:rPr>
          <w:rFonts w:ascii="Arial" w:hAnsi="Arial" w:cs="Arial"/>
          <w:lang w:val="pt-BR"/>
        </w:rPr>
        <w:t>Rescindi-lo unilateralmente, nos casos especificados no inciso I a XII e XVII do artigo 78 da Lei 8.666/93;</w:t>
      </w:r>
    </w:p>
    <w:p w:rsidR="00DF39E5" w:rsidRPr="004A18B8" w:rsidRDefault="00DF39E5" w:rsidP="004A18B8">
      <w:pPr>
        <w:pStyle w:val="NormalWeb"/>
        <w:widowControl/>
        <w:numPr>
          <w:ilvl w:val="1"/>
          <w:numId w:val="14"/>
        </w:numPr>
        <w:suppressAutoHyphens w:val="0"/>
        <w:spacing w:beforeAutospacing="1" w:after="0"/>
        <w:ind w:left="643"/>
        <w:jc w:val="both"/>
        <w:textAlignment w:val="auto"/>
        <w:rPr>
          <w:rFonts w:ascii="Arial" w:hAnsi="Arial" w:cs="Arial"/>
        </w:rPr>
      </w:pPr>
      <w:r w:rsidRPr="004A18B8">
        <w:rPr>
          <w:rFonts w:ascii="Arial" w:hAnsi="Arial" w:cs="Arial"/>
        </w:rPr>
        <w:t xml:space="preserve">Fiscalizar lhe </w:t>
      </w:r>
      <w:proofErr w:type="gramStart"/>
      <w:r w:rsidRPr="004A18B8">
        <w:rPr>
          <w:rFonts w:ascii="Arial" w:hAnsi="Arial" w:cs="Arial"/>
        </w:rPr>
        <w:t>a</w:t>
      </w:r>
      <w:proofErr w:type="gramEnd"/>
      <w:r w:rsidRPr="004A18B8">
        <w:rPr>
          <w:rFonts w:ascii="Arial" w:hAnsi="Arial" w:cs="Arial"/>
        </w:rPr>
        <w:t xml:space="preserve"> execução;</w:t>
      </w:r>
    </w:p>
    <w:p w:rsidR="00DF39E5" w:rsidRPr="004A18B8" w:rsidRDefault="00DF39E5" w:rsidP="004A18B8">
      <w:pPr>
        <w:pStyle w:val="NormalWeb"/>
        <w:widowControl/>
        <w:numPr>
          <w:ilvl w:val="1"/>
          <w:numId w:val="14"/>
        </w:numPr>
        <w:suppressAutoHyphens w:val="0"/>
        <w:spacing w:before="0" w:after="0"/>
        <w:ind w:left="643"/>
        <w:jc w:val="both"/>
        <w:textAlignment w:val="auto"/>
        <w:rPr>
          <w:rFonts w:ascii="Arial" w:hAnsi="Arial" w:cs="Arial"/>
          <w:lang w:val="pt-BR"/>
        </w:rPr>
      </w:pPr>
      <w:r w:rsidRPr="004A18B8">
        <w:rPr>
          <w:rFonts w:ascii="Arial" w:hAnsi="Arial" w:cs="Arial"/>
          <w:lang w:val="pt-BR"/>
        </w:rPr>
        <w:t>Aplicar sanções motivadas pela inexecução total ou parcial do ajuste.</w:t>
      </w:r>
    </w:p>
    <w:p w:rsidR="00DF39E5" w:rsidRPr="004A18B8" w:rsidRDefault="00DF39E5" w:rsidP="004A18B8">
      <w:pPr>
        <w:pStyle w:val="NormalWeb"/>
        <w:spacing w:before="0" w:after="0"/>
        <w:ind w:left="283"/>
        <w:jc w:val="both"/>
        <w:rPr>
          <w:rFonts w:ascii="Arial" w:hAnsi="Arial" w:cs="Arial"/>
          <w:lang w:val="pt-BR"/>
        </w:rPr>
      </w:pPr>
    </w:p>
    <w:p w:rsidR="00DF39E5" w:rsidRPr="004A18B8" w:rsidRDefault="00DF39E5" w:rsidP="004A18B8">
      <w:pPr>
        <w:pStyle w:val="Ttulo11"/>
        <w:widowControl/>
        <w:suppressAutoHyphens w:val="0"/>
        <w:spacing w:before="0"/>
        <w:ind w:left="283"/>
        <w:jc w:val="both"/>
        <w:textAlignment w:val="auto"/>
        <w:rPr>
          <w:rFonts w:ascii="Arial" w:hAnsi="Arial" w:cs="Arial"/>
          <w:b/>
          <w:bCs/>
          <w:color w:val="00000A"/>
          <w:sz w:val="24"/>
          <w:szCs w:val="24"/>
          <w:lang w:val="pt-BR"/>
        </w:rPr>
      </w:pPr>
      <w:r w:rsidRPr="004A18B8">
        <w:rPr>
          <w:rFonts w:ascii="Arial" w:hAnsi="Arial" w:cs="Arial"/>
          <w:b/>
          <w:bCs/>
          <w:color w:val="00000A"/>
          <w:sz w:val="24"/>
          <w:szCs w:val="24"/>
          <w:lang w:val="pt-BR"/>
        </w:rPr>
        <w:lastRenderedPageBreak/>
        <w:t>CLÁUSULA DÉCIMA – DAS PENALIDADES</w:t>
      </w:r>
    </w:p>
    <w:p w:rsidR="00DF39E5" w:rsidRPr="004A18B8" w:rsidRDefault="00DF39E5" w:rsidP="004A18B8">
      <w:pPr>
        <w:pStyle w:val="Ttulo11"/>
        <w:widowControl/>
        <w:suppressAutoHyphens w:val="0"/>
        <w:spacing w:before="0"/>
        <w:ind w:left="283"/>
        <w:jc w:val="both"/>
        <w:textAlignment w:val="auto"/>
        <w:rPr>
          <w:rFonts w:ascii="Arial" w:hAnsi="Arial" w:cs="Arial"/>
          <w:b/>
          <w:bCs/>
          <w:color w:val="00000A"/>
          <w:sz w:val="24"/>
          <w:szCs w:val="24"/>
          <w:lang w:val="pt-BR"/>
        </w:rPr>
      </w:pPr>
      <w:r w:rsidRPr="004A18B8">
        <w:rPr>
          <w:rFonts w:ascii="Arial" w:hAnsi="Arial" w:cs="Arial"/>
          <w:color w:val="00000A"/>
          <w:sz w:val="24"/>
          <w:szCs w:val="24"/>
          <w:lang w:val="pt-BR"/>
        </w:rPr>
        <w:t xml:space="preserve">Em caso de inexecução parcial das obrigações contidas neste instrumento a </w:t>
      </w:r>
      <w:r w:rsidRPr="004A18B8">
        <w:rPr>
          <w:rFonts w:ascii="Arial" w:hAnsi="Arial" w:cs="Arial"/>
          <w:b/>
          <w:bCs/>
          <w:color w:val="00000A"/>
          <w:sz w:val="24"/>
          <w:szCs w:val="24"/>
          <w:lang w:val="pt-BR"/>
        </w:rPr>
        <w:t>CONTRATADA</w:t>
      </w:r>
      <w:r w:rsidRPr="004A18B8">
        <w:rPr>
          <w:rFonts w:ascii="Arial" w:hAnsi="Arial" w:cs="Arial"/>
          <w:color w:val="00000A"/>
          <w:sz w:val="24"/>
          <w:szCs w:val="24"/>
          <w:lang w:val="pt-BR"/>
        </w:rPr>
        <w:t xml:space="preserve"> ficará sujeita a: </w:t>
      </w:r>
    </w:p>
    <w:p w:rsidR="00DF39E5" w:rsidRPr="004A18B8" w:rsidRDefault="00DF39E5" w:rsidP="004A18B8">
      <w:pPr>
        <w:pStyle w:val="western"/>
        <w:numPr>
          <w:ilvl w:val="1"/>
          <w:numId w:val="15"/>
        </w:numPr>
        <w:suppressAutoHyphens w:val="0"/>
        <w:spacing w:after="0"/>
        <w:ind w:left="283" w:firstLine="1134"/>
        <w:jc w:val="both"/>
        <w:textAlignment w:val="auto"/>
        <w:rPr>
          <w:rFonts w:ascii="Arial" w:hAnsi="Arial" w:cs="Arial"/>
          <w:sz w:val="24"/>
          <w:szCs w:val="24"/>
        </w:rPr>
      </w:pPr>
      <w:r w:rsidRPr="004A18B8">
        <w:rPr>
          <w:rFonts w:ascii="Arial" w:hAnsi="Arial" w:cs="Arial"/>
          <w:sz w:val="24"/>
          <w:szCs w:val="24"/>
        </w:rPr>
        <w:t>Advertência;</w:t>
      </w:r>
    </w:p>
    <w:p w:rsidR="00DF39E5" w:rsidRPr="004A18B8" w:rsidRDefault="00DF39E5" w:rsidP="004A18B8">
      <w:pPr>
        <w:pStyle w:val="western"/>
        <w:numPr>
          <w:ilvl w:val="1"/>
          <w:numId w:val="15"/>
        </w:numPr>
        <w:suppressAutoHyphens w:val="0"/>
        <w:spacing w:after="0"/>
        <w:ind w:left="283" w:firstLine="1134"/>
        <w:jc w:val="both"/>
        <w:textAlignment w:val="auto"/>
        <w:rPr>
          <w:rFonts w:ascii="Arial" w:hAnsi="Arial" w:cs="Arial"/>
          <w:sz w:val="24"/>
          <w:szCs w:val="24"/>
        </w:rPr>
      </w:pPr>
      <w:r w:rsidRPr="004A18B8">
        <w:rPr>
          <w:rFonts w:ascii="Arial" w:hAnsi="Arial" w:cs="Arial"/>
          <w:sz w:val="24"/>
          <w:szCs w:val="24"/>
        </w:rPr>
        <w:t>Notificação;</w:t>
      </w:r>
    </w:p>
    <w:p w:rsidR="00DF39E5" w:rsidRPr="004A18B8" w:rsidRDefault="00DF39E5" w:rsidP="004A18B8">
      <w:pPr>
        <w:pStyle w:val="NormalWeb"/>
        <w:widowControl/>
        <w:numPr>
          <w:ilvl w:val="1"/>
          <w:numId w:val="15"/>
        </w:numPr>
        <w:suppressAutoHyphens w:val="0"/>
        <w:spacing w:before="0" w:after="0"/>
        <w:ind w:left="283" w:firstLine="1134"/>
        <w:jc w:val="both"/>
        <w:textAlignment w:val="auto"/>
        <w:rPr>
          <w:rFonts w:ascii="Arial" w:hAnsi="Arial" w:cs="Arial"/>
          <w:lang w:val="pt-BR"/>
        </w:rPr>
      </w:pPr>
      <w:r w:rsidRPr="004A18B8">
        <w:rPr>
          <w:rFonts w:ascii="Arial" w:hAnsi="Arial" w:cs="Arial"/>
          <w:lang w:val="pt-BR"/>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lang w:val="pt-BR"/>
        </w:rPr>
        <w:t>§ 1</w:t>
      </w:r>
      <w:r w:rsidRPr="004A18B8">
        <w:rPr>
          <w:rFonts w:ascii="Arial" w:hAnsi="Arial" w:cs="Arial"/>
          <w:b/>
          <w:bCs/>
          <w:sz w:val="24"/>
          <w:szCs w:val="24"/>
          <w:vertAlign w:val="superscript"/>
          <w:lang w:val="pt-BR"/>
        </w:rPr>
        <w:t>o</w:t>
      </w:r>
      <w:r w:rsidRPr="004A18B8">
        <w:rPr>
          <w:rFonts w:ascii="Arial" w:hAnsi="Arial" w:cs="Arial"/>
          <w:b/>
          <w:bCs/>
          <w:sz w:val="24"/>
          <w:szCs w:val="24"/>
          <w:lang w:val="pt-BR"/>
        </w:rPr>
        <w:t xml:space="preserve">. </w:t>
      </w:r>
      <w:r w:rsidRPr="004A18B8">
        <w:rPr>
          <w:rFonts w:ascii="Arial" w:hAnsi="Arial" w:cs="Arial"/>
          <w:sz w:val="24"/>
          <w:szCs w:val="24"/>
          <w:lang w:val="pt-BR"/>
        </w:rPr>
        <w:t>As multas serão cobradas por ocasião do primeiro pagamento que vier a ser efetuado após sua aplicação.</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lang w:val="pt-BR"/>
        </w:rPr>
        <w:t>§ 2</w:t>
      </w:r>
      <w:r w:rsidRPr="004A18B8">
        <w:rPr>
          <w:rFonts w:ascii="Arial" w:hAnsi="Arial" w:cs="Arial"/>
          <w:b/>
          <w:bCs/>
          <w:sz w:val="24"/>
          <w:szCs w:val="24"/>
          <w:vertAlign w:val="superscript"/>
          <w:lang w:val="pt-BR"/>
        </w:rPr>
        <w:t>o</w:t>
      </w:r>
      <w:r w:rsidRPr="004A18B8">
        <w:rPr>
          <w:rFonts w:ascii="Arial" w:hAnsi="Arial" w:cs="Arial"/>
          <w:b/>
          <w:bCs/>
          <w:sz w:val="24"/>
          <w:szCs w:val="24"/>
          <w:lang w:val="pt-BR"/>
        </w:rPr>
        <w:t xml:space="preserve">. </w:t>
      </w:r>
      <w:r w:rsidRPr="004A18B8">
        <w:rPr>
          <w:rFonts w:ascii="Arial" w:hAnsi="Arial" w:cs="Arial"/>
          <w:sz w:val="24"/>
          <w:szCs w:val="24"/>
          <w:lang w:val="pt-BR"/>
        </w:rPr>
        <w:t>O valor total das multas não poderá ultrapassar de 20% (vinte por cento) do valor total do Contrato, limite que permitirá sua rescisão.</w:t>
      </w:r>
    </w:p>
    <w:p w:rsidR="00DF39E5" w:rsidRPr="004A18B8" w:rsidRDefault="00DF39E5" w:rsidP="004A18B8">
      <w:pPr>
        <w:pStyle w:val="western"/>
        <w:spacing w:after="0"/>
        <w:ind w:left="283"/>
        <w:jc w:val="both"/>
        <w:rPr>
          <w:rFonts w:ascii="Arial" w:hAnsi="Arial" w:cs="Arial"/>
          <w:sz w:val="24"/>
          <w:szCs w:val="24"/>
          <w:lang w:val="pt-BR"/>
        </w:rPr>
      </w:pP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lang w:val="pt-BR"/>
        </w:rPr>
        <w:t>CLÁUSULA DÉCIMA PRIMEIRA - DA RESCISÃO</w:t>
      </w:r>
      <w:r w:rsidRPr="004A18B8">
        <w:rPr>
          <w:rFonts w:ascii="Arial" w:hAnsi="Arial" w:cs="Arial"/>
          <w:sz w:val="24"/>
          <w:szCs w:val="24"/>
          <w:lang w:val="pt-BR"/>
        </w:rPr>
        <w:t xml:space="preserve"> </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sz w:val="24"/>
          <w:szCs w:val="24"/>
          <w:lang w:val="pt-BR"/>
        </w:rPr>
        <w:t xml:space="preserve">O Município poderá declarar rescindido o presente Contrato independentemente de interpelação ou de procedimento judicial sempre que ocorrerem uma das hipóteses elencadas nos artigos 77 a 80 da Lei n.º 8.666/93. </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lang w:val="pt-BR"/>
        </w:rPr>
        <w:t>§ 1</w:t>
      </w:r>
      <w:r w:rsidRPr="004A18B8">
        <w:rPr>
          <w:rFonts w:ascii="Arial" w:hAnsi="Arial" w:cs="Arial"/>
          <w:b/>
          <w:bCs/>
          <w:sz w:val="24"/>
          <w:szCs w:val="24"/>
          <w:vertAlign w:val="superscript"/>
          <w:lang w:val="pt-BR"/>
        </w:rPr>
        <w:t>o</w:t>
      </w:r>
      <w:r w:rsidRPr="004A18B8">
        <w:rPr>
          <w:rFonts w:ascii="Arial" w:hAnsi="Arial" w:cs="Arial"/>
          <w:b/>
          <w:bCs/>
          <w:sz w:val="24"/>
          <w:szCs w:val="24"/>
          <w:lang w:val="pt-BR"/>
        </w:rPr>
        <w:t xml:space="preserve">. </w:t>
      </w:r>
      <w:r w:rsidRPr="004A18B8">
        <w:rPr>
          <w:rFonts w:ascii="Arial" w:hAnsi="Arial" w:cs="Arial"/>
          <w:sz w:val="24"/>
          <w:szCs w:val="24"/>
          <w:lang w:val="pt-BR"/>
        </w:rPr>
        <w:t xml:space="preserve">O descumprimento total das obrigações contidas neste instrumento pela </w:t>
      </w:r>
      <w:r w:rsidRPr="004A18B8">
        <w:rPr>
          <w:rFonts w:ascii="Arial" w:hAnsi="Arial" w:cs="Arial"/>
          <w:b/>
          <w:bCs/>
          <w:sz w:val="24"/>
          <w:szCs w:val="24"/>
          <w:lang w:val="pt-BR"/>
        </w:rPr>
        <w:t>CONTRATADA</w:t>
      </w:r>
      <w:r w:rsidRPr="004A18B8">
        <w:rPr>
          <w:rFonts w:ascii="Arial" w:hAnsi="Arial" w:cs="Arial"/>
          <w:sz w:val="24"/>
          <w:szCs w:val="24"/>
          <w:lang w:val="pt-BR"/>
        </w:rPr>
        <w:t xml:space="preserve"> implicará na sujeição às penalidades previstas pela Lei 8.666/93 e alterações subsequentes, bem como multa no valor de 20% (vinte centos) sobre o valor total do presente Contrato, além de rescisão do mesmo. </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lang w:val="pt-BR"/>
        </w:rPr>
        <w:t>§ 2</w:t>
      </w:r>
      <w:r w:rsidRPr="004A18B8">
        <w:rPr>
          <w:rFonts w:ascii="Arial" w:hAnsi="Arial" w:cs="Arial"/>
          <w:b/>
          <w:bCs/>
          <w:sz w:val="24"/>
          <w:szCs w:val="24"/>
          <w:vertAlign w:val="superscript"/>
          <w:lang w:val="pt-BR"/>
        </w:rPr>
        <w:t>o</w:t>
      </w:r>
      <w:r w:rsidRPr="004A18B8">
        <w:rPr>
          <w:rFonts w:ascii="Arial" w:hAnsi="Arial" w:cs="Arial"/>
          <w:b/>
          <w:bCs/>
          <w:sz w:val="24"/>
          <w:szCs w:val="24"/>
          <w:lang w:val="pt-BR"/>
        </w:rPr>
        <w:t xml:space="preserve">. </w:t>
      </w:r>
      <w:r w:rsidRPr="004A18B8">
        <w:rPr>
          <w:rFonts w:ascii="Arial" w:hAnsi="Arial" w:cs="Arial"/>
          <w:sz w:val="24"/>
          <w:szCs w:val="24"/>
          <w:lang w:val="pt-BR"/>
        </w:rPr>
        <w:t>O Contrato poderá ser rescindido, ainda, por mútuo acordo.</w:t>
      </w:r>
    </w:p>
    <w:p w:rsidR="00DF39E5" w:rsidRPr="004A18B8" w:rsidRDefault="00DF39E5" w:rsidP="004A18B8">
      <w:pPr>
        <w:pStyle w:val="western"/>
        <w:spacing w:after="0"/>
        <w:ind w:left="283"/>
        <w:jc w:val="both"/>
        <w:rPr>
          <w:rFonts w:ascii="Arial" w:hAnsi="Arial" w:cs="Arial"/>
          <w:sz w:val="24"/>
          <w:szCs w:val="24"/>
          <w:lang w:val="pt-BR"/>
        </w:rPr>
      </w:pP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lang w:val="pt-BR"/>
        </w:rPr>
        <w:t>CLÁUSULA DÉCIMA SEGUNDA - DIREITO DE FISCALIZAÇÃO</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sz w:val="24"/>
          <w:szCs w:val="24"/>
          <w:shd w:val="clear" w:color="auto" w:fill="FFFFFF"/>
          <w:lang w:val="pt-BR"/>
        </w:rPr>
        <w:t>A fiscalização do presente Contrato ficará a cargo do(s) servidor(es) XXXXXXXXXX</w:t>
      </w:r>
      <w:r w:rsidRPr="004A18B8">
        <w:rPr>
          <w:rFonts w:ascii="Arial" w:hAnsi="Arial" w:cs="Arial"/>
          <w:sz w:val="24"/>
          <w:szCs w:val="24"/>
          <w:lang w:val="pt-BR"/>
        </w:rPr>
        <w:t>. Decreto XXXXXXXX.</w:t>
      </w:r>
    </w:p>
    <w:p w:rsidR="00DF39E5" w:rsidRPr="004A18B8" w:rsidRDefault="00DF39E5" w:rsidP="004A18B8">
      <w:pPr>
        <w:pStyle w:val="western"/>
        <w:spacing w:after="0"/>
        <w:ind w:left="283"/>
        <w:jc w:val="both"/>
        <w:rPr>
          <w:rFonts w:ascii="Arial" w:hAnsi="Arial" w:cs="Arial"/>
          <w:sz w:val="24"/>
          <w:szCs w:val="24"/>
          <w:lang w:val="pt-BR"/>
        </w:rPr>
      </w:pP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shd w:val="clear" w:color="auto" w:fill="FFFFFF"/>
          <w:lang w:val="pt-BR"/>
        </w:rPr>
        <w:t>Parágrafo Único.</w:t>
      </w:r>
      <w:r w:rsidRPr="004A18B8">
        <w:rPr>
          <w:rFonts w:ascii="Arial" w:hAnsi="Arial" w:cs="Arial"/>
          <w:sz w:val="24"/>
          <w:szCs w:val="24"/>
          <w:shd w:val="clear" w:color="auto" w:fill="FFFFFF"/>
          <w:lang w:val="pt-BR"/>
        </w:rPr>
        <w:t xml:space="preserve"> 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DF39E5" w:rsidRPr="004A18B8" w:rsidRDefault="00DF39E5" w:rsidP="004A18B8">
      <w:pPr>
        <w:pStyle w:val="western"/>
        <w:spacing w:after="0"/>
        <w:ind w:left="283"/>
        <w:jc w:val="both"/>
        <w:rPr>
          <w:rFonts w:ascii="Arial" w:hAnsi="Arial" w:cs="Arial"/>
          <w:sz w:val="24"/>
          <w:szCs w:val="24"/>
          <w:lang w:val="pt-BR"/>
        </w:rPr>
      </w:pP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b/>
          <w:bCs/>
          <w:sz w:val="24"/>
          <w:szCs w:val="24"/>
          <w:lang w:val="pt-BR"/>
        </w:rPr>
        <w:t>CLÁUSULA DÉCIMA TERCEIRA - DO FORO</w:t>
      </w:r>
      <w:r w:rsidRPr="004A18B8">
        <w:rPr>
          <w:rFonts w:ascii="Arial" w:hAnsi="Arial" w:cs="Arial"/>
          <w:sz w:val="24"/>
          <w:szCs w:val="24"/>
          <w:lang w:val="pt-BR"/>
        </w:rPr>
        <w:t xml:space="preserve"> </w:t>
      </w:r>
    </w:p>
    <w:p w:rsidR="00DF39E5" w:rsidRPr="004A18B8" w:rsidRDefault="00DF39E5" w:rsidP="004A18B8">
      <w:pPr>
        <w:pStyle w:val="western"/>
        <w:spacing w:after="0"/>
        <w:ind w:left="283"/>
        <w:jc w:val="both"/>
        <w:rPr>
          <w:rFonts w:ascii="Arial" w:hAnsi="Arial" w:cs="Arial"/>
          <w:sz w:val="24"/>
          <w:szCs w:val="24"/>
          <w:lang w:val="pt-BR"/>
        </w:rPr>
      </w:pPr>
      <w:r w:rsidRPr="004A18B8">
        <w:rPr>
          <w:rFonts w:ascii="Arial" w:hAnsi="Arial" w:cs="Arial"/>
          <w:sz w:val="24"/>
          <w:szCs w:val="24"/>
          <w:lang w:val="pt-BR"/>
        </w:rPr>
        <w:t>As partes elegem o foro da Comarca de Caçador, Santa Catarina, para dirimirem quaisquer dúvidas oriundas deste Contrato, renunciando a outro foro por mais privilegiado que seja.</w:t>
      </w:r>
    </w:p>
    <w:p w:rsidR="00DF39E5" w:rsidRPr="004A18B8" w:rsidRDefault="00DF39E5" w:rsidP="004A18B8">
      <w:pPr>
        <w:pStyle w:val="western"/>
        <w:spacing w:after="0"/>
        <w:ind w:left="283"/>
        <w:jc w:val="both"/>
        <w:rPr>
          <w:rFonts w:ascii="Arial" w:hAnsi="Arial" w:cs="Arial"/>
          <w:sz w:val="24"/>
          <w:szCs w:val="24"/>
          <w:lang w:val="pt-BR"/>
        </w:rPr>
      </w:pPr>
    </w:p>
    <w:p w:rsidR="00DF39E5" w:rsidRPr="004A18B8" w:rsidRDefault="00DF39E5" w:rsidP="004A18B8">
      <w:pPr>
        <w:pStyle w:val="NormalWeb"/>
        <w:spacing w:before="0" w:after="0"/>
        <w:ind w:left="283"/>
        <w:jc w:val="both"/>
        <w:rPr>
          <w:rFonts w:ascii="Arial" w:hAnsi="Arial" w:cs="Arial"/>
          <w:lang w:val="pt-BR"/>
        </w:rPr>
      </w:pPr>
      <w:r w:rsidRPr="004A18B8">
        <w:rPr>
          <w:rFonts w:ascii="Arial" w:hAnsi="Arial" w:cs="Arial"/>
          <w:lang w:val="pt-BR"/>
        </w:rPr>
        <w:t xml:space="preserve">E, por estarem justos e contratados, firmam o presente Contrato em 03 (três) vias de igual teor e forma, perante duas testemunhas. </w:t>
      </w:r>
    </w:p>
    <w:p w:rsidR="00553A2E" w:rsidRDefault="00553A2E" w:rsidP="004A18B8">
      <w:pPr>
        <w:pStyle w:val="Padro"/>
        <w:spacing w:line="240" w:lineRule="auto"/>
        <w:ind w:left="283"/>
        <w:jc w:val="both"/>
        <w:rPr>
          <w:rFonts w:ascii="Arial" w:hAnsi="Arial" w:cs="Arial"/>
          <w:color w:val="000000"/>
          <w:szCs w:val="24"/>
        </w:rPr>
      </w:pPr>
    </w:p>
    <w:p w:rsidR="00DF39E5" w:rsidRPr="004A18B8" w:rsidRDefault="00DF39E5" w:rsidP="004A18B8">
      <w:pPr>
        <w:pStyle w:val="Padro"/>
        <w:spacing w:line="240" w:lineRule="auto"/>
        <w:ind w:left="283"/>
        <w:jc w:val="both"/>
        <w:rPr>
          <w:rFonts w:ascii="Arial" w:hAnsi="Arial" w:cs="Arial"/>
          <w:szCs w:val="24"/>
        </w:rPr>
      </w:pPr>
      <w:r w:rsidRPr="004A18B8">
        <w:rPr>
          <w:rFonts w:ascii="Arial" w:hAnsi="Arial" w:cs="Arial"/>
          <w:color w:val="000000"/>
          <w:szCs w:val="24"/>
        </w:rPr>
        <w:t xml:space="preserve">Caçador, </w:t>
      </w:r>
      <w:proofErr w:type="gramStart"/>
      <w:r w:rsidRPr="004A18B8">
        <w:rPr>
          <w:rFonts w:ascii="Arial" w:hAnsi="Arial" w:cs="Arial"/>
          <w:color w:val="000000"/>
          <w:szCs w:val="24"/>
        </w:rPr>
        <w:t>.....</w:t>
      </w:r>
      <w:proofErr w:type="gramEnd"/>
      <w:r w:rsidRPr="004A18B8">
        <w:rPr>
          <w:rFonts w:ascii="Arial" w:hAnsi="Arial" w:cs="Arial"/>
          <w:color w:val="000000"/>
          <w:szCs w:val="24"/>
        </w:rPr>
        <w:t xml:space="preserve"> de ...............de </w:t>
      </w:r>
      <w:proofErr w:type="gramStart"/>
      <w:r w:rsidRPr="004A18B8">
        <w:rPr>
          <w:rFonts w:ascii="Arial" w:hAnsi="Arial" w:cs="Arial"/>
          <w:color w:val="000000"/>
          <w:szCs w:val="24"/>
        </w:rPr>
        <w:t>201..</w:t>
      </w:r>
      <w:proofErr w:type="gramEnd"/>
    </w:p>
    <w:p w:rsidR="00DF39E5" w:rsidRPr="004A18B8" w:rsidRDefault="00DF39E5" w:rsidP="004A18B8">
      <w:pPr>
        <w:pStyle w:val="Standard"/>
        <w:ind w:left="283"/>
        <w:jc w:val="both"/>
        <w:rPr>
          <w:rFonts w:ascii="Arial" w:hAnsi="Arial" w:cs="Arial"/>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553A2E" w:rsidRPr="004A18B8" w:rsidTr="00553A2E">
        <w:trPr>
          <w:trHeight w:val="325"/>
        </w:trPr>
        <w:tc>
          <w:tcPr>
            <w:tcW w:w="4786" w:type="dxa"/>
            <w:shd w:val="clear" w:color="auto" w:fill="auto"/>
          </w:tcPr>
          <w:p w:rsidR="00553A2E" w:rsidRPr="004A18B8" w:rsidRDefault="00553A2E" w:rsidP="00553A2E">
            <w:pPr>
              <w:pStyle w:val="Standard"/>
              <w:ind w:left="283"/>
              <w:jc w:val="both"/>
              <w:rPr>
                <w:rFonts w:ascii="Arial" w:hAnsi="Arial" w:cs="Arial"/>
              </w:rPr>
            </w:pPr>
            <w:r w:rsidRPr="004A18B8">
              <w:rPr>
                <w:rFonts w:ascii="Arial" w:hAnsi="Arial" w:cs="Arial"/>
                <w:b/>
                <w:bCs/>
                <w:lang w:val="pt-BR"/>
              </w:rPr>
              <w:t>CONTRATANTE</w:t>
            </w:r>
          </w:p>
        </w:tc>
        <w:tc>
          <w:tcPr>
            <w:tcW w:w="4774" w:type="dxa"/>
            <w:shd w:val="clear" w:color="auto" w:fill="auto"/>
          </w:tcPr>
          <w:p w:rsidR="00553A2E" w:rsidRPr="004A18B8" w:rsidRDefault="00553A2E" w:rsidP="00553A2E">
            <w:pPr>
              <w:pStyle w:val="Standard"/>
              <w:ind w:left="283"/>
              <w:jc w:val="both"/>
              <w:rPr>
                <w:rFonts w:ascii="Arial" w:hAnsi="Arial" w:cs="Arial"/>
              </w:rPr>
            </w:pPr>
            <w:r w:rsidRPr="004A18B8">
              <w:rPr>
                <w:rFonts w:ascii="Arial" w:hAnsi="Arial" w:cs="Arial"/>
                <w:b/>
                <w:lang w:val="pt-BR"/>
              </w:rPr>
              <w:t>CONTRATADO</w:t>
            </w:r>
          </w:p>
        </w:tc>
      </w:tr>
      <w:tr w:rsidR="00553A2E" w:rsidRPr="004A18B8" w:rsidTr="00553A2E">
        <w:trPr>
          <w:trHeight w:val="262"/>
        </w:trPr>
        <w:tc>
          <w:tcPr>
            <w:tcW w:w="4786" w:type="dxa"/>
            <w:shd w:val="clear" w:color="auto" w:fill="auto"/>
          </w:tcPr>
          <w:p w:rsidR="00553A2E" w:rsidRPr="004A18B8" w:rsidRDefault="00553A2E" w:rsidP="00553A2E">
            <w:pPr>
              <w:pStyle w:val="Standard"/>
              <w:ind w:left="283"/>
              <w:jc w:val="both"/>
              <w:rPr>
                <w:rFonts w:ascii="Arial" w:hAnsi="Arial" w:cs="Arial"/>
              </w:rPr>
            </w:pPr>
          </w:p>
        </w:tc>
        <w:tc>
          <w:tcPr>
            <w:tcW w:w="4774" w:type="dxa"/>
            <w:shd w:val="clear" w:color="auto" w:fill="auto"/>
          </w:tcPr>
          <w:p w:rsidR="00553A2E" w:rsidRPr="004A18B8" w:rsidRDefault="00553A2E" w:rsidP="00553A2E">
            <w:pPr>
              <w:pStyle w:val="Standard"/>
              <w:ind w:left="283"/>
              <w:jc w:val="both"/>
              <w:rPr>
                <w:rFonts w:ascii="Arial" w:hAnsi="Arial" w:cs="Arial"/>
              </w:rPr>
            </w:pPr>
          </w:p>
        </w:tc>
      </w:tr>
      <w:tr w:rsidR="00553A2E" w:rsidRPr="004A18B8" w:rsidTr="00553A2E">
        <w:trPr>
          <w:trHeight w:val="262"/>
        </w:trPr>
        <w:tc>
          <w:tcPr>
            <w:tcW w:w="4786" w:type="dxa"/>
            <w:shd w:val="clear" w:color="auto" w:fill="auto"/>
          </w:tcPr>
          <w:p w:rsidR="00553A2E" w:rsidRPr="004A18B8" w:rsidRDefault="00553A2E" w:rsidP="00553A2E">
            <w:pPr>
              <w:pStyle w:val="Normal1"/>
              <w:jc w:val="both"/>
              <w:rPr>
                <w:rFonts w:ascii="Arial" w:hAnsi="Arial" w:cs="Arial"/>
                <w:b/>
                <w:bCs/>
                <w:color w:val="000000" w:themeColor="text1"/>
              </w:rPr>
            </w:pPr>
            <w:r w:rsidRPr="004A18B8">
              <w:rPr>
                <w:rFonts w:ascii="Arial" w:hAnsi="Arial" w:cs="Arial"/>
                <w:b/>
                <w:bCs/>
                <w:color w:val="000000" w:themeColor="text1"/>
                <w:lang w:val="pt-BR"/>
              </w:rPr>
              <w:t xml:space="preserve">T    </w:t>
            </w:r>
            <w:proofErr w:type="spellStart"/>
            <w:r w:rsidRPr="004A18B8">
              <w:rPr>
                <w:rFonts w:ascii="Arial" w:hAnsi="Arial" w:cs="Arial"/>
                <w:b/>
                <w:bCs/>
                <w:color w:val="000000" w:themeColor="text1"/>
                <w:lang w:val="pt-BR"/>
              </w:rPr>
              <w:t>Testemun</w:t>
            </w:r>
            <w:proofErr w:type="spellEnd"/>
            <w:r w:rsidRPr="004A18B8">
              <w:rPr>
                <w:rFonts w:ascii="Arial" w:hAnsi="Arial" w:cs="Arial"/>
                <w:b/>
                <w:bCs/>
                <w:color w:val="000000" w:themeColor="text1"/>
              </w:rPr>
              <w:t xml:space="preserve">has: </w:t>
            </w:r>
          </w:p>
        </w:tc>
        <w:tc>
          <w:tcPr>
            <w:tcW w:w="4774" w:type="dxa"/>
            <w:shd w:val="clear" w:color="auto" w:fill="auto"/>
          </w:tcPr>
          <w:p w:rsidR="00553A2E" w:rsidRPr="004A18B8" w:rsidRDefault="00553A2E" w:rsidP="00553A2E">
            <w:pPr>
              <w:pStyle w:val="Normal1"/>
              <w:ind w:left="283"/>
              <w:jc w:val="both"/>
              <w:rPr>
                <w:rFonts w:ascii="Arial" w:hAnsi="Arial" w:cs="Arial"/>
                <w:bCs/>
                <w:color w:val="000000" w:themeColor="text1"/>
              </w:rPr>
            </w:pPr>
          </w:p>
        </w:tc>
      </w:tr>
      <w:tr w:rsidR="00553A2E" w:rsidRPr="004A18B8" w:rsidTr="00553A2E">
        <w:trPr>
          <w:trHeight w:val="262"/>
        </w:trPr>
        <w:tc>
          <w:tcPr>
            <w:tcW w:w="4786" w:type="dxa"/>
            <w:shd w:val="clear" w:color="auto" w:fill="auto"/>
          </w:tcPr>
          <w:p w:rsidR="00553A2E" w:rsidRPr="004A18B8" w:rsidRDefault="00553A2E" w:rsidP="00553A2E">
            <w:pPr>
              <w:pStyle w:val="Normal1"/>
              <w:jc w:val="both"/>
              <w:rPr>
                <w:rFonts w:ascii="Arial" w:hAnsi="Arial" w:cs="Arial"/>
              </w:rPr>
            </w:pPr>
            <w:r w:rsidRPr="004A18B8">
              <w:rPr>
                <w:rFonts w:ascii="Arial" w:hAnsi="Arial" w:cs="Arial"/>
                <w:bCs/>
                <w:color w:val="000000" w:themeColor="text1"/>
              </w:rPr>
              <w:t>1ª______________________</w:t>
            </w:r>
            <w:r>
              <w:rPr>
                <w:rFonts w:ascii="Arial" w:hAnsi="Arial" w:cs="Arial"/>
                <w:bCs/>
                <w:color w:val="000000" w:themeColor="text1"/>
              </w:rPr>
              <w:t>___________</w:t>
            </w:r>
            <w:r w:rsidRPr="004A18B8">
              <w:rPr>
                <w:rFonts w:ascii="Arial" w:hAnsi="Arial" w:cs="Arial"/>
                <w:bCs/>
                <w:color w:val="000000" w:themeColor="text1"/>
              </w:rPr>
              <w:t xml:space="preserve">        </w:t>
            </w:r>
          </w:p>
        </w:tc>
        <w:tc>
          <w:tcPr>
            <w:tcW w:w="4774" w:type="dxa"/>
            <w:shd w:val="clear" w:color="auto" w:fill="auto"/>
          </w:tcPr>
          <w:p w:rsidR="00553A2E" w:rsidRPr="004A18B8" w:rsidRDefault="00553A2E" w:rsidP="00553A2E">
            <w:pPr>
              <w:pStyle w:val="Normal1"/>
              <w:jc w:val="both"/>
              <w:rPr>
                <w:rFonts w:ascii="Arial" w:hAnsi="Arial" w:cs="Arial"/>
              </w:rPr>
            </w:pPr>
            <w:r w:rsidRPr="004A18B8">
              <w:rPr>
                <w:rFonts w:ascii="Arial" w:hAnsi="Arial" w:cs="Arial"/>
                <w:bCs/>
                <w:color w:val="000000" w:themeColor="text1"/>
              </w:rPr>
              <w:t>2ª _______________________</w:t>
            </w:r>
            <w:r>
              <w:rPr>
                <w:rFonts w:ascii="Arial" w:hAnsi="Arial" w:cs="Arial"/>
                <w:bCs/>
                <w:color w:val="000000" w:themeColor="text1"/>
              </w:rPr>
              <w:t>_________</w:t>
            </w:r>
          </w:p>
        </w:tc>
      </w:tr>
      <w:tr w:rsidR="00553A2E" w:rsidRPr="004A18B8" w:rsidTr="00553A2E">
        <w:trPr>
          <w:trHeight w:val="262"/>
        </w:trPr>
        <w:tc>
          <w:tcPr>
            <w:tcW w:w="4786" w:type="dxa"/>
            <w:shd w:val="clear" w:color="auto" w:fill="auto"/>
          </w:tcPr>
          <w:p w:rsidR="00553A2E" w:rsidRPr="004A18B8" w:rsidRDefault="00553A2E" w:rsidP="00553A2E">
            <w:pPr>
              <w:pStyle w:val="Normal1"/>
              <w:jc w:val="both"/>
              <w:rPr>
                <w:rFonts w:ascii="Arial" w:hAnsi="Arial" w:cs="Arial"/>
              </w:rPr>
            </w:pPr>
            <w:r w:rsidRPr="004A18B8">
              <w:rPr>
                <w:rFonts w:ascii="Arial" w:hAnsi="Arial" w:cs="Arial"/>
                <w:bCs/>
                <w:color w:val="000000" w:themeColor="text1"/>
                <w:lang w:val="pt-BR"/>
              </w:rPr>
              <w:t>1ª ....................................</w:t>
            </w:r>
            <w:r>
              <w:rPr>
                <w:rFonts w:ascii="Arial" w:hAnsi="Arial" w:cs="Arial"/>
                <w:bCs/>
                <w:color w:val="000000" w:themeColor="text1"/>
                <w:lang w:val="pt-BR"/>
              </w:rPr>
              <w:t>.............................</w:t>
            </w:r>
          </w:p>
        </w:tc>
        <w:tc>
          <w:tcPr>
            <w:tcW w:w="4774" w:type="dxa"/>
            <w:shd w:val="clear" w:color="auto" w:fill="auto"/>
          </w:tcPr>
          <w:p w:rsidR="00553A2E" w:rsidRPr="004A18B8" w:rsidRDefault="00553A2E" w:rsidP="00553A2E">
            <w:pPr>
              <w:pStyle w:val="Normal1"/>
              <w:jc w:val="both"/>
              <w:rPr>
                <w:rFonts w:ascii="Arial" w:hAnsi="Arial" w:cs="Arial"/>
              </w:rPr>
            </w:pPr>
            <w:r w:rsidRPr="004A18B8">
              <w:rPr>
                <w:rFonts w:ascii="Arial" w:hAnsi="Arial" w:cs="Arial"/>
                <w:bCs/>
                <w:color w:val="000000" w:themeColor="text1"/>
                <w:lang w:val="pt-BR"/>
              </w:rPr>
              <w:t>2º ..................................</w:t>
            </w:r>
            <w:r>
              <w:rPr>
                <w:rFonts w:ascii="Arial" w:hAnsi="Arial" w:cs="Arial"/>
                <w:bCs/>
                <w:color w:val="000000" w:themeColor="text1"/>
                <w:lang w:val="pt-BR"/>
              </w:rPr>
              <w:t>..............................</w:t>
            </w:r>
          </w:p>
        </w:tc>
      </w:tr>
      <w:tr w:rsidR="00553A2E" w:rsidRPr="004A18B8" w:rsidTr="00553A2E">
        <w:trPr>
          <w:trHeight w:val="262"/>
        </w:trPr>
        <w:tc>
          <w:tcPr>
            <w:tcW w:w="4786" w:type="dxa"/>
            <w:shd w:val="clear" w:color="auto" w:fill="auto"/>
          </w:tcPr>
          <w:p w:rsidR="00553A2E" w:rsidRPr="004A18B8" w:rsidRDefault="00553A2E" w:rsidP="00553A2E">
            <w:pPr>
              <w:pStyle w:val="Normal1"/>
              <w:jc w:val="both"/>
              <w:rPr>
                <w:rFonts w:ascii="Arial" w:hAnsi="Arial" w:cs="Arial"/>
              </w:rPr>
            </w:pPr>
            <w:r w:rsidRPr="004A18B8">
              <w:rPr>
                <w:rFonts w:ascii="Arial" w:hAnsi="Arial" w:cs="Arial"/>
                <w:bCs/>
                <w:color w:val="000000" w:themeColor="text1"/>
              </w:rPr>
              <w:t>CPF: ……………</w:t>
            </w:r>
            <w:r>
              <w:rPr>
                <w:rFonts w:ascii="Arial" w:hAnsi="Arial" w:cs="Arial"/>
                <w:bCs/>
                <w:color w:val="000000" w:themeColor="text1"/>
              </w:rPr>
              <w:t>…………………………</w:t>
            </w:r>
            <w:proofErr w:type="gramStart"/>
            <w:r>
              <w:rPr>
                <w:rFonts w:ascii="Arial" w:hAnsi="Arial" w:cs="Arial"/>
                <w:bCs/>
                <w:color w:val="000000" w:themeColor="text1"/>
              </w:rPr>
              <w:t>…..</w:t>
            </w:r>
            <w:proofErr w:type="gramEnd"/>
          </w:p>
        </w:tc>
        <w:tc>
          <w:tcPr>
            <w:tcW w:w="4774" w:type="dxa"/>
            <w:shd w:val="clear" w:color="auto" w:fill="auto"/>
          </w:tcPr>
          <w:p w:rsidR="00553A2E" w:rsidRPr="004A18B8" w:rsidRDefault="00553A2E" w:rsidP="00553A2E">
            <w:pPr>
              <w:pStyle w:val="Normal1"/>
              <w:jc w:val="both"/>
              <w:rPr>
                <w:rFonts w:ascii="Arial" w:hAnsi="Arial" w:cs="Arial"/>
              </w:rPr>
            </w:pPr>
            <w:r w:rsidRPr="004A18B8">
              <w:rPr>
                <w:rFonts w:ascii="Arial" w:hAnsi="Arial" w:cs="Arial"/>
                <w:bCs/>
                <w:color w:val="000000" w:themeColor="text1"/>
              </w:rPr>
              <w:t>CPF: …………………</w:t>
            </w:r>
            <w:r>
              <w:rPr>
                <w:rFonts w:ascii="Arial" w:hAnsi="Arial" w:cs="Arial"/>
                <w:bCs/>
                <w:color w:val="000000" w:themeColor="text1"/>
              </w:rPr>
              <w:t>……………………….</w:t>
            </w:r>
          </w:p>
        </w:tc>
      </w:tr>
    </w:tbl>
    <w:p w:rsidR="00D8582C" w:rsidRPr="004A18B8" w:rsidRDefault="00D8582C" w:rsidP="004A18B8">
      <w:pPr>
        <w:tabs>
          <w:tab w:val="left" w:pos="288"/>
          <w:tab w:val="left" w:pos="1008"/>
          <w:tab w:val="left" w:pos="1728"/>
          <w:tab w:val="left" w:pos="2448"/>
          <w:tab w:val="left" w:pos="3168"/>
          <w:tab w:val="left" w:pos="3888"/>
          <w:tab w:val="left" w:pos="4608"/>
          <w:tab w:val="left" w:pos="5328"/>
          <w:tab w:val="left" w:pos="6048"/>
          <w:tab w:val="left" w:pos="6768"/>
        </w:tabs>
        <w:ind w:left="283"/>
        <w:jc w:val="both"/>
        <w:rPr>
          <w:rFonts w:ascii="Arial" w:hAnsi="Arial" w:cs="Arial"/>
          <w:color w:val="000000"/>
          <w:lang w:val="pt-BR"/>
        </w:rPr>
      </w:pPr>
    </w:p>
    <w:sectPr w:rsidR="00D8582C" w:rsidRPr="004A18B8" w:rsidSect="007F5740">
      <w:headerReference w:type="default" r:id="rId14"/>
      <w:footerReference w:type="default" r:id="rId15"/>
      <w:pgSz w:w="11906" w:h="16838"/>
      <w:pgMar w:top="1440" w:right="1080" w:bottom="1440" w:left="1080" w:header="0" w:footer="51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FBC" w:rsidRDefault="009C3FBC">
      <w:r>
        <w:separator/>
      </w:r>
    </w:p>
  </w:endnote>
  <w:endnote w:type="continuationSeparator" w:id="0">
    <w:p w:rsidR="009C3FBC" w:rsidRDefault="009C3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
    <w:altName w:val="Calibri"/>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itstream Vera Sans;Times New 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CE0" w:rsidRPr="009B1699" w:rsidRDefault="00741CE0" w:rsidP="009B1699">
    <w:pPr>
      <w:pStyle w:val="Rodap1"/>
      <w:spacing w:line="100" w:lineRule="atLeast"/>
      <w:jc w:val="right"/>
      <w:rPr>
        <w:rFonts w:ascii="Arial" w:hAnsi="Arial" w:cs="Arial"/>
        <w:sz w:val="20"/>
        <w:szCs w:val="20"/>
        <w:lang w:val="pt-BR"/>
      </w:rPr>
    </w:pPr>
    <w:r w:rsidRPr="009B1699">
      <w:rPr>
        <w:rFonts w:ascii="Arial" w:hAnsi="Arial" w:cs="Arial"/>
        <w:sz w:val="20"/>
        <w:szCs w:val="20"/>
        <w:lang w:val="pt-BR"/>
      </w:rPr>
      <w:t>Roselaine de Almeida Périco</w:t>
    </w:r>
  </w:p>
  <w:p w:rsidR="00741CE0" w:rsidRPr="009B1699" w:rsidRDefault="00741CE0" w:rsidP="009B1699">
    <w:pPr>
      <w:pStyle w:val="Rodap1"/>
      <w:spacing w:line="100" w:lineRule="atLeast"/>
      <w:jc w:val="right"/>
      <w:rPr>
        <w:rFonts w:ascii="Arial" w:hAnsi="Arial" w:cs="Arial"/>
        <w:sz w:val="20"/>
        <w:szCs w:val="20"/>
        <w:lang w:val="pt-BR"/>
      </w:rPr>
    </w:pPr>
    <w:r w:rsidRPr="009B1699">
      <w:rPr>
        <w:rFonts w:ascii="Arial" w:hAnsi="Arial" w:cs="Arial"/>
        <w:sz w:val="20"/>
        <w:szCs w:val="20"/>
        <w:lang w:val="pt-BR"/>
      </w:rPr>
      <w:t>Procuradora Municipal</w:t>
    </w:r>
  </w:p>
  <w:p w:rsidR="00741CE0" w:rsidRPr="00B86B9C" w:rsidRDefault="00741CE0" w:rsidP="009B1699">
    <w:pPr>
      <w:pStyle w:val="Rodap1"/>
      <w:spacing w:line="100" w:lineRule="atLeast"/>
      <w:jc w:val="right"/>
      <w:rPr>
        <w:rFonts w:ascii="Arial" w:hAnsi="Arial" w:cs="Arial"/>
        <w:sz w:val="20"/>
        <w:szCs w:val="20"/>
      </w:rPr>
    </w:pPr>
    <w:r w:rsidRPr="00F157B5">
      <w:rPr>
        <w:rFonts w:ascii="Arial" w:hAnsi="Arial" w:cs="Arial"/>
        <w:sz w:val="20"/>
        <w:szCs w:val="20"/>
      </w:rPr>
      <w:t xml:space="preserve">OAB/SC </w:t>
    </w:r>
    <w:r>
      <w:rPr>
        <w:rFonts w:ascii="Arial" w:hAnsi="Arial" w:cs="Arial"/>
        <w:sz w:val="20"/>
        <w:szCs w:val="20"/>
      </w:rPr>
      <w:t>12.903</w:t>
    </w:r>
  </w:p>
  <w:p w:rsidR="00741CE0" w:rsidRDefault="00741CE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FBC" w:rsidRDefault="009C3FBC">
      <w:r>
        <w:separator/>
      </w:r>
    </w:p>
  </w:footnote>
  <w:footnote w:type="continuationSeparator" w:id="0">
    <w:p w:rsidR="009C3FBC" w:rsidRDefault="009C3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CE0" w:rsidRDefault="00741CE0">
    <w:pPr>
      <w:pStyle w:val="Cabealho"/>
    </w:pPr>
    <w:r w:rsidRPr="000970BC">
      <w:rPr>
        <w:noProof/>
      </w:rPr>
      <w:drawing>
        <wp:anchor distT="0" distB="0" distL="114300" distR="114300" simplePos="0" relativeHeight="251662848" behindDoc="0" locked="0" layoutInCell="1" allowOverlap="1">
          <wp:simplePos x="0" y="0"/>
          <wp:positionH relativeFrom="margin">
            <wp:posOffset>-200025</wp:posOffset>
          </wp:positionH>
          <wp:positionV relativeFrom="margin">
            <wp:posOffset>-685800</wp:posOffset>
          </wp:positionV>
          <wp:extent cx="1423670" cy="56197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670" cy="561975"/>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Arial" w:eastAsia="Arial Unicode MS" w:hAnsi="Arial" w:cs="Arial"/>
        <w:b/>
        <w:sz w:val="22"/>
        <w:szCs w:val="22"/>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CC13F1"/>
    <w:multiLevelType w:val="hybridMultilevel"/>
    <w:tmpl w:val="3ED03A4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AD4563"/>
    <w:multiLevelType w:val="hybridMultilevel"/>
    <w:tmpl w:val="C9D81690"/>
    <w:lvl w:ilvl="0" w:tplc="1CDEF7EC">
      <w:start w:val="1"/>
      <w:numFmt w:val="lowerLetter"/>
      <w:lvlText w:val="%1)"/>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3" w15:restartNumberingAfterBreak="0">
    <w:nsid w:val="07127006"/>
    <w:multiLevelType w:val="multilevel"/>
    <w:tmpl w:val="39E6AB42"/>
    <w:lvl w:ilvl="0">
      <w:start w:val="7"/>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7240EC1"/>
    <w:multiLevelType w:val="hybridMultilevel"/>
    <w:tmpl w:val="6E36718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07DA69D2"/>
    <w:multiLevelType w:val="hybridMultilevel"/>
    <w:tmpl w:val="DE70FD8E"/>
    <w:lvl w:ilvl="0" w:tplc="FECA2F66">
      <w:start w:val="1"/>
      <w:numFmt w:val="decimal"/>
      <w:lvlText w:val="%1."/>
      <w:lvlJc w:val="left"/>
      <w:pPr>
        <w:ind w:left="443" w:hanging="341"/>
      </w:pPr>
      <w:rPr>
        <w:rFonts w:ascii="Arial" w:eastAsia="Arial" w:hAnsi="Arial" w:cs="Arial" w:hint="default"/>
        <w:b/>
        <w:bCs/>
        <w:spacing w:val="-2"/>
        <w:w w:val="100"/>
        <w:sz w:val="24"/>
        <w:szCs w:val="24"/>
        <w:lang w:val="pt-BR" w:eastAsia="pt-BR" w:bidi="pt-BR"/>
      </w:rPr>
    </w:lvl>
    <w:lvl w:ilvl="1" w:tplc="A464208E">
      <w:start w:val="1"/>
      <w:numFmt w:val="lowerLetter"/>
      <w:lvlText w:val="%2)"/>
      <w:lvlJc w:val="left"/>
      <w:pPr>
        <w:ind w:left="1010" w:hanging="425"/>
      </w:pPr>
      <w:rPr>
        <w:rFonts w:ascii="Arial" w:eastAsia="Arial" w:hAnsi="Arial" w:cs="Arial" w:hint="default"/>
        <w:w w:val="99"/>
        <w:sz w:val="24"/>
        <w:szCs w:val="24"/>
        <w:lang w:val="pt-BR" w:eastAsia="pt-BR" w:bidi="pt-BR"/>
      </w:rPr>
    </w:lvl>
    <w:lvl w:ilvl="2" w:tplc="4CAA79D0">
      <w:numFmt w:val="bullet"/>
      <w:lvlText w:val="•"/>
      <w:lvlJc w:val="left"/>
      <w:pPr>
        <w:ind w:left="1440" w:hanging="425"/>
      </w:pPr>
      <w:rPr>
        <w:rFonts w:hint="default"/>
        <w:lang w:val="pt-BR" w:eastAsia="pt-BR" w:bidi="pt-BR"/>
      </w:rPr>
    </w:lvl>
    <w:lvl w:ilvl="3" w:tplc="C388F38C">
      <w:numFmt w:val="bullet"/>
      <w:lvlText w:val="•"/>
      <w:lvlJc w:val="left"/>
      <w:pPr>
        <w:ind w:left="2455" w:hanging="425"/>
      </w:pPr>
      <w:rPr>
        <w:rFonts w:hint="default"/>
        <w:lang w:val="pt-BR" w:eastAsia="pt-BR" w:bidi="pt-BR"/>
      </w:rPr>
    </w:lvl>
    <w:lvl w:ilvl="4" w:tplc="07D28834">
      <w:numFmt w:val="bullet"/>
      <w:lvlText w:val="•"/>
      <w:lvlJc w:val="left"/>
      <w:pPr>
        <w:ind w:left="3471" w:hanging="425"/>
      </w:pPr>
      <w:rPr>
        <w:rFonts w:hint="default"/>
        <w:lang w:val="pt-BR" w:eastAsia="pt-BR" w:bidi="pt-BR"/>
      </w:rPr>
    </w:lvl>
    <w:lvl w:ilvl="5" w:tplc="BE542730">
      <w:numFmt w:val="bullet"/>
      <w:lvlText w:val="•"/>
      <w:lvlJc w:val="left"/>
      <w:pPr>
        <w:ind w:left="4487" w:hanging="425"/>
      </w:pPr>
      <w:rPr>
        <w:rFonts w:hint="default"/>
        <w:lang w:val="pt-BR" w:eastAsia="pt-BR" w:bidi="pt-BR"/>
      </w:rPr>
    </w:lvl>
    <w:lvl w:ilvl="6" w:tplc="BBDA0C74">
      <w:numFmt w:val="bullet"/>
      <w:lvlText w:val="•"/>
      <w:lvlJc w:val="left"/>
      <w:pPr>
        <w:ind w:left="5503" w:hanging="425"/>
      </w:pPr>
      <w:rPr>
        <w:rFonts w:hint="default"/>
        <w:lang w:val="pt-BR" w:eastAsia="pt-BR" w:bidi="pt-BR"/>
      </w:rPr>
    </w:lvl>
    <w:lvl w:ilvl="7" w:tplc="3340904C">
      <w:numFmt w:val="bullet"/>
      <w:lvlText w:val="•"/>
      <w:lvlJc w:val="left"/>
      <w:pPr>
        <w:ind w:left="6519" w:hanging="425"/>
      </w:pPr>
      <w:rPr>
        <w:rFonts w:hint="default"/>
        <w:lang w:val="pt-BR" w:eastAsia="pt-BR" w:bidi="pt-BR"/>
      </w:rPr>
    </w:lvl>
    <w:lvl w:ilvl="8" w:tplc="5BCAD602">
      <w:numFmt w:val="bullet"/>
      <w:lvlText w:val="•"/>
      <w:lvlJc w:val="left"/>
      <w:pPr>
        <w:ind w:left="7534" w:hanging="425"/>
      </w:pPr>
      <w:rPr>
        <w:rFonts w:hint="default"/>
        <w:lang w:val="pt-BR" w:eastAsia="pt-BR" w:bidi="pt-BR"/>
      </w:rPr>
    </w:lvl>
  </w:abstractNum>
  <w:abstractNum w:abstractNumId="6" w15:restartNumberingAfterBreak="0">
    <w:nsid w:val="0B60166A"/>
    <w:multiLevelType w:val="hybridMultilevel"/>
    <w:tmpl w:val="8A323286"/>
    <w:lvl w:ilvl="0" w:tplc="CD1AD58C">
      <w:start w:val="1"/>
      <w:numFmt w:val="lowerLetter"/>
      <w:lvlText w:val="%1)"/>
      <w:lvlJc w:val="left"/>
      <w:pPr>
        <w:ind w:left="720" w:hanging="360"/>
      </w:pPr>
      <w:rPr>
        <w:rFonts w:ascii="Arial" w:eastAsia="Andale Sans U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7950CF"/>
    <w:multiLevelType w:val="hybridMultilevel"/>
    <w:tmpl w:val="A6B4DB88"/>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0CE5670"/>
    <w:multiLevelType w:val="hybridMultilevel"/>
    <w:tmpl w:val="C2A846EA"/>
    <w:lvl w:ilvl="0" w:tplc="04160001">
      <w:start w:val="1"/>
      <w:numFmt w:val="bullet"/>
      <w:lvlText w:val=""/>
      <w:lvlJc w:val="left"/>
      <w:pPr>
        <w:ind w:left="3054" w:hanging="360"/>
      </w:pPr>
      <w:rPr>
        <w:rFonts w:ascii="Symbol" w:hAnsi="Symbol" w:hint="default"/>
      </w:rPr>
    </w:lvl>
    <w:lvl w:ilvl="1" w:tplc="04160003" w:tentative="1">
      <w:start w:val="1"/>
      <w:numFmt w:val="bullet"/>
      <w:lvlText w:val="o"/>
      <w:lvlJc w:val="left"/>
      <w:pPr>
        <w:ind w:left="3774" w:hanging="360"/>
      </w:pPr>
      <w:rPr>
        <w:rFonts w:ascii="Courier New" w:hAnsi="Courier New" w:cs="Courier New" w:hint="default"/>
      </w:rPr>
    </w:lvl>
    <w:lvl w:ilvl="2" w:tplc="04160005" w:tentative="1">
      <w:start w:val="1"/>
      <w:numFmt w:val="bullet"/>
      <w:lvlText w:val=""/>
      <w:lvlJc w:val="left"/>
      <w:pPr>
        <w:ind w:left="4494" w:hanging="360"/>
      </w:pPr>
      <w:rPr>
        <w:rFonts w:ascii="Wingdings" w:hAnsi="Wingdings" w:hint="default"/>
      </w:rPr>
    </w:lvl>
    <w:lvl w:ilvl="3" w:tplc="04160001" w:tentative="1">
      <w:start w:val="1"/>
      <w:numFmt w:val="bullet"/>
      <w:lvlText w:val=""/>
      <w:lvlJc w:val="left"/>
      <w:pPr>
        <w:ind w:left="5214" w:hanging="360"/>
      </w:pPr>
      <w:rPr>
        <w:rFonts w:ascii="Symbol" w:hAnsi="Symbol" w:hint="default"/>
      </w:rPr>
    </w:lvl>
    <w:lvl w:ilvl="4" w:tplc="04160003" w:tentative="1">
      <w:start w:val="1"/>
      <w:numFmt w:val="bullet"/>
      <w:lvlText w:val="o"/>
      <w:lvlJc w:val="left"/>
      <w:pPr>
        <w:ind w:left="5934" w:hanging="360"/>
      </w:pPr>
      <w:rPr>
        <w:rFonts w:ascii="Courier New" w:hAnsi="Courier New" w:cs="Courier New" w:hint="default"/>
      </w:rPr>
    </w:lvl>
    <w:lvl w:ilvl="5" w:tplc="04160005" w:tentative="1">
      <w:start w:val="1"/>
      <w:numFmt w:val="bullet"/>
      <w:lvlText w:val=""/>
      <w:lvlJc w:val="left"/>
      <w:pPr>
        <w:ind w:left="6654" w:hanging="360"/>
      </w:pPr>
      <w:rPr>
        <w:rFonts w:ascii="Wingdings" w:hAnsi="Wingdings" w:hint="default"/>
      </w:rPr>
    </w:lvl>
    <w:lvl w:ilvl="6" w:tplc="04160001" w:tentative="1">
      <w:start w:val="1"/>
      <w:numFmt w:val="bullet"/>
      <w:lvlText w:val=""/>
      <w:lvlJc w:val="left"/>
      <w:pPr>
        <w:ind w:left="7374" w:hanging="360"/>
      </w:pPr>
      <w:rPr>
        <w:rFonts w:ascii="Symbol" w:hAnsi="Symbol" w:hint="default"/>
      </w:rPr>
    </w:lvl>
    <w:lvl w:ilvl="7" w:tplc="04160003" w:tentative="1">
      <w:start w:val="1"/>
      <w:numFmt w:val="bullet"/>
      <w:lvlText w:val="o"/>
      <w:lvlJc w:val="left"/>
      <w:pPr>
        <w:ind w:left="8094" w:hanging="360"/>
      </w:pPr>
      <w:rPr>
        <w:rFonts w:ascii="Courier New" w:hAnsi="Courier New" w:cs="Courier New" w:hint="default"/>
      </w:rPr>
    </w:lvl>
    <w:lvl w:ilvl="8" w:tplc="04160005" w:tentative="1">
      <w:start w:val="1"/>
      <w:numFmt w:val="bullet"/>
      <w:lvlText w:val=""/>
      <w:lvlJc w:val="left"/>
      <w:pPr>
        <w:ind w:left="8814" w:hanging="360"/>
      </w:pPr>
      <w:rPr>
        <w:rFonts w:ascii="Wingdings" w:hAnsi="Wingdings" w:hint="default"/>
      </w:rPr>
    </w:lvl>
  </w:abstractNum>
  <w:abstractNum w:abstractNumId="9" w15:restartNumberingAfterBreak="0">
    <w:nsid w:val="146F233B"/>
    <w:multiLevelType w:val="hybridMultilevel"/>
    <w:tmpl w:val="3B2C779A"/>
    <w:lvl w:ilvl="0" w:tplc="B75E0C5E">
      <w:start w:val="1"/>
      <w:numFmt w:val="lowerRoman"/>
      <w:lvlText w:val="%1."/>
      <w:lvlJc w:val="right"/>
      <w:pPr>
        <w:ind w:left="2448" w:hanging="360"/>
      </w:pPr>
      <w:rPr>
        <w:rFonts w:ascii="Arial" w:eastAsia="Calibri" w:hAnsi="Arial" w:cs="Arial"/>
      </w:rPr>
    </w:lvl>
    <w:lvl w:ilvl="1" w:tplc="04160019" w:tentative="1">
      <w:start w:val="1"/>
      <w:numFmt w:val="lowerLetter"/>
      <w:lvlText w:val="%2."/>
      <w:lvlJc w:val="left"/>
      <w:pPr>
        <w:ind w:left="3168" w:hanging="360"/>
      </w:pPr>
    </w:lvl>
    <w:lvl w:ilvl="2" w:tplc="0416001B" w:tentative="1">
      <w:start w:val="1"/>
      <w:numFmt w:val="lowerRoman"/>
      <w:lvlText w:val="%3."/>
      <w:lvlJc w:val="right"/>
      <w:pPr>
        <w:ind w:left="3888" w:hanging="180"/>
      </w:pPr>
    </w:lvl>
    <w:lvl w:ilvl="3" w:tplc="0416000F" w:tentative="1">
      <w:start w:val="1"/>
      <w:numFmt w:val="decimal"/>
      <w:lvlText w:val="%4."/>
      <w:lvlJc w:val="left"/>
      <w:pPr>
        <w:ind w:left="4608" w:hanging="360"/>
      </w:pPr>
    </w:lvl>
    <w:lvl w:ilvl="4" w:tplc="04160019" w:tentative="1">
      <w:start w:val="1"/>
      <w:numFmt w:val="lowerLetter"/>
      <w:lvlText w:val="%5."/>
      <w:lvlJc w:val="left"/>
      <w:pPr>
        <w:ind w:left="5328" w:hanging="360"/>
      </w:pPr>
    </w:lvl>
    <w:lvl w:ilvl="5" w:tplc="0416001B" w:tentative="1">
      <w:start w:val="1"/>
      <w:numFmt w:val="lowerRoman"/>
      <w:lvlText w:val="%6."/>
      <w:lvlJc w:val="right"/>
      <w:pPr>
        <w:ind w:left="6048" w:hanging="180"/>
      </w:pPr>
    </w:lvl>
    <w:lvl w:ilvl="6" w:tplc="0416000F" w:tentative="1">
      <w:start w:val="1"/>
      <w:numFmt w:val="decimal"/>
      <w:lvlText w:val="%7."/>
      <w:lvlJc w:val="left"/>
      <w:pPr>
        <w:ind w:left="6768" w:hanging="360"/>
      </w:pPr>
    </w:lvl>
    <w:lvl w:ilvl="7" w:tplc="04160019" w:tentative="1">
      <w:start w:val="1"/>
      <w:numFmt w:val="lowerLetter"/>
      <w:lvlText w:val="%8."/>
      <w:lvlJc w:val="left"/>
      <w:pPr>
        <w:ind w:left="7488" w:hanging="360"/>
      </w:pPr>
    </w:lvl>
    <w:lvl w:ilvl="8" w:tplc="0416001B" w:tentative="1">
      <w:start w:val="1"/>
      <w:numFmt w:val="lowerRoman"/>
      <w:lvlText w:val="%9."/>
      <w:lvlJc w:val="right"/>
      <w:pPr>
        <w:ind w:left="8208" w:hanging="180"/>
      </w:pPr>
    </w:lvl>
  </w:abstractNum>
  <w:abstractNum w:abstractNumId="10" w15:restartNumberingAfterBreak="0">
    <w:nsid w:val="165E52FB"/>
    <w:multiLevelType w:val="hybridMultilevel"/>
    <w:tmpl w:val="B3903F6A"/>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9BC0510"/>
    <w:multiLevelType w:val="hybridMultilevel"/>
    <w:tmpl w:val="AB902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B8D317A"/>
    <w:multiLevelType w:val="hybridMultilevel"/>
    <w:tmpl w:val="BC1E53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3D045B"/>
    <w:multiLevelType w:val="hybridMultilevel"/>
    <w:tmpl w:val="1F74F9D4"/>
    <w:lvl w:ilvl="0" w:tplc="4A7861B6">
      <w:start w:val="1"/>
      <w:numFmt w:val="lowerLetter"/>
      <w:lvlText w:val="%1)"/>
      <w:lvlJc w:val="left"/>
      <w:pPr>
        <w:ind w:left="643" w:hanging="360"/>
      </w:pPr>
      <w:rPr>
        <w:rFonts w:ascii="Calibri" w:hAnsi="Calibri" w:cs="Calibri" w:hint="default"/>
        <w:sz w:val="22"/>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14" w15:restartNumberingAfterBreak="0">
    <w:nsid w:val="1FFA00C3"/>
    <w:multiLevelType w:val="multilevel"/>
    <w:tmpl w:val="BA0E44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AC1018"/>
    <w:multiLevelType w:val="multilevel"/>
    <w:tmpl w:val="4B383408"/>
    <w:lvl w:ilvl="0">
      <w:start w:val="1"/>
      <w:numFmt w:val="lowerLetter"/>
      <w:lvlText w:val="%1."/>
      <w:lvlJc w:val="left"/>
      <w:pPr>
        <w:tabs>
          <w:tab w:val="num" w:pos="720"/>
        </w:tabs>
        <w:ind w:left="720" w:hanging="360"/>
      </w:pPr>
    </w:lvl>
    <w:lvl w:ilvl="1">
      <w:start w:val="1"/>
      <w:numFmt w:val="lowerLetter"/>
      <w:suff w:val="space"/>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C90897"/>
    <w:multiLevelType w:val="multilevel"/>
    <w:tmpl w:val="5914CB48"/>
    <w:lvl w:ilvl="0">
      <w:start w:val="6"/>
      <w:numFmt w:val="decimal"/>
      <w:lvlText w:val="%1"/>
      <w:lvlJc w:val="left"/>
      <w:pPr>
        <w:ind w:left="360" w:hanging="360"/>
      </w:pPr>
      <w:rPr>
        <w:rFonts w:hint="default"/>
        <w:color w:val="000000"/>
      </w:rPr>
    </w:lvl>
    <w:lvl w:ilvl="1">
      <w:start w:val="1"/>
      <w:numFmt w:val="decimal"/>
      <w:lvlText w:val="%1.%2"/>
      <w:lvlJc w:val="left"/>
      <w:pPr>
        <w:ind w:left="644" w:hanging="360"/>
      </w:pPr>
      <w:rPr>
        <w:rFonts w:hint="default"/>
        <w:color w:val="000000"/>
      </w:rPr>
    </w:lvl>
    <w:lvl w:ilvl="2">
      <w:start w:val="1"/>
      <w:numFmt w:val="decimal"/>
      <w:lvlText w:val="%1.%2.%3"/>
      <w:lvlJc w:val="left"/>
      <w:pPr>
        <w:ind w:left="1288" w:hanging="720"/>
      </w:pPr>
      <w:rPr>
        <w:rFonts w:hint="default"/>
        <w:color w:val="000000"/>
      </w:rPr>
    </w:lvl>
    <w:lvl w:ilvl="3">
      <w:start w:val="1"/>
      <w:numFmt w:val="decimal"/>
      <w:lvlText w:val="%1.%2.%3.%4"/>
      <w:lvlJc w:val="left"/>
      <w:pPr>
        <w:ind w:left="1572" w:hanging="720"/>
      </w:pPr>
      <w:rPr>
        <w:rFonts w:hint="default"/>
        <w:color w:val="000000"/>
      </w:rPr>
    </w:lvl>
    <w:lvl w:ilvl="4">
      <w:start w:val="1"/>
      <w:numFmt w:val="decimal"/>
      <w:lvlText w:val="%1.%2.%3.%4.%5"/>
      <w:lvlJc w:val="left"/>
      <w:pPr>
        <w:ind w:left="2216" w:hanging="1080"/>
      </w:pPr>
      <w:rPr>
        <w:rFonts w:hint="default"/>
        <w:color w:val="000000"/>
      </w:rPr>
    </w:lvl>
    <w:lvl w:ilvl="5">
      <w:start w:val="1"/>
      <w:numFmt w:val="decimal"/>
      <w:lvlText w:val="%1.%2.%3.%4.%5.%6"/>
      <w:lvlJc w:val="left"/>
      <w:pPr>
        <w:ind w:left="2500" w:hanging="1080"/>
      </w:pPr>
      <w:rPr>
        <w:rFonts w:hint="default"/>
        <w:color w:val="000000"/>
      </w:rPr>
    </w:lvl>
    <w:lvl w:ilvl="6">
      <w:start w:val="1"/>
      <w:numFmt w:val="decimal"/>
      <w:lvlText w:val="%1.%2.%3.%4.%5.%6.%7"/>
      <w:lvlJc w:val="left"/>
      <w:pPr>
        <w:ind w:left="3144" w:hanging="1440"/>
      </w:pPr>
      <w:rPr>
        <w:rFonts w:hint="default"/>
        <w:color w:val="000000"/>
      </w:rPr>
    </w:lvl>
    <w:lvl w:ilvl="7">
      <w:start w:val="1"/>
      <w:numFmt w:val="decimal"/>
      <w:lvlText w:val="%1.%2.%3.%4.%5.%6.%7.%8"/>
      <w:lvlJc w:val="left"/>
      <w:pPr>
        <w:ind w:left="3428" w:hanging="1440"/>
      </w:pPr>
      <w:rPr>
        <w:rFonts w:hint="default"/>
        <w:color w:val="000000"/>
      </w:rPr>
    </w:lvl>
    <w:lvl w:ilvl="8">
      <w:start w:val="1"/>
      <w:numFmt w:val="decimal"/>
      <w:lvlText w:val="%1.%2.%3.%4.%5.%6.%7.%8.%9"/>
      <w:lvlJc w:val="left"/>
      <w:pPr>
        <w:ind w:left="4072" w:hanging="1800"/>
      </w:pPr>
      <w:rPr>
        <w:rFonts w:hint="default"/>
        <w:color w:val="000000"/>
      </w:rPr>
    </w:lvl>
  </w:abstractNum>
  <w:abstractNum w:abstractNumId="17" w15:restartNumberingAfterBreak="0">
    <w:nsid w:val="21CF4879"/>
    <w:multiLevelType w:val="hybridMultilevel"/>
    <w:tmpl w:val="0D04D2C4"/>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3384422"/>
    <w:multiLevelType w:val="hybridMultilevel"/>
    <w:tmpl w:val="436049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4EA6757"/>
    <w:multiLevelType w:val="multilevel"/>
    <w:tmpl w:val="A1A83BF2"/>
    <w:lvl w:ilvl="0">
      <w:start w:val="1"/>
      <w:numFmt w:val="decimal"/>
      <w:lvlText w:val="%1"/>
      <w:lvlJc w:val="left"/>
      <w:pPr>
        <w:ind w:left="390" w:hanging="390"/>
      </w:pPr>
    </w:lvl>
    <w:lvl w:ilvl="1">
      <w:start w:val="1"/>
      <w:numFmt w:val="decimal"/>
      <w:suff w:val="space"/>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C30589C"/>
    <w:multiLevelType w:val="hybridMultilevel"/>
    <w:tmpl w:val="C832AE86"/>
    <w:lvl w:ilvl="0" w:tplc="CA245EA6">
      <w:start w:val="1"/>
      <w:numFmt w:val="lowerRoman"/>
      <w:lvlText w:val="%1."/>
      <w:lvlJc w:val="right"/>
      <w:pPr>
        <w:ind w:left="1944" w:hanging="360"/>
      </w:pPr>
      <w:rPr>
        <w:rFonts w:ascii="Arial" w:eastAsia="Calibri" w:hAnsi="Arial" w:cs="Arial"/>
      </w:rPr>
    </w:lvl>
    <w:lvl w:ilvl="1" w:tplc="04160019" w:tentative="1">
      <w:start w:val="1"/>
      <w:numFmt w:val="lowerLetter"/>
      <w:lvlText w:val="%2."/>
      <w:lvlJc w:val="left"/>
      <w:pPr>
        <w:ind w:left="2664" w:hanging="360"/>
      </w:p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21" w15:restartNumberingAfterBreak="0">
    <w:nsid w:val="2D293299"/>
    <w:multiLevelType w:val="multilevel"/>
    <w:tmpl w:val="7F08C08A"/>
    <w:lvl w:ilvl="0">
      <w:start w:val="1"/>
      <w:numFmt w:val="lowerRoman"/>
      <w:lvlText w:val="%1."/>
      <w:lvlJc w:val="right"/>
      <w:pPr>
        <w:ind w:left="1068" w:hanging="360"/>
      </w:pPr>
      <w:rPr>
        <w:rFonts w:ascii="Arial" w:eastAsia="Calibri" w:hAnsi="Arial" w:cs="Arial"/>
      </w:rPr>
    </w:lvl>
    <w:lvl w:ilvl="1">
      <w:start w:val="6"/>
      <w:numFmt w:val="decimal"/>
      <w:isLgl/>
      <w:lvlText w:val="%1.%2"/>
      <w:lvlJc w:val="left"/>
      <w:pPr>
        <w:ind w:left="1488" w:hanging="780"/>
      </w:pPr>
      <w:rPr>
        <w:rFonts w:hint="default"/>
      </w:rPr>
    </w:lvl>
    <w:lvl w:ilvl="2">
      <w:start w:val="1"/>
      <w:numFmt w:val="decimal"/>
      <w:isLgl/>
      <w:lvlText w:val="%1.%2.%3"/>
      <w:lvlJc w:val="left"/>
      <w:pPr>
        <w:ind w:left="1488" w:hanging="780"/>
      </w:pPr>
      <w:rPr>
        <w:rFonts w:hint="default"/>
      </w:rPr>
    </w:lvl>
    <w:lvl w:ilvl="3">
      <w:start w:val="3"/>
      <w:numFmt w:val="decimal"/>
      <w:isLgl/>
      <w:lvlText w:val="%1.%2.%3.%4"/>
      <w:lvlJc w:val="left"/>
      <w:pPr>
        <w:ind w:left="1488" w:hanging="780"/>
      </w:pPr>
      <w:rPr>
        <w:rFonts w:hint="default"/>
      </w:rPr>
    </w:lvl>
    <w:lvl w:ilvl="4">
      <w:start w:val="2"/>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2" w15:restartNumberingAfterBreak="0">
    <w:nsid w:val="2DD468BE"/>
    <w:multiLevelType w:val="hybridMultilevel"/>
    <w:tmpl w:val="3E6AD634"/>
    <w:lvl w:ilvl="0" w:tplc="DF58C110">
      <w:start w:val="1"/>
      <w:numFmt w:val="lowerLetter"/>
      <w:lvlText w:val="%1)"/>
      <w:lvlJc w:val="left"/>
      <w:pPr>
        <w:ind w:left="1152" w:hanging="360"/>
      </w:pPr>
      <w:rPr>
        <w:rFonts w:hint="default"/>
      </w:r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23" w15:restartNumberingAfterBreak="0">
    <w:nsid w:val="3127608E"/>
    <w:multiLevelType w:val="multilevel"/>
    <w:tmpl w:val="C6125C32"/>
    <w:lvl w:ilvl="0">
      <w:start w:val="1"/>
      <w:numFmt w:val="lowerLetter"/>
      <w:lvlText w:val="%1."/>
      <w:lvlJc w:val="left"/>
      <w:pPr>
        <w:tabs>
          <w:tab w:val="num" w:pos="720"/>
        </w:tabs>
        <w:ind w:left="720" w:hanging="360"/>
      </w:pPr>
    </w:lvl>
    <w:lvl w:ilvl="1">
      <w:start w:val="1"/>
      <w:numFmt w:val="lowerLetter"/>
      <w:suff w:val="space"/>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15:restartNumberingAfterBreak="0">
    <w:nsid w:val="316525D9"/>
    <w:multiLevelType w:val="multilevel"/>
    <w:tmpl w:val="81FC117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3AB14AAE"/>
    <w:multiLevelType w:val="hybridMultilevel"/>
    <w:tmpl w:val="4F746FFA"/>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89961A4"/>
    <w:multiLevelType w:val="multilevel"/>
    <w:tmpl w:val="1B84FC3C"/>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7" w15:restartNumberingAfterBreak="0">
    <w:nsid w:val="49C4272D"/>
    <w:multiLevelType w:val="hybridMultilevel"/>
    <w:tmpl w:val="489CE3D2"/>
    <w:lvl w:ilvl="0" w:tplc="8C9CB9E6">
      <w:start w:val="1"/>
      <w:numFmt w:val="decimal"/>
      <w:lvlText w:val="%1-"/>
      <w:lvlJc w:val="left"/>
      <w:pPr>
        <w:ind w:left="643" w:hanging="360"/>
      </w:pPr>
      <w:rPr>
        <w:rFonts w:hint="default"/>
        <w:b/>
        <w:u w:val="single"/>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8" w15:restartNumberingAfterBreak="0">
    <w:nsid w:val="4C5C3A54"/>
    <w:multiLevelType w:val="hybridMultilevel"/>
    <w:tmpl w:val="9B0C99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CE779DB"/>
    <w:multiLevelType w:val="hybridMultilevel"/>
    <w:tmpl w:val="19AAF274"/>
    <w:lvl w:ilvl="0" w:tplc="04160001">
      <w:start w:val="1"/>
      <w:numFmt w:val="bullet"/>
      <w:lvlText w:val=""/>
      <w:lvlJc w:val="left"/>
      <w:pPr>
        <w:ind w:left="720" w:hanging="360"/>
      </w:pPr>
      <w:rPr>
        <w:rFonts w:ascii="Symbol" w:hAnsi="Symbol" w:hint="default"/>
      </w:rPr>
    </w:lvl>
    <w:lvl w:ilvl="1" w:tplc="0416000D">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EFD0841"/>
    <w:multiLevelType w:val="hybridMultilevel"/>
    <w:tmpl w:val="CF4ADB72"/>
    <w:lvl w:ilvl="0" w:tplc="0416000F">
      <w:start w:val="5"/>
      <w:numFmt w:val="decimal"/>
      <w:lvlText w:val="%1."/>
      <w:lvlJc w:val="left"/>
      <w:pPr>
        <w:ind w:left="1068" w:hanging="360"/>
      </w:pPr>
      <w:rPr>
        <w:rFonts w:hint="default"/>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1" w15:restartNumberingAfterBreak="0">
    <w:nsid w:val="51CE127B"/>
    <w:multiLevelType w:val="hybridMultilevel"/>
    <w:tmpl w:val="44E0C5C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4F33FD2"/>
    <w:multiLevelType w:val="hybridMultilevel"/>
    <w:tmpl w:val="55FE694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0C4B00"/>
    <w:multiLevelType w:val="hybridMultilevel"/>
    <w:tmpl w:val="03065688"/>
    <w:lvl w:ilvl="0" w:tplc="0416000D">
      <w:start w:val="1"/>
      <w:numFmt w:val="bullet"/>
      <w:lvlText w:val=""/>
      <w:lvlJc w:val="left"/>
      <w:pPr>
        <w:ind w:left="757" w:hanging="360"/>
      </w:pPr>
      <w:rPr>
        <w:rFonts w:ascii="Wingdings" w:hAnsi="Wingdings" w:hint="default"/>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34" w15:restartNumberingAfterBreak="0">
    <w:nsid w:val="5CBF4A83"/>
    <w:multiLevelType w:val="hybridMultilevel"/>
    <w:tmpl w:val="A4467F78"/>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E48378C"/>
    <w:multiLevelType w:val="multilevel"/>
    <w:tmpl w:val="446C649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6" w15:restartNumberingAfterBreak="0">
    <w:nsid w:val="5F9D5FFB"/>
    <w:multiLevelType w:val="hybridMultilevel"/>
    <w:tmpl w:val="DDD0FD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5EB3401"/>
    <w:multiLevelType w:val="hybridMultilevel"/>
    <w:tmpl w:val="B34012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7DF1AE8"/>
    <w:multiLevelType w:val="multilevel"/>
    <w:tmpl w:val="D4426B9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9" w15:restartNumberingAfterBreak="0">
    <w:nsid w:val="6B0A394C"/>
    <w:multiLevelType w:val="multilevel"/>
    <w:tmpl w:val="2816452A"/>
    <w:lvl w:ilvl="0">
      <w:start w:val="1"/>
      <w:numFmt w:val="lowerLetter"/>
      <w:suff w:val="space"/>
      <w:lvlText w:val="%1)"/>
      <w:lvlJc w:val="left"/>
      <w:pPr>
        <w:ind w:left="1070" w:hanging="360"/>
      </w:pPr>
      <w:rPr>
        <w:rFonts w:ascii="Arial" w:hAnsi="Arial"/>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6C430C86"/>
    <w:multiLevelType w:val="hybridMultilevel"/>
    <w:tmpl w:val="800CAB5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1" w15:restartNumberingAfterBreak="0">
    <w:nsid w:val="751F69EE"/>
    <w:multiLevelType w:val="multilevel"/>
    <w:tmpl w:val="14B6FC2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2" w15:restartNumberingAfterBreak="0">
    <w:nsid w:val="77EE484A"/>
    <w:multiLevelType w:val="hybridMultilevel"/>
    <w:tmpl w:val="15C8FF6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87A2616"/>
    <w:multiLevelType w:val="hybridMultilevel"/>
    <w:tmpl w:val="8D78A8B4"/>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8DD0973"/>
    <w:multiLevelType w:val="hybridMultilevel"/>
    <w:tmpl w:val="49B2C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BAE1FD5"/>
    <w:multiLevelType w:val="multilevel"/>
    <w:tmpl w:val="C07E4EB6"/>
    <w:lvl w:ilvl="0">
      <w:start w:val="1"/>
      <w:numFmt w:val="lowerLetter"/>
      <w:lvlText w:val="%1)"/>
      <w:lvlJc w:val="left"/>
      <w:pPr>
        <w:tabs>
          <w:tab w:val="num" w:pos="6173"/>
        </w:tabs>
        <w:ind w:left="617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7CAF1037"/>
    <w:multiLevelType w:val="hybridMultilevel"/>
    <w:tmpl w:val="4A4002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CDC609C"/>
    <w:multiLevelType w:val="hybridMultilevel"/>
    <w:tmpl w:val="1D140F22"/>
    <w:lvl w:ilvl="0" w:tplc="0416000D">
      <w:start w:val="1"/>
      <w:numFmt w:val="bullet"/>
      <w:lvlText w:val=""/>
      <w:lvlJc w:val="left"/>
      <w:pPr>
        <w:ind w:left="757" w:hanging="360"/>
      </w:pPr>
      <w:rPr>
        <w:rFonts w:ascii="Wingdings" w:hAnsi="Wingdings" w:hint="default"/>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48" w15:restartNumberingAfterBreak="0">
    <w:nsid w:val="7D2F4B2C"/>
    <w:multiLevelType w:val="hybridMultilevel"/>
    <w:tmpl w:val="513AB696"/>
    <w:lvl w:ilvl="0" w:tplc="04160001">
      <w:start w:val="1"/>
      <w:numFmt w:val="bullet"/>
      <w:lvlText w:val=""/>
      <w:lvlJc w:val="left"/>
      <w:pPr>
        <w:ind w:left="1057" w:hanging="360"/>
      </w:pPr>
      <w:rPr>
        <w:rFonts w:ascii="Symbol" w:hAnsi="Symbol" w:hint="default"/>
      </w:rPr>
    </w:lvl>
    <w:lvl w:ilvl="1" w:tplc="04160003" w:tentative="1">
      <w:start w:val="1"/>
      <w:numFmt w:val="bullet"/>
      <w:lvlText w:val="o"/>
      <w:lvlJc w:val="left"/>
      <w:pPr>
        <w:ind w:left="1777" w:hanging="360"/>
      </w:pPr>
      <w:rPr>
        <w:rFonts w:ascii="Courier New" w:hAnsi="Courier New" w:cs="Courier New" w:hint="default"/>
      </w:rPr>
    </w:lvl>
    <w:lvl w:ilvl="2" w:tplc="04160005" w:tentative="1">
      <w:start w:val="1"/>
      <w:numFmt w:val="bullet"/>
      <w:lvlText w:val=""/>
      <w:lvlJc w:val="left"/>
      <w:pPr>
        <w:ind w:left="2497" w:hanging="360"/>
      </w:pPr>
      <w:rPr>
        <w:rFonts w:ascii="Wingdings" w:hAnsi="Wingdings" w:hint="default"/>
      </w:rPr>
    </w:lvl>
    <w:lvl w:ilvl="3" w:tplc="04160001" w:tentative="1">
      <w:start w:val="1"/>
      <w:numFmt w:val="bullet"/>
      <w:lvlText w:val=""/>
      <w:lvlJc w:val="left"/>
      <w:pPr>
        <w:ind w:left="3217" w:hanging="360"/>
      </w:pPr>
      <w:rPr>
        <w:rFonts w:ascii="Symbol" w:hAnsi="Symbol" w:hint="default"/>
      </w:rPr>
    </w:lvl>
    <w:lvl w:ilvl="4" w:tplc="04160003" w:tentative="1">
      <w:start w:val="1"/>
      <w:numFmt w:val="bullet"/>
      <w:lvlText w:val="o"/>
      <w:lvlJc w:val="left"/>
      <w:pPr>
        <w:ind w:left="3937" w:hanging="360"/>
      </w:pPr>
      <w:rPr>
        <w:rFonts w:ascii="Courier New" w:hAnsi="Courier New" w:cs="Courier New" w:hint="default"/>
      </w:rPr>
    </w:lvl>
    <w:lvl w:ilvl="5" w:tplc="04160005" w:tentative="1">
      <w:start w:val="1"/>
      <w:numFmt w:val="bullet"/>
      <w:lvlText w:val=""/>
      <w:lvlJc w:val="left"/>
      <w:pPr>
        <w:ind w:left="4657" w:hanging="360"/>
      </w:pPr>
      <w:rPr>
        <w:rFonts w:ascii="Wingdings" w:hAnsi="Wingdings" w:hint="default"/>
      </w:rPr>
    </w:lvl>
    <w:lvl w:ilvl="6" w:tplc="04160001" w:tentative="1">
      <w:start w:val="1"/>
      <w:numFmt w:val="bullet"/>
      <w:lvlText w:val=""/>
      <w:lvlJc w:val="left"/>
      <w:pPr>
        <w:ind w:left="5377" w:hanging="360"/>
      </w:pPr>
      <w:rPr>
        <w:rFonts w:ascii="Symbol" w:hAnsi="Symbol" w:hint="default"/>
      </w:rPr>
    </w:lvl>
    <w:lvl w:ilvl="7" w:tplc="04160003" w:tentative="1">
      <w:start w:val="1"/>
      <w:numFmt w:val="bullet"/>
      <w:lvlText w:val="o"/>
      <w:lvlJc w:val="left"/>
      <w:pPr>
        <w:ind w:left="6097" w:hanging="360"/>
      </w:pPr>
      <w:rPr>
        <w:rFonts w:ascii="Courier New" w:hAnsi="Courier New" w:cs="Courier New" w:hint="default"/>
      </w:rPr>
    </w:lvl>
    <w:lvl w:ilvl="8" w:tplc="04160005" w:tentative="1">
      <w:start w:val="1"/>
      <w:numFmt w:val="bullet"/>
      <w:lvlText w:val=""/>
      <w:lvlJc w:val="left"/>
      <w:pPr>
        <w:ind w:left="6817" w:hanging="360"/>
      </w:pPr>
      <w:rPr>
        <w:rFonts w:ascii="Wingdings" w:hAnsi="Wingdings" w:hint="default"/>
      </w:rPr>
    </w:lvl>
  </w:abstractNum>
  <w:abstractNum w:abstractNumId="49" w15:restartNumberingAfterBreak="0">
    <w:nsid w:val="7DF43C33"/>
    <w:multiLevelType w:val="hybridMultilevel"/>
    <w:tmpl w:val="7160F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E097917"/>
    <w:multiLevelType w:val="hybridMultilevel"/>
    <w:tmpl w:val="2AB4911C"/>
    <w:lvl w:ilvl="0" w:tplc="3C8410DC">
      <w:start w:val="13"/>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FB16E12"/>
    <w:multiLevelType w:val="multilevel"/>
    <w:tmpl w:val="E41817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39"/>
  </w:num>
  <w:num w:numId="3">
    <w:abstractNumId w:val="45"/>
  </w:num>
  <w:num w:numId="4">
    <w:abstractNumId w:val="19"/>
  </w:num>
  <w:num w:numId="5">
    <w:abstractNumId w:val="51"/>
  </w:num>
  <w:num w:numId="6">
    <w:abstractNumId w:val="38"/>
  </w:num>
  <w:num w:numId="7">
    <w:abstractNumId w:val="14"/>
  </w:num>
  <w:num w:numId="8">
    <w:abstractNumId w:val="6"/>
  </w:num>
  <w:num w:numId="9">
    <w:abstractNumId w:val="27"/>
  </w:num>
  <w:num w:numId="10">
    <w:abstractNumId w:val="41"/>
  </w:num>
  <w:num w:numId="11">
    <w:abstractNumId w:val="35"/>
  </w:num>
  <w:num w:numId="12">
    <w:abstractNumId w:val="26"/>
  </w:num>
  <w:num w:numId="13">
    <w:abstractNumId w:val="16"/>
  </w:num>
  <w:num w:numId="14">
    <w:abstractNumId w:val="15"/>
  </w:num>
  <w:num w:numId="15">
    <w:abstractNumId w:val="23"/>
  </w:num>
  <w:num w:numId="16">
    <w:abstractNumId w:val="50"/>
  </w:num>
  <w:num w:numId="17">
    <w:abstractNumId w:val="44"/>
  </w:num>
  <w:num w:numId="18">
    <w:abstractNumId w:val="36"/>
  </w:num>
  <w:num w:numId="19">
    <w:abstractNumId w:val="25"/>
  </w:num>
  <w:num w:numId="20">
    <w:abstractNumId w:val="10"/>
  </w:num>
  <w:num w:numId="21">
    <w:abstractNumId w:val="21"/>
  </w:num>
  <w:num w:numId="22">
    <w:abstractNumId w:val="9"/>
  </w:num>
  <w:num w:numId="23">
    <w:abstractNumId w:val="20"/>
  </w:num>
  <w:num w:numId="24">
    <w:abstractNumId w:val="40"/>
  </w:num>
  <w:num w:numId="25">
    <w:abstractNumId w:val="18"/>
  </w:num>
  <w:num w:numId="26">
    <w:abstractNumId w:val="5"/>
  </w:num>
  <w:num w:numId="27">
    <w:abstractNumId w:val="12"/>
  </w:num>
  <w:num w:numId="28">
    <w:abstractNumId w:val="4"/>
  </w:num>
  <w:num w:numId="29">
    <w:abstractNumId w:val="48"/>
  </w:num>
  <w:num w:numId="30">
    <w:abstractNumId w:val="28"/>
  </w:num>
  <w:num w:numId="31">
    <w:abstractNumId w:val="11"/>
  </w:num>
  <w:num w:numId="32">
    <w:abstractNumId w:val="49"/>
  </w:num>
  <w:num w:numId="33">
    <w:abstractNumId w:val="1"/>
  </w:num>
  <w:num w:numId="34">
    <w:abstractNumId w:val="8"/>
  </w:num>
  <w:num w:numId="35">
    <w:abstractNumId w:val="22"/>
  </w:num>
  <w:num w:numId="36">
    <w:abstractNumId w:val="32"/>
  </w:num>
  <w:num w:numId="37">
    <w:abstractNumId w:val="46"/>
  </w:num>
  <w:num w:numId="38">
    <w:abstractNumId w:val="7"/>
  </w:num>
  <w:num w:numId="39">
    <w:abstractNumId w:val="17"/>
  </w:num>
  <w:num w:numId="40">
    <w:abstractNumId w:val="43"/>
  </w:num>
  <w:num w:numId="41">
    <w:abstractNumId w:val="34"/>
  </w:num>
  <w:num w:numId="42">
    <w:abstractNumId w:val="29"/>
  </w:num>
  <w:num w:numId="43">
    <w:abstractNumId w:val="37"/>
  </w:num>
  <w:num w:numId="44">
    <w:abstractNumId w:val="42"/>
  </w:num>
  <w:num w:numId="45">
    <w:abstractNumId w:val="33"/>
  </w:num>
  <w:num w:numId="46">
    <w:abstractNumId w:val="31"/>
  </w:num>
  <w:num w:numId="47">
    <w:abstractNumId w:val="47"/>
  </w:num>
  <w:num w:numId="48">
    <w:abstractNumId w:val="30"/>
  </w:num>
  <w:num w:numId="49">
    <w:abstractNumId w:val="3"/>
  </w:num>
  <w:num w:numId="50">
    <w:abstractNumId w:val="13"/>
  </w:num>
  <w:num w:numId="51">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82C"/>
    <w:rsid w:val="00002EC1"/>
    <w:rsid w:val="0001070D"/>
    <w:rsid w:val="000115A1"/>
    <w:rsid w:val="000168D7"/>
    <w:rsid w:val="00021459"/>
    <w:rsid w:val="00023922"/>
    <w:rsid w:val="00024691"/>
    <w:rsid w:val="000273E9"/>
    <w:rsid w:val="000320D2"/>
    <w:rsid w:val="00035906"/>
    <w:rsid w:val="0003663D"/>
    <w:rsid w:val="00040591"/>
    <w:rsid w:val="00051AED"/>
    <w:rsid w:val="00052EFB"/>
    <w:rsid w:val="00054862"/>
    <w:rsid w:val="0005532B"/>
    <w:rsid w:val="00070942"/>
    <w:rsid w:val="00086E00"/>
    <w:rsid w:val="00090986"/>
    <w:rsid w:val="00090F19"/>
    <w:rsid w:val="0009105C"/>
    <w:rsid w:val="0009180D"/>
    <w:rsid w:val="00092857"/>
    <w:rsid w:val="000946A5"/>
    <w:rsid w:val="000970BC"/>
    <w:rsid w:val="000A0011"/>
    <w:rsid w:val="000A3F18"/>
    <w:rsid w:val="000A5EC9"/>
    <w:rsid w:val="000A6433"/>
    <w:rsid w:val="000B2A1B"/>
    <w:rsid w:val="000C0B1C"/>
    <w:rsid w:val="000D324A"/>
    <w:rsid w:val="000E503B"/>
    <w:rsid w:val="000F1D13"/>
    <w:rsid w:val="00106413"/>
    <w:rsid w:val="00107929"/>
    <w:rsid w:val="00107FD0"/>
    <w:rsid w:val="0011389A"/>
    <w:rsid w:val="0011479F"/>
    <w:rsid w:val="00123123"/>
    <w:rsid w:val="0013040A"/>
    <w:rsid w:val="001424FD"/>
    <w:rsid w:val="0014541B"/>
    <w:rsid w:val="001508B0"/>
    <w:rsid w:val="00151B28"/>
    <w:rsid w:val="00151D8B"/>
    <w:rsid w:val="001524E0"/>
    <w:rsid w:val="001530B3"/>
    <w:rsid w:val="00153BD7"/>
    <w:rsid w:val="00155E42"/>
    <w:rsid w:val="001627B9"/>
    <w:rsid w:val="00164574"/>
    <w:rsid w:val="001705AF"/>
    <w:rsid w:val="00176F00"/>
    <w:rsid w:val="00181340"/>
    <w:rsid w:val="00186365"/>
    <w:rsid w:val="0019001D"/>
    <w:rsid w:val="001A048B"/>
    <w:rsid w:val="001A28B2"/>
    <w:rsid w:val="001B2723"/>
    <w:rsid w:val="001B6C2F"/>
    <w:rsid w:val="001C72D6"/>
    <w:rsid w:val="001D3384"/>
    <w:rsid w:val="001D362A"/>
    <w:rsid w:val="001D4C20"/>
    <w:rsid w:val="001D6904"/>
    <w:rsid w:val="001E1D73"/>
    <w:rsid w:val="001E331F"/>
    <w:rsid w:val="001E4E97"/>
    <w:rsid w:val="001E7C2A"/>
    <w:rsid w:val="001F3C7C"/>
    <w:rsid w:val="001F5CF8"/>
    <w:rsid w:val="00200E22"/>
    <w:rsid w:val="00202D72"/>
    <w:rsid w:val="00204C78"/>
    <w:rsid w:val="00207299"/>
    <w:rsid w:val="00207336"/>
    <w:rsid w:val="00213554"/>
    <w:rsid w:val="002144C6"/>
    <w:rsid w:val="00221D96"/>
    <w:rsid w:val="00222263"/>
    <w:rsid w:val="00231DA9"/>
    <w:rsid w:val="00240EB9"/>
    <w:rsid w:val="00243DDB"/>
    <w:rsid w:val="0024459F"/>
    <w:rsid w:val="00251A6C"/>
    <w:rsid w:val="002530B9"/>
    <w:rsid w:val="00255CB2"/>
    <w:rsid w:val="00256B3F"/>
    <w:rsid w:val="00261134"/>
    <w:rsid w:val="002618D0"/>
    <w:rsid w:val="00265BBD"/>
    <w:rsid w:val="00266AEF"/>
    <w:rsid w:val="00272D8C"/>
    <w:rsid w:val="002732C4"/>
    <w:rsid w:val="00286FBF"/>
    <w:rsid w:val="002871FF"/>
    <w:rsid w:val="0029041B"/>
    <w:rsid w:val="0029080D"/>
    <w:rsid w:val="0029178D"/>
    <w:rsid w:val="00291872"/>
    <w:rsid w:val="00291B56"/>
    <w:rsid w:val="002929FE"/>
    <w:rsid w:val="002967D2"/>
    <w:rsid w:val="00297FA4"/>
    <w:rsid w:val="002A016C"/>
    <w:rsid w:val="002A25B3"/>
    <w:rsid w:val="002A5CAE"/>
    <w:rsid w:val="002B02E3"/>
    <w:rsid w:val="002B61B5"/>
    <w:rsid w:val="002C0BC7"/>
    <w:rsid w:val="002C497E"/>
    <w:rsid w:val="002D391F"/>
    <w:rsid w:val="002D4FB7"/>
    <w:rsid w:val="002E15D7"/>
    <w:rsid w:val="002E3DD8"/>
    <w:rsid w:val="00300865"/>
    <w:rsid w:val="003015BF"/>
    <w:rsid w:val="00302157"/>
    <w:rsid w:val="00303BDE"/>
    <w:rsid w:val="0031162D"/>
    <w:rsid w:val="00312F66"/>
    <w:rsid w:val="003135CB"/>
    <w:rsid w:val="003142FA"/>
    <w:rsid w:val="00320BC1"/>
    <w:rsid w:val="00325FEB"/>
    <w:rsid w:val="00327670"/>
    <w:rsid w:val="00331507"/>
    <w:rsid w:val="00331646"/>
    <w:rsid w:val="003354AD"/>
    <w:rsid w:val="003419C3"/>
    <w:rsid w:val="0034773A"/>
    <w:rsid w:val="0034776E"/>
    <w:rsid w:val="00353341"/>
    <w:rsid w:val="00354DBE"/>
    <w:rsid w:val="00362319"/>
    <w:rsid w:val="00363C6F"/>
    <w:rsid w:val="00364456"/>
    <w:rsid w:val="003679B7"/>
    <w:rsid w:val="00372569"/>
    <w:rsid w:val="00372C76"/>
    <w:rsid w:val="00373B52"/>
    <w:rsid w:val="0037468E"/>
    <w:rsid w:val="003852D6"/>
    <w:rsid w:val="00393263"/>
    <w:rsid w:val="003934D5"/>
    <w:rsid w:val="00394D77"/>
    <w:rsid w:val="00395E89"/>
    <w:rsid w:val="003969B5"/>
    <w:rsid w:val="003A19A2"/>
    <w:rsid w:val="003A4BF2"/>
    <w:rsid w:val="003A5DB4"/>
    <w:rsid w:val="003B16F6"/>
    <w:rsid w:val="003B4882"/>
    <w:rsid w:val="003B69CE"/>
    <w:rsid w:val="003C0AD7"/>
    <w:rsid w:val="003C4C5E"/>
    <w:rsid w:val="003C5ED1"/>
    <w:rsid w:val="003C5EED"/>
    <w:rsid w:val="003E61F9"/>
    <w:rsid w:val="003F4AFF"/>
    <w:rsid w:val="003F6F0C"/>
    <w:rsid w:val="004042E7"/>
    <w:rsid w:val="00411CB8"/>
    <w:rsid w:val="00417FC1"/>
    <w:rsid w:val="00430F6E"/>
    <w:rsid w:val="0044553B"/>
    <w:rsid w:val="00456476"/>
    <w:rsid w:val="0046163C"/>
    <w:rsid w:val="00462C62"/>
    <w:rsid w:val="004657CA"/>
    <w:rsid w:val="00466ED0"/>
    <w:rsid w:val="00472382"/>
    <w:rsid w:val="00485B53"/>
    <w:rsid w:val="00493806"/>
    <w:rsid w:val="00493C76"/>
    <w:rsid w:val="0049452E"/>
    <w:rsid w:val="004A17CC"/>
    <w:rsid w:val="004A18B8"/>
    <w:rsid w:val="004A32E8"/>
    <w:rsid w:val="004B48B7"/>
    <w:rsid w:val="004C3EB8"/>
    <w:rsid w:val="004D12B5"/>
    <w:rsid w:val="004E412E"/>
    <w:rsid w:val="004F4B73"/>
    <w:rsid w:val="00506168"/>
    <w:rsid w:val="00506DA4"/>
    <w:rsid w:val="005122AA"/>
    <w:rsid w:val="005123E6"/>
    <w:rsid w:val="00512E04"/>
    <w:rsid w:val="005227AD"/>
    <w:rsid w:val="00523461"/>
    <w:rsid w:val="0052372C"/>
    <w:rsid w:val="00533F66"/>
    <w:rsid w:val="005349C0"/>
    <w:rsid w:val="005425D4"/>
    <w:rsid w:val="00545107"/>
    <w:rsid w:val="00553A2E"/>
    <w:rsid w:val="0056014C"/>
    <w:rsid w:val="005728EE"/>
    <w:rsid w:val="0058361A"/>
    <w:rsid w:val="00584D52"/>
    <w:rsid w:val="00590BC9"/>
    <w:rsid w:val="00590E54"/>
    <w:rsid w:val="005927FD"/>
    <w:rsid w:val="00596E3D"/>
    <w:rsid w:val="005A274C"/>
    <w:rsid w:val="005A4B08"/>
    <w:rsid w:val="005B09B8"/>
    <w:rsid w:val="005B4479"/>
    <w:rsid w:val="005B5136"/>
    <w:rsid w:val="005C2DCA"/>
    <w:rsid w:val="005C4D93"/>
    <w:rsid w:val="005D0A01"/>
    <w:rsid w:val="005D6B4F"/>
    <w:rsid w:val="005E28C5"/>
    <w:rsid w:val="005F3FC1"/>
    <w:rsid w:val="005F4BF7"/>
    <w:rsid w:val="005F5F54"/>
    <w:rsid w:val="006011B0"/>
    <w:rsid w:val="00606B36"/>
    <w:rsid w:val="00613DFD"/>
    <w:rsid w:val="0062367D"/>
    <w:rsid w:val="00624A50"/>
    <w:rsid w:val="00630435"/>
    <w:rsid w:val="0063143F"/>
    <w:rsid w:val="0063279E"/>
    <w:rsid w:val="006371C1"/>
    <w:rsid w:val="006509CB"/>
    <w:rsid w:val="0065385C"/>
    <w:rsid w:val="00675F33"/>
    <w:rsid w:val="00680635"/>
    <w:rsid w:val="00680F5C"/>
    <w:rsid w:val="00682D67"/>
    <w:rsid w:val="00684D07"/>
    <w:rsid w:val="00686617"/>
    <w:rsid w:val="006872EE"/>
    <w:rsid w:val="00690218"/>
    <w:rsid w:val="00692FF8"/>
    <w:rsid w:val="00696481"/>
    <w:rsid w:val="00697351"/>
    <w:rsid w:val="006A00C1"/>
    <w:rsid w:val="006A5D34"/>
    <w:rsid w:val="006B4FF9"/>
    <w:rsid w:val="006C0A5D"/>
    <w:rsid w:val="006C3784"/>
    <w:rsid w:val="006C7978"/>
    <w:rsid w:val="006E181F"/>
    <w:rsid w:val="006E2951"/>
    <w:rsid w:val="006F20D5"/>
    <w:rsid w:val="006F4B50"/>
    <w:rsid w:val="00707D42"/>
    <w:rsid w:val="00712DDC"/>
    <w:rsid w:val="0071497A"/>
    <w:rsid w:val="00727564"/>
    <w:rsid w:val="007324C8"/>
    <w:rsid w:val="00741CE0"/>
    <w:rsid w:val="00750450"/>
    <w:rsid w:val="007547AF"/>
    <w:rsid w:val="0076011E"/>
    <w:rsid w:val="00760FD1"/>
    <w:rsid w:val="00767B16"/>
    <w:rsid w:val="00773AF4"/>
    <w:rsid w:val="007743F9"/>
    <w:rsid w:val="00774748"/>
    <w:rsid w:val="00774DA7"/>
    <w:rsid w:val="00776313"/>
    <w:rsid w:val="00776559"/>
    <w:rsid w:val="00783565"/>
    <w:rsid w:val="007905DD"/>
    <w:rsid w:val="00790821"/>
    <w:rsid w:val="007A3D92"/>
    <w:rsid w:val="007A4BB4"/>
    <w:rsid w:val="007B31A0"/>
    <w:rsid w:val="007B33B3"/>
    <w:rsid w:val="007B3AB4"/>
    <w:rsid w:val="007B7603"/>
    <w:rsid w:val="007C24D2"/>
    <w:rsid w:val="007D1C39"/>
    <w:rsid w:val="007D23D1"/>
    <w:rsid w:val="007E051F"/>
    <w:rsid w:val="007E0740"/>
    <w:rsid w:val="007E13E6"/>
    <w:rsid w:val="007E2D05"/>
    <w:rsid w:val="007E3AB9"/>
    <w:rsid w:val="007F34A6"/>
    <w:rsid w:val="007F3CD0"/>
    <w:rsid w:val="007F5740"/>
    <w:rsid w:val="007F672E"/>
    <w:rsid w:val="008026A9"/>
    <w:rsid w:val="00815A0F"/>
    <w:rsid w:val="00821185"/>
    <w:rsid w:val="00822EAC"/>
    <w:rsid w:val="008252A7"/>
    <w:rsid w:val="00825F90"/>
    <w:rsid w:val="00833597"/>
    <w:rsid w:val="0083531C"/>
    <w:rsid w:val="00836992"/>
    <w:rsid w:val="00841537"/>
    <w:rsid w:val="008448EF"/>
    <w:rsid w:val="00845924"/>
    <w:rsid w:val="008472A0"/>
    <w:rsid w:val="008612D7"/>
    <w:rsid w:val="0086191A"/>
    <w:rsid w:val="00861960"/>
    <w:rsid w:val="00863354"/>
    <w:rsid w:val="008776D8"/>
    <w:rsid w:val="00884379"/>
    <w:rsid w:val="008915D4"/>
    <w:rsid w:val="00891E37"/>
    <w:rsid w:val="008A5823"/>
    <w:rsid w:val="008B206E"/>
    <w:rsid w:val="008B3896"/>
    <w:rsid w:val="008B48E0"/>
    <w:rsid w:val="008C7FD9"/>
    <w:rsid w:val="008D2552"/>
    <w:rsid w:val="008D3861"/>
    <w:rsid w:val="008D5041"/>
    <w:rsid w:val="008D552D"/>
    <w:rsid w:val="008D76AB"/>
    <w:rsid w:val="008E2A0B"/>
    <w:rsid w:val="008E7F93"/>
    <w:rsid w:val="008F3DFE"/>
    <w:rsid w:val="008F49BA"/>
    <w:rsid w:val="008F63B3"/>
    <w:rsid w:val="008F716B"/>
    <w:rsid w:val="008F74C5"/>
    <w:rsid w:val="00901941"/>
    <w:rsid w:val="00904C93"/>
    <w:rsid w:val="00907693"/>
    <w:rsid w:val="00911B82"/>
    <w:rsid w:val="00920B7A"/>
    <w:rsid w:val="00921AAF"/>
    <w:rsid w:val="00925933"/>
    <w:rsid w:val="009260DC"/>
    <w:rsid w:val="00926190"/>
    <w:rsid w:val="00927E38"/>
    <w:rsid w:val="00930E11"/>
    <w:rsid w:val="00935842"/>
    <w:rsid w:val="00944CCA"/>
    <w:rsid w:val="009473F2"/>
    <w:rsid w:val="009548D4"/>
    <w:rsid w:val="00956CCD"/>
    <w:rsid w:val="00964754"/>
    <w:rsid w:val="00964E2F"/>
    <w:rsid w:val="00972723"/>
    <w:rsid w:val="00977918"/>
    <w:rsid w:val="00982F92"/>
    <w:rsid w:val="00984792"/>
    <w:rsid w:val="00984B1A"/>
    <w:rsid w:val="00986CCE"/>
    <w:rsid w:val="0098795F"/>
    <w:rsid w:val="009A6C4F"/>
    <w:rsid w:val="009B1699"/>
    <w:rsid w:val="009B42BA"/>
    <w:rsid w:val="009B6B14"/>
    <w:rsid w:val="009C3FBC"/>
    <w:rsid w:val="009C58F7"/>
    <w:rsid w:val="009E0CE7"/>
    <w:rsid w:val="009E2134"/>
    <w:rsid w:val="009E3D06"/>
    <w:rsid w:val="009F1F7B"/>
    <w:rsid w:val="00A00CC3"/>
    <w:rsid w:val="00A015A1"/>
    <w:rsid w:val="00A0227C"/>
    <w:rsid w:val="00A15BC5"/>
    <w:rsid w:val="00A24F0E"/>
    <w:rsid w:val="00A307B7"/>
    <w:rsid w:val="00A35657"/>
    <w:rsid w:val="00A35BE3"/>
    <w:rsid w:val="00A474F7"/>
    <w:rsid w:val="00A61DBE"/>
    <w:rsid w:val="00A63EBA"/>
    <w:rsid w:val="00A73B00"/>
    <w:rsid w:val="00A8279D"/>
    <w:rsid w:val="00A839F8"/>
    <w:rsid w:val="00A96957"/>
    <w:rsid w:val="00AA11BB"/>
    <w:rsid w:val="00AA35AD"/>
    <w:rsid w:val="00AA73F7"/>
    <w:rsid w:val="00AC0BF6"/>
    <w:rsid w:val="00AC4775"/>
    <w:rsid w:val="00AC7680"/>
    <w:rsid w:val="00AD272C"/>
    <w:rsid w:val="00AD4B4E"/>
    <w:rsid w:val="00AE2F33"/>
    <w:rsid w:val="00AE6F13"/>
    <w:rsid w:val="00AF289F"/>
    <w:rsid w:val="00AF2F89"/>
    <w:rsid w:val="00AF5F68"/>
    <w:rsid w:val="00B00D5E"/>
    <w:rsid w:val="00B0272F"/>
    <w:rsid w:val="00B02F1C"/>
    <w:rsid w:val="00B21FBE"/>
    <w:rsid w:val="00B233DE"/>
    <w:rsid w:val="00B234AE"/>
    <w:rsid w:val="00B25B3C"/>
    <w:rsid w:val="00B275D9"/>
    <w:rsid w:val="00B33DC9"/>
    <w:rsid w:val="00B359F8"/>
    <w:rsid w:val="00B4378F"/>
    <w:rsid w:val="00B53611"/>
    <w:rsid w:val="00B54A4D"/>
    <w:rsid w:val="00B62CE3"/>
    <w:rsid w:val="00B678E4"/>
    <w:rsid w:val="00B75E0C"/>
    <w:rsid w:val="00B9159C"/>
    <w:rsid w:val="00B9513C"/>
    <w:rsid w:val="00BA6375"/>
    <w:rsid w:val="00BA760B"/>
    <w:rsid w:val="00BB114C"/>
    <w:rsid w:val="00BB6C00"/>
    <w:rsid w:val="00BC1237"/>
    <w:rsid w:val="00BD5EEB"/>
    <w:rsid w:val="00BD6E59"/>
    <w:rsid w:val="00BD7B5D"/>
    <w:rsid w:val="00BE0B80"/>
    <w:rsid w:val="00BE72F5"/>
    <w:rsid w:val="00BF555A"/>
    <w:rsid w:val="00BF6793"/>
    <w:rsid w:val="00C00DBB"/>
    <w:rsid w:val="00C036F1"/>
    <w:rsid w:val="00C11FEA"/>
    <w:rsid w:val="00C14077"/>
    <w:rsid w:val="00C15FB0"/>
    <w:rsid w:val="00C16A0E"/>
    <w:rsid w:val="00C244AC"/>
    <w:rsid w:val="00C25522"/>
    <w:rsid w:val="00C25F4C"/>
    <w:rsid w:val="00C303D8"/>
    <w:rsid w:val="00C3552C"/>
    <w:rsid w:val="00C378EF"/>
    <w:rsid w:val="00C476FC"/>
    <w:rsid w:val="00C51E04"/>
    <w:rsid w:val="00C552A8"/>
    <w:rsid w:val="00C557A3"/>
    <w:rsid w:val="00C5645F"/>
    <w:rsid w:val="00C60748"/>
    <w:rsid w:val="00C63D9B"/>
    <w:rsid w:val="00C65073"/>
    <w:rsid w:val="00C670E4"/>
    <w:rsid w:val="00C76185"/>
    <w:rsid w:val="00C8768A"/>
    <w:rsid w:val="00C91B29"/>
    <w:rsid w:val="00CA38E5"/>
    <w:rsid w:val="00CA7662"/>
    <w:rsid w:val="00CB0B54"/>
    <w:rsid w:val="00CB41E9"/>
    <w:rsid w:val="00CC1ACF"/>
    <w:rsid w:val="00CC2933"/>
    <w:rsid w:val="00CC3AF6"/>
    <w:rsid w:val="00CD59CC"/>
    <w:rsid w:val="00CD7192"/>
    <w:rsid w:val="00CE0E00"/>
    <w:rsid w:val="00CF5175"/>
    <w:rsid w:val="00D021DE"/>
    <w:rsid w:val="00D10BB7"/>
    <w:rsid w:val="00D11836"/>
    <w:rsid w:val="00D139BC"/>
    <w:rsid w:val="00D26E6F"/>
    <w:rsid w:val="00D325B3"/>
    <w:rsid w:val="00D33D57"/>
    <w:rsid w:val="00D34707"/>
    <w:rsid w:val="00D37315"/>
    <w:rsid w:val="00D42930"/>
    <w:rsid w:val="00D52DF4"/>
    <w:rsid w:val="00D61FDE"/>
    <w:rsid w:val="00D67B8C"/>
    <w:rsid w:val="00D8582C"/>
    <w:rsid w:val="00D868D6"/>
    <w:rsid w:val="00D941DA"/>
    <w:rsid w:val="00D9429A"/>
    <w:rsid w:val="00D967FD"/>
    <w:rsid w:val="00DA0F00"/>
    <w:rsid w:val="00DA6B8B"/>
    <w:rsid w:val="00DB0512"/>
    <w:rsid w:val="00DB190A"/>
    <w:rsid w:val="00DB39F4"/>
    <w:rsid w:val="00DC045E"/>
    <w:rsid w:val="00DC3341"/>
    <w:rsid w:val="00DE3E5C"/>
    <w:rsid w:val="00DE3FA4"/>
    <w:rsid w:val="00DE683D"/>
    <w:rsid w:val="00DF0A16"/>
    <w:rsid w:val="00DF12A3"/>
    <w:rsid w:val="00DF39E5"/>
    <w:rsid w:val="00E0688C"/>
    <w:rsid w:val="00E10A3A"/>
    <w:rsid w:val="00E208B6"/>
    <w:rsid w:val="00E2154B"/>
    <w:rsid w:val="00E246B6"/>
    <w:rsid w:val="00E24931"/>
    <w:rsid w:val="00E26A2D"/>
    <w:rsid w:val="00E26F11"/>
    <w:rsid w:val="00E339DE"/>
    <w:rsid w:val="00E35ED6"/>
    <w:rsid w:val="00E42451"/>
    <w:rsid w:val="00E44A91"/>
    <w:rsid w:val="00E44B0F"/>
    <w:rsid w:val="00E54052"/>
    <w:rsid w:val="00E61C37"/>
    <w:rsid w:val="00E62B6E"/>
    <w:rsid w:val="00E63E0C"/>
    <w:rsid w:val="00E648E5"/>
    <w:rsid w:val="00E64FD0"/>
    <w:rsid w:val="00E678E7"/>
    <w:rsid w:val="00E70453"/>
    <w:rsid w:val="00E738FB"/>
    <w:rsid w:val="00E7623E"/>
    <w:rsid w:val="00E8537B"/>
    <w:rsid w:val="00E85747"/>
    <w:rsid w:val="00EA33EF"/>
    <w:rsid w:val="00EA5E3B"/>
    <w:rsid w:val="00EA60C1"/>
    <w:rsid w:val="00EB11BD"/>
    <w:rsid w:val="00EB26E2"/>
    <w:rsid w:val="00EC4E6B"/>
    <w:rsid w:val="00EC5504"/>
    <w:rsid w:val="00ED11ED"/>
    <w:rsid w:val="00ED29EC"/>
    <w:rsid w:val="00ED2F26"/>
    <w:rsid w:val="00ED381A"/>
    <w:rsid w:val="00EE584A"/>
    <w:rsid w:val="00F041B5"/>
    <w:rsid w:val="00F10ACA"/>
    <w:rsid w:val="00F10C87"/>
    <w:rsid w:val="00F14ABD"/>
    <w:rsid w:val="00F17097"/>
    <w:rsid w:val="00F17DC5"/>
    <w:rsid w:val="00F25C9D"/>
    <w:rsid w:val="00F27CE5"/>
    <w:rsid w:val="00F33D65"/>
    <w:rsid w:val="00F40D56"/>
    <w:rsid w:val="00F40DC2"/>
    <w:rsid w:val="00F47258"/>
    <w:rsid w:val="00F54F9C"/>
    <w:rsid w:val="00F56C4A"/>
    <w:rsid w:val="00F57E30"/>
    <w:rsid w:val="00F6039E"/>
    <w:rsid w:val="00F63042"/>
    <w:rsid w:val="00F667CE"/>
    <w:rsid w:val="00F7133D"/>
    <w:rsid w:val="00F7136D"/>
    <w:rsid w:val="00F72DC5"/>
    <w:rsid w:val="00F7329C"/>
    <w:rsid w:val="00F73333"/>
    <w:rsid w:val="00F7395B"/>
    <w:rsid w:val="00F80FF0"/>
    <w:rsid w:val="00F820B2"/>
    <w:rsid w:val="00F849BD"/>
    <w:rsid w:val="00F90D0B"/>
    <w:rsid w:val="00F92F25"/>
    <w:rsid w:val="00F95C98"/>
    <w:rsid w:val="00FB168A"/>
    <w:rsid w:val="00FB1AF2"/>
    <w:rsid w:val="00FE6CFF"/>
    <w:rsid w:val="00FE6D41"/>
    <w:rsid w:val="00FE7E32"/>
    <w:rsid w:val="00FF76A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7E696A"/>
  <w15:docId w15:val="{4C6E2660-A447-4E9E-BD44-74C1CAC04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NSimSun" w:hAnsi="Calibri" w:cs="Mangal"/>
        <w:kern w:val="2"/>
        <w:sz w:val="22"/>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textAlignment w:val="baseline"/>
    </w:pPr>
    <w:rPr>
      <w:rFonts w:ascii="Times New Roman" w:eastAsia="Andale Sans UI" w:hAnsi="Times New Roman" w:cs="Tahoma"/>
      <w:color w:val="00000A"/>
      <w:sz w:val="24"/>
      <w:lang w:val="en-US" w:bidi="en-US"/>
    </w:rPr>
  </w:style>
  <w:style w:type="paragraph" w:styleId="Ttulo1">
    <w:name w:val="heading 1"/>
    <w:basedOn w:val="Normal"/>
    <w:next w:val="Normal"/>
    <w:link w:val="Ttulo1Char"/>
    <w:uiPriority w:val="9"/>
    <w:qFormat/>
    <w:rsid w:val="003C5ED1"/>
    <w:pPr>
      <w:keepNext/>
      <w:keepLines/>
      <w:autoSpaceDN w:val="0"/>
      <w:spacing w:before="240"/>
      <w:outlineLvl w:val="0"/>
    </w:pPr>
    <w:rPr>
      <w:rFonts w:ascii="Calibri Light" w:eastAsia="NSimSun" w:hAnsi="Calibri Light" w:cs="Mangal"/>
      <w:color w:val="2E74B5"/>
      <w:sz w:val="32"/>
      <w:szCs w:val="29"/>
      <w:lang w:val="pt-BR" w:bidi="hi-IN"/>
    </w:rPr>
  </w:style>
  <w:style w:type="paragraph" w:styleId="Ttulo2">
    <w:name w:val="heading 2"/>
    <w:basedOn w:val="Normal"/>
    <w:next w:val="Normal"/>
    <w:link w:val="Ttulo2Char1"/>
    <w:uiPriority w:val="9"/>
    <w:semiHidden/>
    <w:unhideWhenUsed/>
    <w:qFormat/>
    <w:rsid w:val="003E61F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3C5ED1"/>
    <w:pPr>
      <w:keepNext/>
      <w:keepLines/>
      <w:autoSpaceDN w:val="0"/>
      <w:spacing w:before="40"/>
      <w:outlineLvl w:val="2"/>
    </w:pPr>
    <w:rPr>
      <w:rFonts w:ascii="Calibri Light" w:eastAsia="NSimSun" w:hAnsi="Calibri Light" w:cs="Mangal"/>
      <w:color w:val="1F4D78"/>
      <w:szCs w:val="21"/>
      <w:lang w:val="pt-BR"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Pr>
      <w:rFonts w:ascii="Calibri Light" w:hAnsi="Calibri Light"/>
      <w:color w:val="2E74B5"/>
      <w:sz w:val="32"/>
      <w:szCs w:val="29"/>
      <w:lang w:eastAsia="zh-CN" w:bidi="hi-IN"/>
    </w:rPr>
  </w:style>
  <w:style w:type="character" w:customStyle="1" w:styleId="Ttulo2Char">
    <w:name w:val="Título 2 Char"/>
    <w:basedOn w:val="Fontepargpadro"/>
    <w:qFormat/>
    <w:rPr>
      <w:rFonts w:ascii="Arial" w:eastAsia="SimSun" w:hAnsi="Arial" w:cs="Arial"/>
      <w:color w:val="00000A"/>
      <w:sz w:val="24"/>
      <w:szCs w:val="24"/>
      <w:lang w:eastAsia="zh-CN" w:bidi="hi-IN"/>
    </w:rPr>
  </w:style>
  <w:style w:type="character" w:customStyle="1" w:styleId="Ttulo3Char">
    <w:name w:val="Título 3 Char"/>
    <w:basedOn w:val="Fontepargpadro"/>
    <w:link w:val="Ttulo3"/>
    <w:uiPriority w:val="9"/>
    <w:qFormat/>
    <w:rPr>
      <w:rFonts w:ascii="Calibri Light" w:hAnsi="Calibri Light"/>
      <w:color w:val="1F4D78"/>
      <w:sz w:val="24"/>
      <w:szCs w:val="21"/>
      <w:lang w:eastAsia="zh-CN" w:bidi="hi-IN"/>
    </w:rPr>
  </w:style>
  <w:style w:type="character" w:customStyle="1" w:styleId="Ttulo5Char">
    <w:name w:val="Título 5 Char"/>
    <w:basedOn w:val="Fontepargpadro"/>
    <w:qFormat/>
    <w:rPr>
      <w:rFonts w:ascii="Arial" w:eastAsia="SimSun" w:hAnsi="Arial" w:cs="Arial"/>
      <w:b/>
      <w:bCs/>
      <w:color w:val="00000A"/>
      <w:sz w:val="24"/>
      <w:szCs w:val="24"/>
      <w:lang w:eastAsia="zh-CN" w:bidi="hi-IN"/>
    </w:rPr>
  </w:style>
  <w:style w:type="character" w:customStyle="1" w:styleId="Ttulo6Char">
    <w:name w:val="Título 6 Char"/>
    <w:basedOn w:val="Fontepargpadro"/>
    <w:qFormat/>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qFormat/>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563C1"/>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qFormat/>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qFormat/>
    <w:rPr>
      <w:rFonts w:ascii="Arial" w:eastAsia="SimSun" w:hAnsi="Arial" w:cs="Arial"/>
      <w:color w:val="000000"/>
      <w:sz w:val="24"/>
      <w:szCs w:val="24"/>
      <w:lang w:eastAsia="zh-CN" w:bidi="hi-IN"/>
    </w:rPr>
  </w:style>
  <w:style w:type="character" w:customStyle="1" w:styleId="Corpodetexto2Char">
    <w:name w:val="Corpo de texto 2 Char"/>
    <w:basedOn w:val="Fontepargpadro"/>
    <w:qFormat/>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Pr>
      <w:rFonts w:ascii="Times New Roman" w:eastAsia="SimSun" w:hAnsi="Times New Roman" w:cs="Mangal"/>
      <w:color w:val="00000A"/>
      <w:sz w:val="24"/>
      <w:szCs w:val="21"/>
      <w:lang w:eastAsia="zh-CN" w:bidi="hi-IN"/>
    </w:rPr>
  </w:style>
  <w:style w:type="character" w:customStyle="1" w:styleId="ListLabel1">
    <w:name w:val="ListLabel 1"/>
    <w:qFormat/>
    <w:rPr>
      <w:b w:val="0"/>
      <w:sz w:val="22"/>
      <w:szCs w:val="22"/>
    </w:rPr>
  </w:style>
  <w:style w:type="character" w:customStyle="1" w:styleId="ListLabel2">
    <w:name w:val="ListLabel 2"/>
    <w:qFormat/>
    <w:rPr>
      <w:sz w:val="22"/>
    </w:rPr>
  </w:style>
  <w:style w:type="character" w:customStyle="1" w:styleId="ListLabel3">
    <w:name w:val="ListLabel 3"/>
    <w:qFormat/>
    <w:rPr>
      <w:color w:val="000000"/>
      <w:sz w:val="22"/>
      <w:szCs w:val="22"/>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b w:val="0"/>
      <w:sz w:val="22"/>
      <w:szCs w:val="22"/>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b/>
      <w:bCs/>
      <w:sz w:val="22"/>
      <w:szCs w:val="22"/>
    </w:rPr>
  </w:style>
  <w:style w:type="character" w:customStyle="1" w:styleId="ListLabel22">
    <w:name w:val="ListLabel 22"/>
    <w:qFormat/>
    <w:rPr>
      <w:rFonts w:cs="Arial"/>
      <w:b w:val="0"/>
      <w:color w:val="000000"/>
    </w:rPr>
  </w:style>
  <w:style w:type="character" w:customStyle="1" w:styleId="ListLabel23">
    <w:name w:val="ListLabel 23"/>
    <w:qFormat/>
    <w:rPr>
      <w:rFonts w:ascii="Arial" w:eastAsia="Arial Unicode MS" w:hAnsi="Arial"/>
      <w:color w:val="00000A"/>
      <w:sz w:val="22"/>
    </w:rPr>
  </w:style>
  <w:style w:type="character" w:customStyle="1" w:styleId="ListLabel24">
    <w:name w:val="ListLabel 24"/>
    <w:qFormat/>
    <w:rPr>
      <w:rFonts w:ascii="Arial" w:hAnsi="Arial"/>
      <w:sz w:val="22"/>
    </w:rPr>
  </w:style>
  <w:style w:type="character" w:customStyle="1" w:styleId="ListLabel25">
    <w:name w:val="ListLabel 25"/>
    <w:qFormat/>
    <w:rPr>
      <w:color w:val="000000"/>
      <w:sz w:val="22"/>
      <w:szCs w:val="22"/>
    </w:rPr>
  </w:style>
  <w:style w:type="character" w:customStyle="1" w:styleId="ListLabel26">
    <w:name w:val="ListLabel 26"/>
    <w:qFormat/>
    <w:rPr>
      <w:rFonts w:ascii="Arial" w:hAnsi="Arial"/>
      <w:b/>
      <w:bCs/>
      <w:sz w:val="22"/>
      <w:szCs w:val="22"/>
    </w:rPr>
  </w:style>
  <w:style w:type="character" w:customStyle="1" w:styleId="ListLabel27">
    <w:name w:val="ListLabel 27"/>
    <w:qFormat/>
    <w:rPr>
      <w:rFonts w:ascii="Arial" w:eastAsia="Arial Unicode MS" w:hAnsi="Arial" w:cs="Arial"/>
      <w:b/>
      <w:sz w:val="22"/>
      <w:szCs w:val="22"/>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rPr>
  </w:style>
  <w:style w:type="character" w:customStyle="1" w:styleId="ListLabel31">
    <w:name w:val="ListLabel 31"/>
    <w:qFormat/>
    <w:rPr>
      <w:rFonts w:ascii="Arial" w:hAnsi="Arial"/>
      <w:b/>
      <w:sz w:val="22"/>
    </w:rPr>
  </w:style>
  <w:style w:type="character" w:customStyle="1" w:styleId="ListLabel32">
    <w:name w:val="ListLabel 32"/>
    <w:qFormat/>
    <w:rPr>
      <w:b w:val="0"/>
      <w:sz w:val="22"/>
      <w:szCs w:val="22"/>
    </w:rPr>
  </w:style>
  <w:style w:type="character" w:customStyle="1" w:styleId="ListLabel33">
    <w:name w:val="ListLabel 33"/>
    <w:qFormat/>
    <w:rPr>
      <w:rFonts w:ascii="Arial" w:eastAsia="Arial Unicode MS" w:hAnsi="Arial"/>
      <w:color w:val="00000A"/>
      <w:sz w:val="22"/>
    </w:rPr>
  </w:style>
  <w:style w:type="character" w:customStyle="1" w:styleId="ListLabel34">
    <w:name w:val="ListLabel 34"/>
    <w:qFormat/>
    <w:rPr>
      <w:rFonts w:ascii="Arial" w:hAnsi="Arial"/>
      <w:sz w:val="22"/>
    </w:rPr>
  </w:style>
  <w:style w:type="character" w:customStyle="1" w:styleId="ListLabel35">
    <w:name w:val="ListLabel 35"/>
    <w:qFormat/>
    <w:rPr>
      <w:color w:val="000000"/>
      <w:sz w:val="22"/>
      <w:szCs w:val="22"/>
    </w:rPr>
  </w:style>
  <w:style w:type="character" w:customStyle="1" w:styleId="ListLabel36">
    <w:name w:val="ListLabel 36"/>
    <w:qFormat/>
    <w:rPr>
      <w:rFonts w:ascii="Arial" w:hAnsi="Arial"/>
      <w:b/>
      <w:bCs/>
      <w:sz w:val="22"/>
      <w:szCs w:val="22"/>
    </w:rPr>
  </w:style>
  <w:style w:type="character" w:customStyle="1" w:styleId="ListLabel37">
    <w:name w:val="ListLabel 37"/>
    <w:qFormat/>
    <w:rPr>
      <w:rFonts w:ascii="Arial" w:eastAsia="Arial Unicode MS" w:hAnsi="Arial" w:cs="Arial"/>
      <w:b/>
      <w:sz w:val="22"/>
      <w:szCs w:val="22"/>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ascii="Arial" w:hAnsi="Arial"/>
      <w:b/>
      <w:sz w:val="22"/>
    </w:rPr>
  </w:style>
  <w:style w:type="character" w:customStyle="1" w:styleId="ListLabel328">
    <w:name w:val="ListLabel 328"/>
    <w:qFormat/>
    <w:rPr>
      <w:rFonts w:cs="Arial"/>
      <w:sz w:val="22"/>
    </w:rPr>
  </w:style>
  <w:style w:type="character" w:customStyle="1" w:styleId="ListLabel329">
    <w:name w:val="ListLabel 329"/>
    <w:qFormat/>
    <w:rPr>
      <w:rFonts w:ascii="Arial" w:hAnsi="Arial" w:cs="Arial"/>
      <w:sz w:val="22"/>
    </w:rPr>
  </w:style>
  <w:style w:type="character" w:customStyle="1" w:styleId="ListLabel330">
    <w:name w:val="ListLabel 330"/>
    <w:qFormat/>
    <w:rPr>
      <w:rFonts w:cs="Arial"/>
      <w:sz w:val="22"/>
    </w:rPr>
  </w:style>
  <w:style w:type="character" w:customStyle="1" w:styleId="ListLabel331">
    <w:name w:val="ListLabel 331"/>
    <w:qFormat/>
    <w:rPr>
      <w:rFonts w:cs="Arial"/>
      <w:sz w:val="22"/>
    </w:rPr>
  </w:style>
  <w:style w:type="character" w:customStyle="1" w:styleId="ListLabel332">
    <w:name w:val="ListLabel 332"/>
    <w:qFormat/>
    <w:rPr>
      <w:rFonts w:cs="Arial"/>
      <w:sz w:val="22"/>
    </w:rPr>
  </w:style>
  <w:style w:type="character" w:customStyle="1" w:styleId="ListLabel333">
    <w:name w:val="ListLabel 333"/>
    <w:qFormat/>
    <w:rPr>
      <w:rFonts w:cs="Arial"/>
      <w:sz w:val="22"/>
    </w:rPr>
  </w:style>
  <w:style w:type="character" w:customStyle="1" w:styleId="ListLabel334">
    <w:name w:val="ListLabel 334"/>
    <w:qFormat/>
    <w:rPr>
      <w:rFonts w:cs="Arial"/>
      <w:sz w:val="22"/>
    </w:rPr>
  </w:style>
  <w:style w:type="character" w:customStyle="1" w:styleId="ListLabel335">
    <w:name w:val="ListLabel 335"/>
    <w:qFormat/>
    <w:rPr>
      <w:rFonts w:cs="Arial"/>
      <w:sz w:val="22"/>
    </w:rPr>
  </w:style>
  <w:style w:type="character" w:customStyle="1" w:styleId="ListLabel336">
    <w:name w:val="ListLabel 336"/>
    <w:qFormat/>
    <w:rPr>
      <w:rFonts w:cs="Arial"/>
      <w:sz w:val="22"/>
    </w:rPr>
  </w:style>
  <w:style w:type="character" w:customStyle="1" w:styleId="TtuloChar">
    <w:name w:val="Título Char"/>
    <w:basedOn w:val="Fontepargpadro"/>
    <w:qFormat/>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qFormat/>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qFormat/>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qFormat/>
    <w:rPr>
      <w:rFonts w:ascii="Consolas" w:eastAsia="SimSun" w:hAnsi="Consolas" w:cs="Mangal"/>
      <w:color w:val="00000A"/>
      <w:sz w:val="21"/>
      <w:szCs w:val="19"/>
      <w:lang w:eastAsia="zh-CN" w:bidi="hi-IN"/>
    </w:rPr>
  </w:style>
  <w:style w:type="character" w:customStyle="1" w:styleId="TextodebaloChar">
    <w:name w:val="Texto de balão Char"/>
    <w:basedOn w:val="Fontepargpadro"/>
    <w:qFormat/>
    <w:rPr>
      <w:rFonts w:ascii="Segoe UI" w:eastAsia="SimSun" w:hAnsi="Segoe UI" w:cs="Mangal"/>
      <w:color w:val="00000A"/>
      <w:sz w:val="18"/>
      <w:szCs w:val="16"/>
      <w:lang w:eastAsia="zh-CN" w:bidi="hi-IN"/>
    </w:rPr>
  </w:style>
  <w:style w:type="character" w:customStyle="1" w:styleId="ListLabel42">
    <w:name w:val="ListLabel 42"/>
    <w:qFormat/>
    <w:rPr>
      <w:rFonts w:cs="Arial"/>
      <w:sz w:val="22"/>
    </w:rPr>
  </w:style>
  <w:style w:type="character" w:customStyle="1" w:styleId="ListLabel43">
    <w:name w:val="ListLabel 43"/>
    <w:qFormat/>
    <w:rPr>
      <w:rFonts w:cs="Arial"/>
      <w:sz w:val="22"/>
    </w:rPr>
  </w:style>
  <w:style w:type="character" w:customStyle="1" w:styleId="ListLabel44">
    <w:name w:val="ListLabel 44"/>
    <w:qFormat/>
    <w:rPr>
      <w:rFonts w:cs="Arial"/>
      <w:sz w:val="22"/>
    </w:rPr>
  </w:style>
  <w:style w:type="character" w:customStyle="1" w:styleId="ListLabel45">
    <w:name w:val="ListLabel 45"/>
    <w:qFormat/>
    <w:rPr>
      <w:b w:val="0"/>
      <w:sz w:val="22"/>
      <w:szCs w:val="22"/>
    </w:rPr>
  </w:style>
  <w:style w:type="character" w:customStyle="1" w:styleId="ListLabel46">
    <w:name w:val="ListLabel 46"/>
    <w:qFormat/>
    <w:rPr>
      <w:rFonts w:ascii="Arial" w:hAnsi="Arial"/>
      <w:sz w:val="22"/>
    </w:rPr>
  </w:style>
  <w:style w:type="character" w:customStyle="1" w:styleId="ListLabel47">
    <w:name w:val="ListLabel 47"/>
    <w:qFormat/>
    <w:rPr>
      <w:color w:val="000000"/>
      <w:sz w:val="22"/>
      <w:szCs w:val="22"/>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Arial" w:hAnsi="Arial"/>
      <w:b w:val="0"/>
      <w:sz w:val="22"/>
      <w:szCs w:val="22"/>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eastAsia="Arial Unicode MS" w:cs="Arial"/>
      <w:b/>
      <w:sz w:val="22"/>
      <w:szCs w:val="22"/>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Arial"/>
      <w:sz w:val="22"/>
    </w:rPr>
  </w:style>
  <w:style w:type="character" w:customStyle="1" w:styleId="ListLabel70">
    <w:name w:val="ListLabel 70"/>
    <w:qFormat/>
    <w:rPr>
      <w:rFonts w:ascii="Arial" w:hAnsi="Arial" w:cs="Arial"/>
      <w:sz w:val="22"/>
    </w:rPr>
  </w:style>
  <w:style w:type="character" w:customStyle="1" w:styleId="ListLabel71">
    <w:name w:val="ListLabel 71"/>
    <w:qFormat/>
    <w:rPr>
      <w:rFonts w:cs="Arial"/>
      <w:sz w:val="22"/>
    </w:rPr>
  </w:style>
  <w:style w:type="character" w:customStyle="1" w:styleId="ListLabel72">
    <w:name w:val="ListLabel 72"/>
    <w:qFormat/>
    <w:rPr>
      <w:rFonts w:cs="Arial"/>
      <w:sz w:val="22"/>
    </w:rPr>
  </w:style>
  <w:style w:type="character" w:customStyle="1" w:styleId="ListLabel73">
    <w:name w:val="ListLabel 73"/>
    <w:qFormat/>
    <w:rPr>
      <w:rFonts w:cs="Arial"/>
      <w:sz w:val="22"/>
    </w:rPr>
  </w:style>
  <w:style w:type="character" w:customStyle="1" w:styleId="ListLabel74">
    <w:name w:val="ListLabel 74"/>
    <w:qFormat/>
    <w:rPr>
      <w:rFonts w:cs="Arial"/>
      <w:sz w:val="22"/>
    </w:rPr>
  </w:style>
  <w:style w:type="character" w:customStyle="1" w:styleId="ListLabel75">
    <w:name w:val="ListLabel 75"/>
    <w:qFormat/>
    <w:rPr>
      <w:rFonts w:cs="Arial"/>
      <w:sz w:val="22"/>
    </w:rPr>
  </w:style>
  <w:style w:type="character" w:customStyle="1" w:styleId="ListLabel76">
    <w:name w:val="ListLabel 76"/>
    <w:qFormat/>
    <w:rPr>
      <w:rFonts w:cs="Arial"/>
      <w:sz w:val="22"/>
    </w:rPr>
  </w:style>
  <w:style w:type="character" w:customStyle="1" w:styleId="ListLabel77">
    <w:name w:val="ListLabel 77"/>
    <w:qFormat/>
    <w:rPr>
      <w:rFonts w:cs="Arial"/>
      <w:sz w:val="22"/>
    </w:rPr>
  </w:style>
  <w:style w:type="character" w:customStyle="1" w:styleId="CabealhoChar1">
    <w:name w:val="Cabeçalho Char1"/>
    <w:basedOn w:val="Fontepargpadro"/>
    <w:qFormat/>
    <w:rPr>
      <w:rFonts w:ascii="Times New Roman" w:eastAsia="SimSun" w:hAnsi="Times New Roman" w:cs="Mangal"/>
      <w:color w:val="00000A"/>
      <w:sz w:val="24"/>
      <w:szCs w:val="21"/>
      <w:lang w:eastAsia="zh-CN" w:bidi="hi-IN"/>
    </w:rPr>
  </w:style>
  <w:style w:type="character" w:customStyle="1" w:styleId="RodapChar1">
    <w:name w:val="Rodapé Char1"/>
    <w:basedOn w:val="Fontepargpadro"/>
    <w:qFormat/>
    <w:rPr>
      <w:rFonts w:ascii="Times New Roman" w:eastAsia="SimSun" w:hAnsi="Times New Roman" w:cs="Mangal"/>
      <w:color w:val="00000A"/>
      <w:sz w:val="24"/>
      <w:szCs w:val="21"/>
      <w:lang w:eastAsia="zh-CN" w:bidi="hi-IN"/>
    </w:rPr>
  </w:style>
  <w:style w:type="character" w:customStyle="1" w:styleId="ListLabel78">
    <w:name w:val="ListLabel 78"/>
    <w:qFormat/>
    <w:rPr>
      <w:b w:val="0"/>
      <w:sz w:val="22"/>
      <w:szCs w:val="22"/>
    </w:rPr>
  </w:style>
  <w:style w:type="character" w:customStyle="1" w:styleId="ListLabel79">
    <w:name w:val="ListLabel 79"/>
    <w:qFormat/>
    <w:rPr>
      <w:rFonts w:ascii="Arial" w:hAnsi="Arial"/>
      <w:sz w:val="20"/>
    </w:rPr>
  </w:style>
  <w:style w:type="character" w:customStyle="1" w:styleId="ListLabel80">
    <w:name w:val="ListLabel 80"/>
    <w:qFormat/>
    <w:rPr>
      <w:color w:val="000000"/>
      <w:sz w:val="22"/>
      <w:szCs w:val="22"/>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Arial" w:hAnsi="Arial"/>
      <w:b w:val="0"/>
      <w:sz w:val="22"/>
      <w:szCs w:val="22"/>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eastAsia="Arial Unicode MS" w:cs="Arial"/>
      <w:b/>
      <w:sz w:val="22"/>
      <w:szCs w:val="22"/>
    </w:rPr>
  </w:style>
  <w:style w:type="character" w:customStyle="1" w:styleId="ListLabel99">
    <w:name w:val="ListLabel 99"/>
    <w:qFormat/>
    <w:rPr>
      <w:rFonts w:ascii="Arial" w:hAnsi="Arial" w:cs="Courier New"/>
      <w:b/>
      <w:sz w:val="22"/>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RecuodecorpodetextoChar2">
    <w:name w:val="Recuo de corpo de texto Char2"/>
    <w:basedOn w:val="Fontepargpadro"/>
    <w:qFormat/>
    <w:rPr>
      <w:rFonts w:ascii="Times New Roman" w:eastAsia="SimSun" w:hAnsi="Times New Roman" w:cs="Mangal"/>
      <w:color w:val="00000A"/>
      <w:sz w:val="24"/>
      <w:szCs w:val="21"/>
      <w:lang w:eastAsia="zh-CN" w:bidi="hi-IN"/>
    </w:rPr>
  </w:style>
  <w:style w:type="character" w:customStyle="1" w:styleId="xblolc">
    <w:name w:val="xblolc"/>
    <w:basedOn w:val="Fontepargpadro"/>
    <w:qFormat/>
  </w:style>
  <w:style w:type="character" w:customStyle="1" w:styleId="gabved">
    <w:name w:val="gabved"/>
    <w:basedOn w:val="Fontepargpadro"/>
    <w:qFormat/>
  </w:style>
  <w:style w:type="character" w:customStyle="1" w:styleId="ListLabel337">
    <w:name w:val="ListLabel 337"/>
    <w:qFormat/>
    <w:rPr>
      <w:b w:val="0"/>
      <w:sz w:val="22"/>
      <w:szCs w:val="22"/>
    </w:rPr>
  </w:style>
  <w:style w:type="character" w:customStyle="1" w:styleId="ListLabel338">
    <w:name w:val="ListLabel 338"/>
    <w:qFormat/>
    <w:rPr>
      <w:rFonts w:eastAsia="Arial Unicode MS"/>
      <w:color w:val="00000A"/>
      <w:sz w:val="22"/>
    </w:rPr>
  </w:style>
  <w:style w:type="character" w:customStyle="1" w:styleId="ListLabel339">
    <w:name w:val="ListLabel 339"/>
    <w:qFormat/>
    <w:rPr>
      <w:sz w:val="22"/>
    </w:rPr>
  </w:style>
  <w:style w:type="character" w:customStyle="1" w:styleId="ListLabel340">
    <w:name w:val="ListLabel 340"/>
    <w:qFormat/>
    <w:rPr>
      <w:color w:val="000000"/>
      <w:sz w:val="22"/>
      <w:szCs w:val="22"/>
    </w:rPr>
  </w:style>
  <w:style w:type="character" w:customStyle="1" w:styleId="ListLabel341">
    <w:name w:val="ListLabel 341"/>
    <w:qFormat/>
    <w:rPr>
      <w:b/>
      <w:bCs/>
      <w:sz w:val="22"/>
      <w:szCs w:val="22"/>
    </w:rPr>
  </w:style>
  <w:style w:type="character" w:customStyle="1" w:styleId="ListLabel342">
    <w:name w:val="ListLabel 342"/>
    <w:qFormat/>
    <w:rPr>
      <w:rFonts w:eastAsia="Arial Unicode MS" w:cs="Arial"/>
      <w:b/>
      <w:sz w:val="22"/>
      <w:szCs w:val="22"/>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cs="Symbol"/>
    </w:rPr>
  </w:style>
  <w:style w:type="character" w:customStyle="1" w:styleId="ListLabel346">
    <w:name w:val="ListLabel 346"/>
    <w:qFormat/>
    <w:rPr>
      <w:rFonts w:cs="Arial"/>
      <w:sz w:val="22"/>
    </w:rPr>
  </w:style>
  <w:style w:type="character" w:customStyle="1" w:styleId="ListLabel347">
    <w:name w:val="ListLabel 347"/>
    <w:qFormat/>
    <w:rPr>
      <w:rFonts w:cs="Arial"/>
      <w:sz w:val="22"/>
    </w:rPr>
  </w:style>
  <w:style w:type="character" w:customStyle="1" w:styleId="ListLabel348">
    <w:name w:val="ListLabel 348"/>
    <w:qFormat/>
    <w:rPr>
      <w:rFonts w:cs="Arial"/>
      <w:sz w:val="22"/>
    </w:rPr>
  </w:style>
  <w:style w:type="character" w:customStyle="1" w:styleId="ListLabel349">
    <w:name w:val="ListLabel 349"/>
    <w:qFormat/>
    <w:rPr>
      <w:rFonts w:cs="Arial"/>
      <w:sz w:val="22"/>
    </w:rPr>
  </w:style>
  <w:style w:type="character" w:customStyle="1" w:styleId="ListLabel350">
    <w:name w:val="ListLabel 350"/>
    <w:qFormat/>
    <w:rPr>
      <w:rFonts w:cs="Arial"/>
      <w:sz w:val="22"/>
    </w:rPr>
  </w:style>
  <w:style w:type="character" w:customStyle="1" w:styleId="ListLabel351">
    <w:name w:val="ListLabel 351"/>
    <w:qFormat/>
    <w:rPr>
      <w:rFonts w:cs="Arial"/>
      <w:sz w:val="22"/>
    </w:rPr>
  </w:style>
  <w:style w:type="character" w:customStyle="1" w:styleId="ListLabel352">
    <w:name w:val="ListLabel 352"/>
    <w:qFormat/>
    <w:rPr>
      <w:rFonts w:cs="Arial"/>
      <w:sz w:val="22"/>
    </w:rPr>
  </w:style>
  <w:style w:type="character" w:customStyle="1" w:styleId="ListLabel353">
    <w:name w:val="ListLabel 353"/>
    <w:qFormat/>
    <w:rPr>
      <w:rFonts w:cs="Arial"/>
      <w:sz w:val="22"/>
    </w:rPr>
  </w:style>
  <w:style w:type="character" w:customStyle="1" w:styleId="ListLabel354">
    <w:name w:val="ListLabel 354"/>
    <w:qFormat/>
    <w:rPr>
      <w:rFonts w:cs="Arial"/>
      <w:sz w:val="22"/>
    </w:rPr>
  </w:style>
  <w:style w:type="character" w:customStyle="1" w:styleId="ListLabel355">
    <w:name w:val="ListLabel 355"/>
    <w:qFormat/>
    <w:rPr>
      <w:rFonts w:eastAsia="Arial Unicode MS" w:cs="Arial"/>
      <w:b/>
      <w:sz w:val="22"/>
      <w:szCs w:val="22"/>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b w:val="0"/>
      <w:sz w:val="22"/>
      <w:szCs w:val="22"/>
    </w:rPr>
  </w:style>
  <w:style w:type="character" w:customStyle="1" w:styleId="ListLabel360">
    <w:name w:val="ListLabel 360"/>
    <w:qFormat/>
    <w:rPr>
      <w:rFonts w:ascii="Arial" w:hAnsi="Arial"/>
      <w:sz w:val="20"/>
    </w:rPr>
  </w:style>
  <w:style w:type="character" w:customStyle="1" w:styleId="ListLabel361">
    <w:name w:val="ListLabel 361"/>
    <w:qFormat/>
    <w:rPr>
      <w:color w:val="000000"/>
      <w:sz w:val="22"/>
      <w:szCs w:val="22"/>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ascii="Arial" w:hAnsi="Arial"/>
      <w:b w:val="0"/>
      <w:sz w:val="22"/>
      <w:szCs w:val="22"/>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eastAsia="Arial Unicode MS" w:cs="Arial"/>
      <w:b/>
      <w:sz w:val="22"/>
      <w:szCs w:val="22"/>
    </w:rPr>
  </w:style>
  <w:style w:type="character" w:customStyle="1" w:styleId="ListLabel380">
    <w:name w:val="ListLabel 380"/>
    <w:qFormat/>
    <w:rPr>
      <w:rFonts w:ascii="Arial" w:hAnsi="Arial" w:cs="Courier New"/>
      <w:b/>
      <w:sz w:val="22"/>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b w:val="0"/>
      <w:sz w:val="22"/>
      <w:szCs w:val="22"/>
    </w:rPr>
  </w:style>
  <w:style w:type="character" w:customStyle="1" w:styleId="ListLabel408">
    <w:name w:val="ListLabel 408"/>
    <w:qFormat/>
    <w:rPr>
      <w:sz w:val="22"/>
    </w:rPr>
  </w:style>
  <w:style w:type="character" w:customStyle="1" w:styleId="ListLabel409">
    <w:name w:val="ListLabel 409"/>
    <w:qFormat/>
    <w:rPr>
      <w:color w:val="000000"/>
      <w:sz w:val="22"/>
      <w:szCs w:val="22"/>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Symbol"/>
    </w:rPr>
  </w:style>
  <w:style w:type="character" w:customStyle="1" w:styleId="ListLabel413">
    <w:name w:val="ListLabel 413"/>
    <w:qFormat/>
    <w:rPr>
      <w:rFonts w:eastAsia="Arial Unicode MS" w:cs="Arial"/>
      <w:b/>
      <w:sz w:val="22"/>
      <w:szCs w:val="22"/>
    </w:rPr>
  </w:style>
  <w:style w:type="character" w:customStyle="1" w:styleId="ListLabel414">
    <w:name w:val="ListLabel 414"/>
    <w:qFormat/>
    <w:rPr>
      <w:rFonts w:cs="Courier New"/>
      <w:b/>
      <w:sz w:val="22"/>
    </w:rPr>
  </w:style>
  <w:style w:type="character" w:customStyle="1" w:styleId="ListLabel415">
    <w:name w:val="ListLabel 415"/>
    <w:qFormat/>
    <w:rPr>
      <w:b w:val="0"/>
      <w:sz w:val="22"/>
      <w:szCs w:val="22"/>
    </w:rPr>
  </w:style>
  <w:style w:type="character" w:customStyle="1" w:styleId="ListLabel416">
    <w:name w:val="ListLabel 416"/>
    <w:qFormat/>
    <w:rPr>
      <w:sz w:val="22"/>
    </w:rPr>
  </w:style>
  <w:style w:type="character" w:customStyle="1" w:styleId="ListLabel417">
    <w:name w:val="ListLabel 417"/>
    <w:qFormat/>
    <w:rPr>
      <w:color w:val="000000"/>
      <w:sz w:val="22"/>
      <w:szCs w:val="22"/>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b/>
      <w:sz w:val="22"/>
      <w:szCs w:val="22"/>
    </w:rPr>
  </w:style>
  <w:style w:type="character" w:customStyle="1" w:styleId="ListLabel422">
    <w:name w:val="ListLabel 422"/>
    <w:qFormat/>
    <w:rPr>
      <w:b/>
      <w:sz w:val="22"/>
    </w:rPr>
  </w:style>
  <w:style w:type="character" w:customStyle="1" w:styleId="ListLabel423">
    <w:name w:val="ListLabel 423"/>
    <w:qFormat/>
    <w:rPr>
      <w:b w:val="0"/>
      <w:sz w:val="22"/>
      <w:szCs w:val="22"/>
    </w:rPr>
  </w:style>
  <w:style w:type="character" w:customStyle="1" w:styleId="ListLabel424">
    <w:name w:val="ListLabel 424"/>
    <w:qFormat/>
    <w:rPr>
      <w:sz w:val="22"/>
    </w:rPr>
  </w:style>
  <w:style w:type="character" w:customStyle="1" w:styleId="ListLabel425">
    <w:name w:val="ListLabel 425"/>
    <w:qFormat/>
    <w:rPr>
      <w:color w:val="000000"/>
      <w:sz w:val="22"/>
      <w:szCs w:val="22"/>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b/>
      <w:sz w:val="22"/>
      <w:szCs w:val="22"/>
    </w:rPr>
  </w:style>
  <w:style w:type="character" w:customStyle="1" w:styleId="ListLabel430">
    <w:name w:val="ListLabel 430"/>
    <w:qFormat/>
    <w:rPr>
      <w:b/>
      <w:sz w:val="22"/>
    </w:rPr>
  </w:style>
  <w:style w:type="character" w:customStyle="1" w:styleId="ListLabel431">
    <w:name w:val="ListLabel 431"/>
    <w:qFormat/>
    <w:rPr>
      <w:b w:val="0"/>
      <w:sz w:val="22"/>
      <w:szCs w:val="22"/>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cs="Symbol"/>
    </w:rPr>
  </w:style>
  <w:style w:type="character" w:customStyle="1" w:styleId="ListLabel435">
    <w:name w:val="ListLabel 435"/>
    <w:qFormat/>
    <w:rPr>
      <w:b w:val="0"/>
      <w:sz w:val="22"/>
      <w:szCs w:val="22"/>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cs="Symbol"/>
    </w:rPr>
  </w:style>
  <w:style w:type="character" w:customStyle="1" w:styleId="ListLabel439">
    <w:name w:val="ListLabel 439"/>
    <w:qFormat/>
    <w:rPr>
      <w:b w:val="0"/>
      <w:sz w:val="22"/>
      <w:szCs w:val="22"/>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b w:val="0"/>
      <w:sz w:val="22"/>
      <w:szCs w:val="22"/>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cs="Symbol"/>
    </w:rPr>
  </w:style>
  <w:style w:type="character" w:customStyle="1" w:styleId="ListLabel447">
    <w:name w:val="ListLabel 447"/>
    <w:qFormat/>
    <w:rPr>
      <w:b/>
      <w:sz w:val="22"/>
      <w:szCs w:val="22"/>
    </w:rPr>
  </w:style>
  <w:style w:type="character" w:customStyle="1" w:styleId="ListLabel448">
    <w:name w:val="ListLabel 448"/>
    <w:qFormat/>
    <w:rPr>
      <w:b/>
      <w:sz w:val="22"/>
    </w:rPr>
  </w:style>
  <w:style w:type="character" w:customStyle="1" w:styleId="ListLabel449">
    <w:name w:val="ListLabel 449"/>
    <w:qFormat/>
    <w:rPr>
      <w:b w:val="0"/>
      <w:sz w:val="22"/>
      <w:szCs w:val="22"/>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191">
    <w:name w:val="ListLabel 191"/>
    <w:qFormat/>
    <w:rPr>
      <w:sz w:val="22"/>
    </w:rPr>
  </w:style>
  <w:style w:type="character" w:customStyle="1" w:styleId="ListLabel192">
    <w:name w:val="ListLabel 192"/>
    <w:qFormat/>
    <w:rPr>
      <w:color w:val="000000"/>
      <w:sz w:val="22"/>
      <w:szCs w:val="22"/>
    </w:rPr>
  </w:style>
  <w:style w:type="character" w:customStyle="1" w:styleId="ListLabel453">
    <w:name w:val="ListLabel 453"/>
    <w:qFormat/>
    <w:rPr>
      <w:b w:val="0"/>
      <w:sz w:val="22"/>
      <w:szCs w:val="22"/>
    </w:rPr>
  </w:style>
  <w:style w:type="character" w:customStyle="1" w:styleId="ListLabel454">
    <w:name w:val="ListLabel 454"/>
    <w:qFormat/>
    <w:rPr>
      <w:rFonts w:cs="Courier New"/>
    </w:rPr>
  </w:style>
  <w:style w:type="character" w:customStyle="1" w:styleId="ListLabel455">
    <w:name w:val="ListLabel 455"/>
    <w:qFormat/>
    <w:rPr>
      <w:rFonts w:cs="Wingdings"/>
    </w:rPr>
  </w:style>
  <w:style w:type="character" w:customStyle="1" w:styleId="ListLabel456">
    <w:name w:val="ListLabel 456"/>
    <w:qFormat/>
    <w:rPr>
      <w:rFonts w:cs="Symbol"/>
    </w:rPr>
  </w:style>
  <w:style w:type="character" w:customStyle="1" w:styleId="ListLabel457">
    <w:name w:val="ListLabel 457"/>
    <w:qFormat/>
    <w:rPr>
      <w:sz w:val="22"/>
    </w:rPr>
  </w:style>
  <w:style w:type="character" w:customStyle="1" w:styleId="ListLabel458">
    <w:name w:val="ListLabel 458"/>
    <w:qFormat/>
    <w:rPr>
      <w:color w:val="000000"/>
      <w:sz w:val="22"/>
      <w:szCs w:val="22"/>
    </w:rPr>
  </w:style>
  <w:style w:type="character" w:customStyle="1" w:styleId="ListLabel459">
    <w:name w:val="ListLabel 459"/>
    <w:qFormat/>
    <w:rPr>
      <w:rFonts w:ascii="Arial" w:hAnsi="Arial"/>
      <w:b w:val="0"/>
      <w:sz w:val="22"/>
      <w:szCs w:val="22"/>
    </w:rPr>
  </w:style>
  <w:style w:type="character" w:customStyle="1" w:styleId="ListLabel460">
    <w:name w:val="ListLabel 460"/>
    <w:qFormat/>
    <w:rPr>
      <w:rFonts w:cs="Courier New"/>
    </w:rPr>
  </w:style>
  <w:style w:type="character" w:customStyle="1" w:styleId="ListLabel461">
    <w:name w:val="ListLabel 461"/>
    <w:qFormat/>
    <w:rPr>
      <w:rFonts w:cs="Wingdings"/>
    </w:rPr>
  </w:style>
  <w:style w:type="character" w:customStyle="1" w:styleId="ListLabel462">
    <w:name w:val="ListLabel 462"/>
    <w:qFormat/>
    <w:rPr>
      <w:rFonts w:cs="Symbol"/>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ascii="Arial" w:hAnsi="Arial"/>
      <w:b w:val="0"/>
      <w:sz w:val="22"/>
      <w:szCs w:val="22"/>
    </w:rPr>
  </w:style>
  <w:style w:type="character" w:customStyle="1" w:styleId="ListLabel469">
    <w:name w:val="ListLabel 469"/>
    <w:qFormat/>
    <w:rPr>
      <w:rFonts w:ascii="Arial" w:hAnsi="Arial" w:cs="Courier New"/>
      <w:b/>
      <w:sz w:val="22"/>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ascii="Arial" w:hAnsi="Arial"/>
      <w:sz w:val="22"/>
    </w:rPr>
  </w:style>
  <w:style w:type="character" w:customStyle="1" w:styleId="ListLabel478">
    <w:name w:val="ListLabel 478"/>
    <w:qFormat/>
    <w:rPr>
      <w:color w:val="000000"/>
      <w:sz w:val="22"/>
      <w:szCs w:val="22"/>
    </w:rPr>
  </w:style>
  <w:style w:type="character" w:customStyle="1" w:styleId="ListLabel479">
    <w:name w:val="ListLabel 479"/>
    <w:qFormat/>
    <w:rPr>
      <w:rFonts w:ascii="Arial" w:hAnsi="Arial" w:cs="Arial"/>
      <w:sz w:val="22"/>
      <w:szCs w:val="22"/>
    </w:rPr>
  </w:style>
  <w:style w:type="character" w:customStyle="1" w:styleId="ListLabel480">
    <w:name w:val="ListLabel 480"/>
    <w:qFormat/>
    <w:rPr>
      <w:rFonts w:ascii="Arial" w:eastAsia="Arial Unicode MS" w:hAnsi="Arial" w:cs="Arial"/>
      <w:i/>
      <w:sz w:val="22"/>
      <w:szCs w:val="22"/>
    </w:rPr>
  </w:style>
  <w:style w:type="character" w:customStyle="1" w:styleId="ListLabel481">
    <w:name w:val="ListLabel 481"/>
    <w:qFormat/>
    <w:rPr>
      <w:rFonts w:ascii="Arial" w:hAnsi="Arial" w:cs="Arial"/>
    </w:rPr>
  </w:style>
  <w:style w:type="character" w:customStyle="1" w:styleId="ListLabel482">
    <w:name w:val="ListLabel 482"/>
    <w:qFormat/>
    <w:rPr>
      <w:rFonts w:ascii="Arial" w:hAnsi="Arial"/>
      <w:b w:val="0"/>
      <w:sz w:val="22"/>
      <w:szCs w:val="22"/>
    </w:rPr>
  </w:style>
  <w:style w:type="character" w:customStyle="1" w:styleId="ListLabel483">
    <w:name w:val="ListLabel 483"/>
    <w:qFormat/>
    <w:rPr>
      <w:rFonts w:cs="Courier New"/>
    </w:rPr>
  </w:style>
  <w:style w:type="character" w:customStyle="1" w:styleId="ListLabel484">
    <w:name w:val="ListLabel 484"/>
    <w:qFormat/>
    <w:rPr>
      <w:rFonts w:cs="Wingdings"/>
    </w:rPr>
  </w:style>
  <w:style w:type="character" w:customStyle="1" w:styleId="ListLabel485">
    <w:name w:val="ListLabel 485"/>
    <w:qFormat/>
    <w:rPr>
      <w:rFonts w:cs="Symbol"/>
    </w:rPr>
  </w:style>
  <w:style w:type="character" w:customStyle="1" w:styleId="ListLabel486">
    <w:name w:val="ListLabel 486"/>
    <w:qFormat/>
    <w:rPr>
      <w:rFonts w:cs="Courier New"/>
    </w:rPr>
  </w:style>
  <w:style w:type="character" w:customStyle="1" w:styleId="ListLabel487">
    <w:name w:val="ListLabel 487"/>
    <w:qFormat/>
    <w:rPr>
      <w:rFonts w:cs="Wingdings"/>
    </w:rPr>
  </w:style>
  <w:style w:type="character" w:customStyle="1" w:styleId="ListLabel488">
    <w:name w:val="ListLabel 488"/>
    <w:qFormat/>
    <w:rPr>
      <w:rFonts w:cs="Symbol"/>
    </w:rPr>
  </w:style>
  <w:style w:type="character" w:customStyle="1" w:styleId="ListLabel489">
    <w:name w:val="ListLabel 489"/>
    <w:qFormat/>
    <w:rPr>
      <w:rFonts w:cs="Courier New"/>
    </w:rPr>
  </w:style>
  <w:style w:type="character" w:customStyle="1" w:styleId="ListLabel490">
    <w:name w:val="ListLabel 490"/>
    <w:qFormat/>
    <w:rPr>
      <w:rFonts w:cs="Wingdings"/>
    </w:rPr>
  </w:style>
  <w:style w:type="character" w:customStyle="1" w:styleId="ListLabel491">
    <w:name w:val="ListLabel 491"/>
    <w:qFormat/>
    <w:rPr>
      <w:rFonts w:ascii="Arial" w:hAnsi="Arial"/>
      <w:b w:val="0"/>
      <w:sz w:val="22"/>
      <w:szCs w:val="22"/>
    </w:rPr>
  </w:style>
  <w:style w:type="character" w:customStyle="1" w:styleId="ListLabel492">
    <w:name w:val="ListLabel 492"/>
    <w:qFormat/>
    <w:rPr>
      <w:rFonts w:cs="Courier New"/>
      <w:b/>
      <w:sz w:val="22"/>
    </w:rPr>
  </w:style>
  <w:style w:type="character" w:customStyle="1" w:styleId="ListLabel493">
    <w:name w:val="ListLabel 493"/>
    <w:qFormat/>
    <w:rPr>
      <w:rFonts w:cs="Wingdings"/>
    </w:rPr>
  </w:style>
  <w:style w:type="character" w:customStyle="1" w:styleId="ListLabel494">
    <w:name w:val="ListLabel 494"/>
    <w:qFormat/>
    <w:rPr>
      <w:rFonts w:cs="Symbol"/>
    </w:rPr>
  </w:style>
  <w:style w:type="character" w:customStyle="1" w:styleId="ListLabel495">
    <w:name w:val="ListLabel 495"/>
    <w:qFormat/>
    <w:rPr>
      <w:rFonts w:cs="Courier New"/>
    </w:rPr>
  </w:style>
  <w:style w:type="character" w:customStyle="1" w:styleId="ListLabel496">
    <w:name w:val="ListLabel 496"/>
    <w:qFormat/>
    <w:rPr>
      <w:rFonts w:cs="Wingdings"/>
    </w:rPr>
  </w:style>
  <w:style w:type="character" w:customStyle="1" w:styleId="ListLabel497">
    <w:name w:val="ListLabel 497"/>
    <w:qFormat/>
    <w:rPr>
      <w:rFonts w:cs="Symbol"/>
    </w:rPr>
  </w:style>
  <w:style w:type="character" w:customStyle="1" w:styleId="ListLabel498">
    <w:name w:val="ListLabel 498"/>
    <w:qFormat/>
    <w:rPr>
      <w:rFonts w:cs="Courier New"/>
    </w:rPr>
  </w:style>
  <w:style w:type="character" w:customStyle="1" w:styleId="ListLabel499">
    <w:name w:val="ListLabel 499"/>
    <w:qFormat/>
    <w:rPr>
      <w:rFonts w:cs="Wingdings"/>
    </w:rPr>
  </w:style>
  <w:style w:type="character" w:customStyle="1" w:styleId="ListLabel500">
    <w:name w:val="ListLabel 500"/>
    <w:qFormat/>
    <w:rPr>
      <w:rFonts w:ascii="Arial" w:hAnsi="Arial"/>
      <w:sz w:val="22"/>
    </w:rPr>
  </w:style>
  <w:style w:type="character" w:customStyle="1" w:styleId="ListLabel501">
    <w:name w:val="ListLabel 501"/>
    <w:qFormat/>
    <w:rPr>
      <w:color w:val="000000"/>
      <w:sz w:val="22"/>
      <w:szCs w:val="22"/>
    </w:rPr>
  </w:style>
  <w:style w:type="character" w:customStyle="1" w:styleId="ListLabel502">
    <w:name w:val="ListLabel 502"/>
    <w:qFormat/>
    <w:rPr>
      <w:rFonts w:ascii="Arial" w:hAnsi="Arial" w:cs="Arial"/>
      <w:sz w:val="22"/>
      <w:szCs w:val="22"/>
    </w:rPr>
  </w:style>
  <w:style w:type="character" w:customStyle="1" w:styleId="ListLabel503">
    <w:name w:val="ListLabel 503"/>
    <w:qFormat/>
    <w:rPr>
      <w:rFonts w:ascii="Arial" w:eastAsia="Arial Unicode MS" w:hAnsi="Arial" w:cs="Arial"/>
      <w:i/>
      <w:sz w:val="22"/>
      <w:szCs w:val="22"/>
    </w:rPr>
  </w:style>
  <w:style w:type="character" w:customStyle="1" w:styleId="ListLabel504">
    <w:name w:val="ListLabel 504"/>
    <w:qFormat/>
    <w:rPr>
      <w:rFonts w:ascii="Arial" w:hAnsi="Arial" w:cs="Arial"/>
    </w:rPr>
  </w:style>
  <w:style w:type="character" w:customStyle="1" w:styleId="ListLabel505">
    <w:name w:val="ListLabel 505"/>
    <w:qFormat/>
    <w:rPr>
      <w:rFonts w:ascii="Arial" w:hAnsi="Arial"/>
      <w:b w:val="0"/>
      <w:sz w:val="22"/>
      <w:szCs w:val="22"/>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Symbol"/>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ascii="Arial" w:hAnsi="Arial"/>
      <w:b w:val="0"/>
      <w:sz w:val="22"/>
      <w:szCs w:val="22"/>
    </w:rPr>
  </w:style>
  <w:style w:type="character" w:customStyle="1" w:styleId="ListLabel515">
    <w:name w:val="ListLabel 515"/>
    <w:qFormat/>
    <w:rPr>
      <w:rFonts w:cs="Courier New"/>
      <w:b/>
      <w:sz w:val="22"/>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cs="Symbol"/>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ascii="Arial" w:hAnsi="Arial"/>
      <w:sz w:val="22"/>
    </w:rPr>
  </w:style>
  <w:style w:type="character" w:customStyle="1" w:styleId="ListLabel524">
    <w:name w:val="ListLabel 524"/>
    <w:qFormat/>
    <w:rPr>
      <w:color w:val="000000"/>
      <w:sz w:val="22"/>
      <w:szCs w:val="22"/>
    </w:rPr>
  </w:style>
  <w:style w:type="character" w:customStyle="1" w:styleId="ListLabel525">
    <w:name w:val="ListLabel 525"/>
    <w:qFormat/>
    <w:rPr>
      <w:rFonts w:ascii="Arial" w:hAnsi="Arial" w:cs="Arial"/>
      <w:sz w:val="22"/>
      <w:szCs w:val="22"/>
    </w:rPr>
  </w:style>
  <w:style w:type="character" w:customStyle="1" w:styleId="ListLabel526">
    <w:name w:val="ListLabel 526"/>
    <w:qFormat/>
    <w:rPr>
      <w:rFonts w:ascii="Arial" w:eastAsia="Arial Unicode MS" w:hAnsi="Arial" w:cs="Arial"/>
      <w:i/>
      <w:sz w:val="22"/>
      <w:szCs w:val="22"/>
    </w:rPr>
  </w:style>
  <w:style w:type="character" w:customStyle="1" w:styleId="ListLabel527">
    <w:name w:val="ListLabel 527"/>
    <w:qFormat/>
    <w:rPr>
      <w:rFonts w:ascii="Arial" w:hAnsi="Arial" w:cs="Arial"/>
    </w:rPr>
  </w:style>
  <w:style w:type="character" w:customStyle="1" w:styleId="ListLabel528">
    <w:name w:val="ListLabel 528"/>
    <w:qFormat/>
    <w:rPr>
      <w:rFonts w:ascii="Arial" w:hAnsi="Arial"/>
      <w:b w:val="0"/>
      <w:sz w:val="22"/>
      <w:szCs w:val="22"/>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ascii="Arial" w:hAnsi="Arial"/>
      <w:b w:val="0"/>
      <w:sz w:val="22"/>
      <w:szCs w:val="22"/>
    </w:rPr>
  </w:style>
  <w:style w:type="character" w:customStyle="1" w:styleId="ListLabel538">
    <w:name w:val="ListLabel 538"/>
    <w:qFormat/>
    <w:rPr>
      <w:rFonts w:cs="Courier New"/>
      <w:b/>
      <w:sz w:val="22"/>
    </w:rPr>
  </w:style>
  <w:style w:type="character" w:customStyle="1" w:styleId="ListLabel539">
    <w:name w:val="ListLabel 539"/>
    <w:qFormat/>
    <w:rPr>
      <w:rFonts w:cs="Wingdings"/>
    </w:rPr>
  </w:style>
  <w:style w:type="character" w:customStyle="1" w:styleId="ListLabel540">
    <w:name w:val="ListLabel 540"/>
    <w:qFormat/>
    <w:rPr>
      <w:rFonts w:cs="Symbol"/>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cs="Symbol"/>
    </w:rPr>
  </w:style>
  <w:style w:type="character" w:customStyle="1" w:styleId="ListLabel544">
    <w:name w:val="ListLabel 544"/>
    <w:qFormat/>
    <w:rPr>
      <w:rFonts w:cs="Courier New"/>
    </w:rPr>
  </w:style>
  <w:style w:type="character" w:customStyle="1" w:styleId="ListLabel545">
    <w:name w:val="ListLabel 545"/>
    <w:qFormat/>
    <w:rPr>
      <w:rFonts w:cs="Wingdings"/>
    </w:rPr>
  </w:style>
  <w:style w:type="character" w:customStyle="1" w:styleId="ListLabel546">
    <w:name w:val="ListLabel 546"/>
    <w:qFormat/>
    <w:rPr>
      <w:rFonts w:ascii="Arial" w:hAnsi="Arial"/>
      <w:sz w:val="22"/>
    </w:rPr>
  </w:style>
  <w:style w:type="character" w:customStyle="1" w:styleId="ListLabel547">
    <w:name w:val="ListLabel 547"/>
    <w:qFormat/>
    <w:rPr>
      <w:color w:val="000000"/>
      <w:sz w:val="22"/>
      <w:szCs w:val="22"/>
    </w:rPr>
  </w:style>
  <w:style w:type="character" w:customStyle="1" w:styleId="ListLabel548">
    <w:name w:val="ListLabel 548"/>
    <w:qFormat/>
    <w:rPr>
      <w:rFonts w:ascii="Arial" w:hAnsi="Arial" w:cs="Arial"/>
      <w:sz w:val="22"/>
      <w:szCs w:val="22"/>
    </w:rPr>
  </w:style>
  <w:style w:type="character" w:customStyle="1" w:styleId="ListLabel549">
    <w:name w:val="ListLabel 549"/>
    <w:qFormat/>
    <w:rPr>
      <w:rFonts w:ascii="Arial" w:eastAsia="Arial Unicode MS" w:hAnsi="Arial" w:cs="Arial"/>
      <w:i/>
      <w:sz w:val="20"/>
      <w:szCs w:val="20"/>
    </w:rPr>
  </w:style>
  <w:style w:type="character" w:customStyle="1" w:styleId="ListLabel550">
    <w:name w:val="ListLabel 550"/>
    <w:qFormat/>
    <w:rPr>
      <w:rFonts w:ascii="Arial" w:hAnsi="Arial" w:cs="Arial"/>
    </w:rPr>
  </w:style>
  <w:style w:type="paragraph" w:styleId="Ttulo">
    <w:name w:val="Title"/>
    <w:basedOn w:val="Normal"/>
    <w:next w:val="Corpodetexto"/>
    <w:uiPriority w:val="10"/>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rPr>
      <w:szCs w:val="21"/>
    </w:rPr>
  </w:style>
  <w:style w:type="paragraph" w:styleId="Lista">
    <w:name w:val="List"/>
    <w:basedOn w:val="Corpodetexto"/>
    <w:rPr>
      <w:rFonts w:cs="Mangal"/>
    </w:rPr>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rPr>
      <w:rFonts w:cs="Mangal"/>
    </w:rPr>
  </w:style>
  <w:style w:type="paragraph" w:styleId="SemEspaamento">
    <w:name w:val="No Spacing"/>
    <w:qFormat/>
    <w:pPr>
      <w:widowControl w:val="0"/>
      <w:suppressAutoHyphens/>
      <w:contextualSpacing/>
      <w:textAlignment w:val="baseline"/>
    </w:pPr>
    <w:rPr>
      <w:rFonts w:ascii="Arial" w:eastAsia="Andale Sans UI" w:hAnsi="Arial" w:cs="Tahoma"/>
      <w:color w:val="00000A"/>
      <w:sz w:val="24"/>
      <w:lang w:val="en-US" w:eastAsia="en-US" w:bidi="en-US"/>
    </w:rPr>
  </w:style>
  <w:style w:type="paragraph" w:customStyle="1" w:styleId="Ttulo11">
    <w:name w:val="Título 11"/>
    <w:basedOn w:val="Normal"/>
    <w:uiPriority w:val="9"/>
    <w:qFormat/>
    <w:pPr>
      <w:keepNext/>
      <w:keepLines/>
      <w:spacing w:before="240"/>
    </w:pPr>
    <w:rPr>
      <w:rFonts w:ascii="Calibri Light" w:hAnsi="Calibri Light"/>
      <w:color w:val="2E74B5"/>
      <w:sz w:val="32"/>
      <w:szCs w:val="29"/>
    </w:rPr>
  </w:style>
  <w:style w:type="paragraph" w:customStyle="1" w:styleId="Ttulo21">
    <w:name w:val="Título 21"/>
    <w:basedOn w:val="Normal"/>
    <w:qFormat/>
    <w:pPr>
      <w:keepNext/>
      <w:jc w:val="both"/>
    </w:pPr>
    <w:rPr>
      <w:rFonts w:ascii="Arial" w:hAnsi="Arial" w:cs="Arial"/>
    </w:rPr>
  </w:style>
  <w:style w:type="paragraph" w:customStyle="1" w:styleId="Ttulo31">
    <w:name w:val="Título 31"/>
    <w:basedOn w:val="Normal"/>
    <w:uiPriority w:val="9"/>
    <w:qFormat/>
    <w:pPr>
      <w:keepNext/>
      <w:keepLines/>
      <w:spacing w:before="40"/>
    </w:pPr>
    <w:rPr>
      <w:rFonts w:ascii="Calibri Light" w:hAnsi="Calibri Light"/>
      <w:color w:val="1F4D78"/>
      <w:szCs w:val="21"/>
    </w:rPr>
  </w:style>
  <w:style w:type="paragraph" w:customStyle="1" w:styleId="Ttulo51">
    <w:name w:val="Título 51"/>
    <w:basedOn w:val="Normal"/>
    <w:qFormat/>
    <w:pPr>
      <w:keepNext/>
      <w:jc w:val="center"/>
    </w:pPr>
    <w:rPr>
      <w:rFonts w:ascii="Arial" w:hAnsi="Arial" w:cs="Arial"/>
      <w:b/>
      <w:bCs/>
    </w:rPr>
  </w:style>
  <w:style w:type="paragraph" w:customStyle="1" w:styleId="Ttulo61">
    <w:name w:val="Título 61"/>
    <w:basedOn w:val="Normal"/>
    <w:qFormat/>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qFormat/>
    <w:pPr>
      <w:keepNext/>
      <w:jc w:val="center"/>
    </w:pPr>
    <w:rPr>
      <w:rFonts w:ascii="Arial" w:hAnsi="Arial" w:cs="Arial"/>
      <w:i/>
    </w:rPr>
  </w:style>
  <w:style w:type="paragraph" w:customStyle="1" w:styleId="Cabealho1">
    <w:name w:val="Cabeçalho1"/>
    <w:basedOn w:val="Normal"/>
    <w:qFormat/>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styleId="Recuodecorpodetexto2">
    <w:name w:val="Body Text Indent 2"/>
    <w:basedOn w:val="Normal"/>
    <w:qFormat/>
    <w:pPr>
      <w:ind w:firstLine="1418"/>
      <w:jc w:val="both"/>
    </w:pPr>
    <w:rPr>
      <w:rFonts w:ascii="Arial" w:hAnsi="Arial" w:cs="Arial"/>
      <w:color w:val="000000"/>
    </w:rPr>
  </w:style>
  <w:style w:type="paragraph" w:styleId="Corpodetexto2">
    <w:name w:val="Body Text 2"/>
    <w:basedOn w:val="Normal"/>
    <w:qFormat/>
    <w:pPr>
      <w:jc w:val="both"/>
    </w:pPr>
    <w:rPr>
      <w:rFonts w:ascii="Arial" w:hAnsi="Arial" w:cs="Arial"/>
    </w:rPr>
  </w:style>
  <w:style w:type="paragraph" w:styleId="TextosemFormatao">
    <w:name w:val="Plain Text"/>
    <w:basedOn w:val="Normal"/>
    <w:qFormat/>
    <w:rPr>
      <w:rFonts w:ascii="Courier New" w:hAnsi="Courier New" w:cs="Courier New"/>
    </w:rPr>
  </w:style>
  <w:style w:type="paragraph" w:customStyle="1" w:styleId="Recuodecorpodetexto1">
    <w:name w:val="Recuo de corpo de texto1"/>
    <w:basedOn w:val="Normal"/>
    <w:qFormat/>
    <w:pPr>
      <w:spacing w:after="120"/>
      <w:ind w:left="283"/>
    </w:pPr>
    <w:rPr>
      <w:szCs w:val="21"/>
    </w:rPr>
  </w:style>
  <w:style w:type="paragraph" w:customStyle="1" w:styleId="Legenda1">
    <w:name w:val="Legenda1"/>
    <w:basedOn w:val="Normal"/>
    <w:qFormat/>
    <w:pPr>
      <w:suppressLineNumbers/>
      <w:spacing w:before="120" w:after="120"/>
    </w:pPr>
    <w:rPr>
      <w:i/>
      <w:iCs/>
    </w:rPr>
  </w:style>
  <w:style w:type="paragraph" w:styleId="PargrafodaLista">
    <w:name w:val="List Paragraph"/>
    <w:basedOn w:val="Normal"/>
    <w:uiPriority w:val="34"/>
    <w:qFormat/>
    <w:pPr>
      <w:ind w:left="708"/>
    </w:pPr>
  </w:style>
  <w:style w:type="paragraph" w:customStyle="1" w:styleId="WW-Corpodetexto3">
    <w:name w:val="WW-Corpo de texto 3"/>
    <w:basedOn w:val="Normal"/>
    <w:qFormat/>
    <w:pPr>
      <w:jc w:val="both"/>
    </w:pPr>
    <w:rPr>
      <w:rFonts w:ascii="Courier New" w:eastAsia="Bitstream Vera Sans;Times New R" w:hAnsi="Courier New" w:cs="Courier New"/>
      <w:color w:val="000000"/>
    </w:rPr>
  </w:style>
  <w:style w:type="paragraph" w:customStyle="1" w:styleId="Contedodatabela">
    <w:name w:val="Conteúdo da tabela"/>
    <w:basedOn w:val="Normal"/>
    <w:qFormat/>
    <w:pPr>
      <w:suppressLineNumbers/>
    </w:pPr>
  </w:style>
  <w:style w:type="paragraph" w:customStyle="1" w:styleId="Padro">
    <w:name w:val="Padrão"/>
    <w:qFormat/>
    <w:pPr>
      <w:widowControl w:val="0"/>
      <w:suppressAutoHyphens/>
      <w:spacing w:line="252" w:lineRule="auto"/>
    </w:pPr>
    <w:rPr>
      <w:rFonts w:ascii="Times New Roman" w:eastAsia="Times New Roman" w:hAnsi="Times New Roman" w:cs="Times New Roman"/>
      <w:color w:val="00000A"/>
      <w:sz w:val="24"/>
      <w:szCs w:val="20"/>
      <w:lang w:bidi="ar-SA"/>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qFormat/>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qFormat/>
    <w:pPr>
      <w:widowControl/>
    </w:pPr>
    <w:rPr>
      <w:rFonts w:ascii="Courier New" w:eastAsia="Times New Roman" w:hAnsi="Courier New" w:cs="Courier New"/>
      <w:sz w:val="20"/>
      <w:szCs w:val="20"/>
      <w:lang w:bidi="ar-SA"/>
    </w:rPr>
  </w:style>
  <w:style w:type="paragraph" w:customStyle="1" w:styleId="LO-normal">
    <w:name w:val="LO-normal"/>
    <w:qFormat/>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bidi="ar-SA"/>
    </w:rPr>
  </w:style>
  <w:style w:type="paragraph" w:customStyle="1" w:styleId="Normal1">
    <w:name w:val="Normal1"/>
    <w:qFormat/>
    <w:pPr>
      <w:widowControl w:val="0"/>
      <w:suppressAutoHyphens/>
      <w:textAlignment w:val="baseline"/>
    </w:pPr>
    <w:rPr>
      <w:rFonts w:ascii="Times New Roman" w:eastAsia="Andale Sans UI" w:hAnsi="Times New Roman" w:cs="Tahoma"/>
      <w:color w:val="00000A"/>
      <w:sz w:val="24"/>
      <w:lang w:val="en-US" w:eastAsia="pt-BR" w:bidi="en-US"/>
    </w:rPr>
  </w:style>
  <w:style w:type="paragraph" w:customStyle="1" w:styleId="Nivel1">
    <w:name w:val="Nivel1"/>
    <w:basedOn w:val="Ttulo11"/>
    <w:qFormat/>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style>
  <w:style w:type="paragraph" w:styleId="NormalWeb">
    <w:name w:val="Normal (Web)"/>
    <w:basedOn w:val="Normal"/>
    <w:uiPriority w:val="99"/>
    <w:qFormat/>
    <w:pPr>
      <w:spacing w:before="100" w:after="100"/>
    </w:pPr>
  </w:style>
  <w:style w:type="paragraph" w:styleId="Textodebalo">
    <w:name w:val="Balloon Text"/>
    <w:basedOn w:val="Normal"/>
    <w:qFormat/>
    <w:pPr>
      <w:spacing w:line="100" w:lineRule="atLeast"/>
    </w:pPr>
    <w:rPr>
      <w:rFonts w:ascii="Segoe UI" w:hAnsi="Segoe UI"/>
      <w:sz w:val="18"/>
      <w:szCs w:val="16"/>
    </w:rPr>
  </w:style>
  <w:style w:type="paragraph" w:customStyle="1" w:styleId="Cabealho2">
    <w:name w:val="Cabeçalho2"/>
    <w:basedOn w:val="Normal"/>
    <w:qFormat/>
    <w:pPr>
      <w:tabs>
        <w:tab w:val="center" w:pos="4252"/>
        <w:tab w:val="right" w:pos="8504"/>
      </w:tabs>
      <w:spacing w:line="100" w:lineRule="atLeast"/>
    </w:pPr>
    <w:rPr>
      <w:szCs w:val="21"/>
    </w:rPr>
  </w:style>
  <w:style w:type="paragraph" w:customStyle="1" w:styleId="Rodap2">
    <w:name w:val="Rodapé2"/>
    <w:basedOn w:val="Normal"/>
    <w:qFormat/>
    <w:pPr>
      <w:tabs>
        <w:tab w:val="center" w:pos="4252"/>
        <w:tab w:val="right" w:pos="8504"/>
      </w:tabs>
      <w:spacing w:line="100" w:lineRule="atLeast"/>
    </w:pPr>
    <w:rPr>
      <w:szCs w:val="21"/>
    </w:rPr>
  </w:style>
  <w:style w:type="paragraph" w:customStyle="1" w:styleId="Recuodecorpodetexto20">
    <w:name w:val="Recuo de corpo de texto2"/>
    <w:basedOn w:val="Normal"/>
    <w:qFormat/>
    <w:pPr>
      <w:spacing w:line="100" w:lineRule="atLeast"/>
      <w:ind w:firstLine="1440"/>
      <w:jc w:val="both"/>
    </w:pPr>
    <w:rPr>
      <w:rFonts w:ascii="Arial" w:hAnsi="Arial"/>
      <w:lang w:eastAsia="pt-BR"/>
    </w:rPr>
  </w:style>
  <w:style w:type="paragraph" w:styleId="Cabealho">
    <w:name w:val="header"/>
    <w:basedOn w:val="Normal"/>
  </w:style>
  <w:style w:type="paragraph" w:styleId="Rodap">
    <w:name w:val="footer"/>
    <w:basedOn w:val="Normal"/>
  </w:style>
  <w:style w:type="table" w:styleId="Tabelacomgrade">
    <w:name w:val="Table Grid"/>
    <w:basedOn w:val="Tabelanormal"/>
    <w:uiPriority w:val="39"/>
    <w:rsid w:val="00B00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8wme">
    <w:name w:val="tl8wme"/>
    <w:basedOn w:val="Fontepargpadro"/>
    <w:rsid w:val="00B9513C"/>
  </w:style>
  <w:style w:type="character" w:styleId="TextodoEspaoReservado">
    <w:name w:val="Placeholder Text"/>
    <w:basedOn w:val="Fontepargpadro"/>
    <w:uiPriority w:val="99"/>
    <w:semiHidden/>
    <w:rsid w:val="00302157"/>
    <w:rPr>
      <w:color w:val="808080"/>
    </w:rPr>
  </w:style>
  <w:style w:type="paragraph" w:customStyle="1" w:styleId="Default">
    <w:name w:val="Default"/>
    <w:rsid w:val="006F4B50"/>
    <w:pPr>
      <w:autoSpaceDE w:val="0"/>
      <w:autoSpaceDN w:val="0"/>
      <w:adjustRightInd w:val="0"/>
    </w:pPr>
    <w:rPr>
      <w:rFonts w:cs="Calibri"/>
      <w:color w:val="000000"/>
      <w:kern w:val="0"/>
      <w:sz w:val="24"/>
      <w:lang w:bidi="ar-SA"/>
    </w:rPr>
  </w:style>
  <w:style w:type="character" w:customStyle="1" w:styleId="Fontepargpadro1">
    <w:name w:val="Fonte parág. padrão1"/>
    <w:rsid w:val="0062367D"/>
  </w:style>
  <w:style w:type="character" w:customStyle="1" w:styleId="Ttulo1Char1">
    <w:name w:val="Título 1 Char1"/>
    <w:basedOn w:val="Fontepargpadro"/>
    <w:uiPriority w:val="9"/>
    <w:rsid w:val="003C5ED1"/>
    <w:rPr>
      <w:rFonts w:asciiTheme="majorHAnsi" w:eastAsiaTheme="majorEastAsia" w:hAnsiTheme="majorHAnsi" w:cstheme="majorBidi"/>
      <w:color w:val="2F5496" w:themeColor="accent1" w:themeShade="BF"/>
      <w:sz w:val="32"/>
      <w:szCs w:val="32"/>
      <w:lang w:val="en-US" w:bidi="en-US"/>
    </w:rPr>
  </w:style>
  <w:style w:type="character" w:customStyle="1" w:styleId="Ttulo3Char1">
    <w:name w:val="Título 3 Char1"/>
    <w:basedOn w:val="Fontepargpadro"/>
    <w:uiPriority w:val="9"/>
    <w:semiHidden/>
    <w:rsid w:val="003C5ED1"/>
    <w:rPr>
      <w:rFonts w:asciiTheme="majorHAnsi" w:eastAsiaTheme="majorEastAsia" w:hAnsiTheme="majorHAnsi" w:cstheme="majorBidi"/>
      <w:color w:val="1F3763" w:themeColor="accent1" w:themeShade="7F"/>
      <w:sz w:val="24"/>
      <w:lang w:val="en-US" w:bidi="en-US"/>
    </w:rPr>
  </w:style>
  <w:style w:type="paragraph" w:customStyle="1" w:styleId="Corpodotexto">
    <w:name w:val="Corpo do texto"/>
    <w:basedOn w:val="Normal"/>
    <w:qFormat/>
    <w:rsid w:val="003C5ED1"/>
    <w:pPr>
      <w:spacing w:after="140" w:line="288" w:lineRule="auto"/>
    </w:pPr>
    <w:rPr>
      <w:kern w:val="0"/>
      <w:szCs w:val="21"/>
      <w:lang w:val="pt-BR"/>
    </w:rPr>
  </w:style>
  <w:style w:type="paragraph" w:customStyle="1" w:styleId="Standard">
    <w:name w:val="Standard"/>
    <w:qFormat/>
    <w:rsid w:val="003C5ED1"/>
    <w:pPr>
      <w:widowControl w:val="0"/>
      <w:suppressAutoHyphens/>
      <w:autoSpaceDN w:val="0"/>
      <w:textAlignment w:val="baseline"/>
    </w:pPr>
    <w:rPr>
      <w:rFonts w:ascii="Times New Roman" w:eastAsia="Andale Sans UI" w:hAnsi="Times New Roman" w:cs="Tahoma"/>
      <w:kern w:val="3"/>
      <w:sz w:val="24"/>
      <w:lang w:val="en-US" w:eastAsia="en-US" w:bidi="en-US"/>
    </w:rPr>
  </w:style>
  <w:style w:type="paragraph" w:customStyle="1" w:styleId="Corpodetextorecuado">
    <w:name w:val="Corpo de texto recuado"/>
    <w:basedOn w:val="Normal"/>
    <w:rsid w:val="003C5ED1"/>
    <w:pPr>
      <w:widowControl/>
      <w:overflowPunct w:val="0"/>
      <w:ind w:firstLine="708"/>
      <w:jc w:val="both"/>
      <w:textAlignment w:val="auto"/>
    </w:pPr>
    <w:rPr>
      <w:rFonts w:eastAsia="Times New Roman" w:cs="Times New Roman"/>
      <w:kern w:val="0"/>
      <w:lang w:val="pt-BR" w:eastAsia="pt-BR" w:bidi="ar-SA"/>
    </w:rPr>
  </w:style>
  <w:style w:type="character" w:customStyle="1" w:styleId="Ttulo2Char1">
    <w:name w:val="Título 2 Char1"/>
    <w:basedOn w:val="Fontepargpadro"/>
    <w:link w:val="Ttulo2"/>
    <w:uiPriority w:val="9"/>
    <w:semiHidden/>
    <w:rsid w:val="003E61F9"/>
    <w:rPr>
      <w:rFonts w:asciiTheme="majorHAnsi" w:eastAsiaTheme="majorEastAsia" w:hAnsiTheme="majorHAnsi" w:cstheme="majorBidi"/>
      <w:color w:val="2F5496" w:themeColor="accent1" w:themeShade="BF"/>
      <w:sz w:val="26"/>
      <w:szCs w:val="26"/>
      <w:lang w:val="en-US" w:bidi="en-US"/>
    </w:rPr>
  </w:style>
  <w:style w:type="paragraph" w:customStyle="1" w:styleId="GradeMdia1-nfase21">
    <w:name w:val="Grade Média 1 - Ênfase 21"/>
    <w:basedOn w:val="Normal"/>
    <w:link w:val="GradeMdia1-nfase2Char"/>
    <w:uiPriority w:val="72"/>
    <w:qFormat/>
    <w:rsid w:val="003E61F9"/>
    <w:pPr>
      <w:widowControl/>
      <w:pBdr>
        <w:top w:val="nil"/>
        <w:left w:val="nil"/>
        <w:bottom w:val="nil"/>
        <w:right w:val="nil"/>
        <w:between w:val="nil"/>
      </w:pBdr>
      <w:suppressAutoHyphens w:val="0"/>
      <w:spacing w:after="200" w:line="276" w:lineRule="auto"/>
      <w:ind w:left="720"/>
      <w:contextualSpacing/>
      <w:textAlignment w:val="auto"/>
    </w:pPr>
    <w:rPr>
      <w:rFonts w:ascii="Calibri" w:eastAsia="Calibri" w:hAnsi="Calibri" w:cs="Calibri"/>
      <w:color w:val="000000"/>
      <w:kern w:val="0"/>
      <w:sz w:val="22"/>
      <w:szCs w:val="22"/>
      <w:lang w:val="pt-BR" w:eastAsia="pt-BR" w:bidi="ar-SA"/>
    </w:rPr>
  </w:style>
  <w:style w:type="paragraph" w:customStyle="1" w:styleId="SombreamentoMdio1-nfase11">
    <w:name w:val="Sombreamento Médio 1 - Ênfase 11"/>
    <w:uiPriority w:val="1"/>
    <w:qFormat/>
    <w:rsid w:val="003E61F9"/>
    <w:rPr>
      <w:rFonts w:eastAsia="Calibri" w:cs="Times New Roman"/>
      <w:kern w:val="0"/>
      <w:sz w:val="24"/>
      <w:lang w:eastAsia="en-US" w:bidi="ar-SA"/>
    </w:rPr>
  </w:style>
  <w:style w:type="paragraph" w:customStyle="1" w:styleId="Estilo2">
    <w:name w:val="Estilo2"/>
    <w:basedOn w:val="Normal"/>
    <w:link w:val="Estilo2Char"/>
    <w:qFormat/>
    <w:rsid w:val="003E61F9"/>
    <w:pPr>
      <w:keepNext/>
      <w:keepLines/>
      <w:widowControl/>
      <w:suppressAutoHyphens w:val="0"/>
      <w:spacing w:before="240" w:line="259" w:lineRule="auto"/>
      <w:textAlignment w:val="auto"/>
      <w:outlineLvl w:val="0"/>
    </w:pPr>
    <w:rPr>
      <w:rFonts w:ascii="Cambria" w:eastAsia="Times New Roman" w:hAnsi="Cambria" w:cs="Times New Roman"/>
      <w:color w:val="auto"/>
      <w:kern w:val="0"/>
      <w:sz w:val="22"/>
      <w:szCs w:val="32"/>
      <w:lang w:val="pt-BR" w:eastAsia="en-US" w:bidi="ar-SA"/>
    </w:rPr>
  </w:style>
  <w:style w:type="character" w:customStyle="1" w:styleId="Estilo2Char">
    <w:name w:val="Estilo2 Char"/>
    <w:link w:val="Estilo2"/>
    <w:rsid w:val="003E61F9"/>
    <w:rPr>
      <w:rFonts w:ascii="Cambria" w:eastAsia="Times New Roman" w:hAnsi="Cambria" w:cs="Times New Roman"/>
      <w:kern w:val="0"/>
      <w:szCs w:val="32"/>
      <w:lang w:eastAsia="en-US" w:bidi="ar-SA"/>
    </w:rPr>
  </w:style>
  <w:style w:type="character" w:customStyle="1" w:styleId="GradeMdia1-nfase2Char">
    <w:name w:val="Grade Média 1 - Ênfase 2 Char"/>
    <w:link w:val="GradeMdia1-nfase21"/>
    <w:uiPriority w:val="72"/>
    <w:rsid w:val="003E61F9"/>
    <w:rPr>
      <w:rFonts w:eastAsia="Calibri" w:cs="Calibri"/>
      <w:color w:val="000000"/>
      <w:kern w:val="0"/>
      <w:szCs w:val="22"/>
      <w:lang w:eastAsia="pt-BR" w:bidi="ar-SA"/>
    </w:rPr>
  </w:style>
  <w:style w:type="character" w:styleId="Forte">
    <w:name w:val="Strong"/>
    <w:qFormat/>
    <w:rsid w:val="003E61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728233">
      <w:bodyDiv w:val="1"/>
      <w:marLeft w:val="0"/>
      <w:marRight w:val="0"/>
      <w:marTop w:val="0"/>
      <w:marBottom w:val="0"/>
      <w:divBdr>
        <w:top w:val="none" w:sz="0" w:space="0" w:color="auto"/>
        <w:left w:val="none" w:sz="0" w:space="0" w:color="auto"/>
        <w:bottom w:val="none" w:sz="0" w:space="0" w:color="auto"/>
        <w:right w:val="none" w:sz="0" w:space="0" w:color="auto"/>
      </w:divBdr>
      <w:divsChild>
        <w:div w:id="151608804">
          <w:marLeft w:val="135"/>
          <w:marRight w:val="135"/>
          <w:marTop w:val="0"/>
          <w:marBottom w:val="90"/>
          <w:divBdr>
            <w:top w:val="none" w:sz="0" w:space="0" w:color="auto"/>
            <w:left w:val="none" w:sz="0" w:space="0" w:color="auto"/>
            <w:bottom w:val="none" w:sz="0" w:space="0" w:color="auto"/>
            <w:right w:val="none" w:sz="0" w:space="0" w:color="auto"/>
          </w:divBdr>
        </w:div>
        <w:div w:id="385422315">
          <w:marLeft w:val="135"/>
          <w:marRight w:val="135"/>
          <w:marTop w:val="0"/>
          <w:marBottom w:val="90"/>
          <w:divBdr>
            <w:top w:val="none" w:sz="0" w:space="0" w:color="auto"/>
            <w:left w:val="none" w:sz="0" w:space="0" w:color="auto"/>
            <w:bottom w:val="none" w:sz="0" w:space="0" w:color="auto"/>
            <w:right w:val="none" w:sz="0" w:space="0" w:color="auto"/>
          </w:divBdr>
        </w:div>
        <w:div w:id="443765357">
          <w:marLeft w:val="135"/>
          <w:marRight w:val="135"/>
          <w:marTop w:val="0"/>
          <w:marBottom w:val="90"/>
          <w:divBdr>
            <w:top w:val="none" w:sz="0" w:space="0" w:color="auto"/>
            <w:left w:val="none" w:sz="0" w:space="0" w:color="auto"/>
            <w:bottom w:val="none" w:sz="0" w:space="0" w:color="auto"/>
            <w:right w:val="none" w:sz="0" w:space="0" w:color="auto"/>
          </w:divBdr>
        </w:div>
        <w:div w:id="1046949657">
          <w:marLeft w:val="135"/>
          <w:marRight w:val="135"/>
          <w:marTop w:val="0"/>
          <w:marBottom w:val="90"/>
          <w:divBdr>
            <w:top w:val="none" w:sz="0" w:space="0" w:color="auto"/>
            <w:left w:val="none" w:sz="0" w:space="0" w:color="auto"/>
            <w:bottom w:val="none" w:sz="0" w:space="0" w:color="auto"/>
            <w:right w:val="none" w:sz="0" w:space="0" w:color="auto"/>
          </w:divBdr>
        </w:div>
        <w:div w:id="1704360022">
          <w:marLeft w:val="135"/>
          <w:marRight w:val="135"/>
          <w:marTop w:val="0"/>
          <w:marBottom w:val="90"/>
          <w:divBdr>
            <w:top w:val="none" w:sz="0" w:space="0" w:color="auto"/>
            <w:left w:val="none" w:sz="0" w:space="0" w:color="auto"/>
            <w:bottom w:val="none" w:sz="0" w:space="0" w:color="auto"/>
            <w:right w:val="none" w:sz="0" w:space="0" w:color="auto"/>
          </w:divBdr>
        </w:div>
        <w:div w:id="371155975">
          <w:marLeft w:val="135"/>
          <w:marRight w:val="135"/>
          <w:marTop w:val="0"/>
          <w:marBottom w:val="9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77E8C-CD01-4D41-92A7-AF996F1C1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54</Pages>
  <Words>20846</Words>
  <Characters>112572</Characters>
  <Application>Microsoft Office Word</Application>
  <DocSecurity>0</DocSecurity>
  <Lines>938</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dc:description/>
  <cp:lastModifiedBy>maq313</cp:lastModifiedBy>
  <cp:revision>4</cp:revision>
  <cp:lastPrinted>2019-01-17T17:58:00Z</cp:lastPrinted>
  <dcterms:created xsi:type="dcterms:W3CDTF">2019-01-17T15:44:00Z</dcterms:created>
  <dcterms:modified xsi:type="dcterms:W3CDTF">2019-01-17T18:00:00Z</dcterms:modified>
  <dc:language>pt</dc:language>
</cp:coreProperties>
</file>