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710" w:rsidRDefault="000F3710" w:rsidP="000F3710">
      <w:pPr>
        <w:pStyle w:val="Ttulo71"/>
        <w:numPr>
          <w:ilvl w:val="6"/>
          <w:numId w:val="1"/>
        </w:numPr>
        <w:spacing w:after="0" w:line="360" w:lineRule="auto"/>
        <w:rPr>
          <w:sz w:val="22"/>
          <w:szCs w:val="22"/>
        </w:rPr>
      </w:pPr>
      <w:r>
        <w:rPr>
          <w:sz w:val="22"/>
          <w:szCs w:val="22"/>
        </w:rPr>
        <w:t xml:space="preserve">DECLARAÇÃO DE RETIRADA DE EDITAL </w:t>
      </w:r>
    </w:p>
    <w:p w:rsidR="000F3710" w:rsidRDefault="000F3710" w:rsidP="000F3710">
      <w:pPr>
        <w:spacing w:line="360" w:lineRule="auto"/>
        <w:rPr>
          <w:rFonts w:ascii="Arial" w:hAnsi="Arial" w:cs="Arial"/>
          <w:sz w:val="22"/>
          <w:szCs w:val="22"/>
        </w:rPr>
      </w:pPr>
    </w:p>
    <w:p w:rsidR="000F3710" w:rsidRDefault="000F3710" w:rsidP="000F3710">
      <w:pPr>
        <w:spacing w:line="360" w:lineRule="auto"/>
        <w:rPr>
          <w:rFonts w:ascii="Arial" w:hAnsi="Arial" w:cs="Arial"/>
          <w:bCs/>
          <w:sz w:val="22"/>
          <w:szCs w:val="22"/>
        </w:rPr>
      </w:pPr>
    </w:p>
    <w:tbl>
      <w:tblPr>
        <w:tblW w:w="9435" w:type="dxa"/>
        <w:tblInd w:w="-1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0F3710" w:rsidTr="009B456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0F3710" w:rsidRDefault="000F3710" w:rsidP="009B4568">
            <w:pPr>
              <w:pStyle w:val="Contedodatabela"/>
              <w:spacing w:line="360" w:lineRule="auto"/>
              <w:rPr>
                <w:rFonts w:ascii="Arial" w:hAnsi="Arial" w:cs="Arial"/>
              </w:rPr>
            </w:pPr>
            <w:r>
              <w:rPr>
                <w:rFonts w:ascii="Arial" w:hAnsi="Arial" w:cs="Arial"/>
                <w:sz w:val="22"/>
                <w:szCs w:val="22"/>
              </w:rPr>
              <w:t>Razão Social/Nome:  </w:t>
            </w:r>
          </w:p>
        </w:tc>
      </w:tr>
      <w:tr w:rsidR="000F3710" w:rsidTr="009B45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0F3710" w:rsidRDefault="000F3710" w:rsidP="009B4568">
            <w:pPr>
              <w:pStyle w:val="Contedodatabela"/>
              <w:spacing w:line="360" w:lineRule="auto"/>
              <w:rPr>
                <w:rFonts w:ascii="Arial" w:hAnsi="Arial" w:cs="Arial"/>
              </w:rPr>
            </w:pPr>
            <w:r>
              <w:rPr>
                <w:rFonts w:ascii="Arial" w:hAnsi="Arial" w:cs="Arial"/>
                <w:sz w:val="22"/>
                <w:szCs w:val="22"/>
              </w:rPr>
              <w:t xml:space="preserve">CNPJ/CPF: </w:t>
            </w:r>
          </w:p>
        </w:tc>
      </w:tr>
      <w:tr w:rsidR="000F3710" w:rsidTr="009B45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0F3710" w:rsidRDefault="000F3710" w:rsidP="009B4568">
            <w:pPr>
              <w:pStyle w:val="Contedodatabela"/>
              <w:spacing w:line="360" w:lineRule="auto"/>
              <w:rPr>
                <w:rFonts w:ascii="Arial" w:hAnsi="Arial" w:cs="Arial"/>
              </w:rPr>
            </w:pPr>
            <w:r>
              <w:rPr>
                <w:rFonts w:ascii="Arial" w:hAnsi="Arial" w:cs="Arial"/>
                <w:sz w:val="22"/>
                <w:szCs w:val="22"/>
              </w:rPr>
              <w:t>Endereço: </w:t>
            </w:r>
          </w:p>
        </w:tc>
      </w:tr>
      <w:tr w:rsidR="000F3710" w:rsidTr="009B45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0F3710" w:rsidRDefault="000F3710" w:rsidP="009B4568">
            <w:pPr>
              <w:pStyle w:val="Contedodatabela"/>
              <w:spacing w:line="360" w:lineRule="auto"/>
              <w:rPr>
                <w:rFonts w:ascii="Arial" w:hAnsi="Arial" w:cs="Arial"/>
              </w:rPr>
            </w:pPr>
            <w:r>
              <w:rPr>
                <w:rFonts w:ascii="Arial" w:hAnsi="Arial" w:cs="Arial"/>
                <w:sz w:val="22"/>
                <w:szCs w:val="22"/>
              </w:rPr>
              <w:t>E-mail: </w:t>
            </w:r>
          </w:p>
        </w:tc>
      </w:tr>
      <w:tr w:rsidR="000F3710" w:rsidTr="009B45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0F3710" w:rsidRDefault="000F3710" w:rsidP="009B4568">
            <w:pPr>
              <w:pStyle w:val="Contedodatabela"/>
              <w:spacing w:line="360" w:lineRule="auto"/>
              <w:rPr>
                <w:rFonts w:ascii="Arial" w:hAnsi="Arial" w:cs="Arial"/>
              </w:rPr>
            </w:pPr>
            <w:r>
              <w:rPr>
                <w:rFonts w:ascii="Arial" w:hAnsi="Arial" w:cs="Arial"/>
                <w:sz w:val="22"/>
                <w:szCs w:val="22"/>
              </w:rPr>
              <w:t xml:space="preserve">Cidade:                                 Estado:                   CEP:                        </w:t>
            </w:r>
          </w:p>
        </w:tc>
      </w:tr>
      <w:tr w:rsidR="000F3710" w:rsidTr="009B45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0F3710" w:rsidRDefault="000F3710" w:rsidP="009B4568">
            <w:pPr>
              <w:pStyle w:val="Contedodatabela"/>
              <w:spacing w:line="360" w:lineRule="auto"/>
              <w:rPr>
                <w:rFonts w:ascii="Arial" w:hAnsi="Arial" w:cs="Arial"/>
              </w:rPr>
            </w:pPr>
            <w:proofErr w:type="spellStart"/>
            <w:r>
              <w:rPr>
                <w:rFonts w:ascii="Arial" w:hAnsi="Arial" w:cs="Arial"/>
                <w:sz w:val="22"/>
                <w:szCs w:val="22"/>
              </w:rPr>
              <w:t>Tefefone</w:t>
            </w:r>
            <w:proofErr w:type="spellEnd"/>
            <w:r>
              <w:rPr>
                <w:rFonts w:ascii="Arial" w:hAnsi="Arial" w:cs="Arial"/>
                <w:sz w:val="22"/>
                <w:szCs w:val="22"/>
              </w:rPr>
              <w:t>:                                          Fax: </w:t>
            </w:r>
          </w:p>
        </w:tc>
      </w:tr>
      <w:tr w:rsidR="000F3710" w:rsidTr="009B45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0F3710" w:rsidRDefault="000F3710" w:rsidP="009B4568">
            <w:pPr>
              <w:pStyle w:val="Contedodatabela"/>
              <w:spacing w:line="360" w:lineRule="auto"/>
              <w:rPr>
                <w:rFonts w:ascii="Arial" w:hAnsi="Arial" w:cs="Arial"/>
              </w:rPr>
            </w:pPr>
            <w:r>
              <w:rPr>
                <w:rFonts w:ascii="Arial" w:hAnsi="Arial" w:cs="Arial"/>
                <w:sz w:val="22"/>
                <w:szCs w:val="22"/>
              </w:rPr>
              <w:t>Pessoa que recebeu: </w:t>
            </w:r>
          </w:p>
        </w:tc>
      </w:tr>
      <w:tr w:rsidR="000F3710" w:rsidTr="009B45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0F3710" w:rsidRDefault="000F3710" w:rsidP="009B4568">
            <w:pPr>
              <w:pStyle w:val="Contedodatabela"/>
              <w:spacing w:line="360" w:lineRule="auto"/>
              <w:rPr>
                <w:rFonts w:ascii="Arial" w:hAnsi="Arial" w:cs="Arial"/>
              </w:rPr>
            </w:pPr>
            <w:r>
              <w:rPr>
                <w:rFonts w:ascii="Arial" w:hAnsi="Arial" w:cs="Arial"/>
                <w:sz w:val="22"/>
                <w:szCs w:val="22"/>
              </w:rPr>
              <w:t xml:space="preserve">Retiramos nesta data cópia do Edital na modalidade de:  </w:t>
            </w:r>
          </w:p>
          <w:p w:rsidR="000F3710" w:rsidRDefault="000F3710" w:rsidP="009B4568">
            <w:pPr>
              <w:pStyle w:val="Contedodatabela"/>
              <w:spacing w:line="360" w:lineRule="auto"/>
              <w:rPr>
                <w:rFonts w:ascii="Arial" w:hAnsi="Arial" w:cs="Arial"/>
              </w:rPr>
            </w:pPr>
            <w:proofErr w:type="gramStart"/>
            <w:r>
              <w:rPr>
                <w:rFonts w:ascii="Arial" w:hAnsi="Arial" w:cs="Arial"/>
                <w:sz w:val="22"/>
                <w:szCs w:val="22"/>
              </w:rPr>
              <w:t>( X</w:t>
            </w:r>
            <w:proofErr w:type="gramEnd"/>
            <w:r>
              <w:rPr>
                <w:rFonts w:ascii="Arial" w:hAnsi="Arial" w:cs="Arial"/>
                <w:sz w:val="22"/>
                <w:szCs w:val="22"/>
              </w:rPr>
              <w:t xml:space="preserve"> ) Pregão presencial;</w:t>
            </w:r>
          </w:p>
          <w:p w:rsidR="000F3710" w:rsidRDefault="000F3710" w:rsidP="009B4568">
            <w:pPr>
              <w:pStyle w:val="Contedodatabela"/>
              <w:spacing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Concorrência;</w:t>
            </w:r>
          </w:p>
          <w:p w:rsidR="000F3710" w:rsidRDefault="000F3710" w:rsidP="009B4568">
            <w:pPr>
              <w:pStyle w:val="Contedodatabela"/>
              <w:spacing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Tomada de Preços;</w:t>
            </w:r>
          </w:p>
          <w:p w:rsidR="000F3710" w:rsidRDefault="000F3710" w:rsidP="009B4568">
            <w:pPr>
              <w:pStyle w:val="Contedodatabela"/>
              <w:spacing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Credenciamento;</w:t>
            </w:r>
          </w:p>
          <w:p w:rsidR="000F3710" w:rsidRDefault="000F3710" w:rsidP="009B4568">
            <w:pPr>
              <w:pStyle w:val="Contedodatabela"/>
              <w:spacing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Convite.</w:t>
            </w:r>
          </w:p>
          <w:p w:rsidR="000F3710" w:rsidRDefault="000F3710" w:rsidP="009B4568">
            <w:pPr>
              <w:pStyle w:val="Contedodatabela"/>
              <w:spacing w:line="360" w:lineRule="auto"/>
              <w:rPr>
                <w:rFonts w:ascii="Arial" w:hAnsi="Arial" w:cs="Arial"/>
              </w:rPr>
            </w:pPr>
            <w:r>
              <w:rPr>
                <w:rFonts w:ascii="Arial" w:hAnsi="Arial" w:cs="Arial"/>
                <w:sz w:val="22"/>
                <w:szCs w:val="22"/>
              </w:rPr>
              <w:t xml:space="preserve">Número: </w:t>
            </w:r>
            <w:r w:rsidR="0045174A">
              <w:rPr>
                <w:rFonts w:ascii="Arial" w:hAnsi="Arial" w:cs="Arial"/>
                <w:sz w:val="22"/>
                <w:szCs w:val="22"/>
              </w:rPr>
              <w:t>13</w:t>
            </w:r>
            <w:r>
              <w:rPr>
                <w:rFonts w:ascii="Arial" w:hAnsi="Arial" w:cs="Arial"/>
                <w:sz w:val="22"/>
                <w:szCs w:val="22"/>
              </w:rPr>
              <w:t>/2018</w:t>
            </w:r>
          </w:p>
          <w:p w:rsidR="000F3710" w:rsidRDefault="000F3710" w:rsidP="009B4568">
            <w:pPr>
              <w:pStyle w:val="Contedodatabela"/>
              <w:spacing w:line="360" w:lineRule="auto"/>
              <w:rPr>
                <w:rFonts w:ascii="Arial" w:hAnsi="Arial" w:cs="Arial"/>
              </w:rPr>
            </w:pPr>
            <w:r>
              <w:rPr>
                <w:rFonts w:ascii="Arial" w:hAnsi="Arial" w:cs="Arial"/>
                <w:sz w:val="22"/>
                <w:szCs w:val="22"/>
              </w:rPr>
              <w:t>Entidade:</w:t>
            </w:r>
          </w:p>
        </w:tc>
      </w:tr>
      <w:tr w:rsidR="000F3710" w:rsidTr="009B45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0F3710" w:rsidRDefault="000F3710" w:rsidP="009B4568">
            <w:pPr>
              <w:pStyle w:val="Contedodatabela"/>
              <w:spacing w:line="360" w:lineRule="auto"/>
              <w:rPr>
                <w:rFonts w:ascii="Arial" w:hAnsi="Arial" w:cs="Arial"/>
              </w:rPr>
            </w:pPr>
            <w:r>
              <w:rPr>
                <w:rFonts w:ascii="Arial" w:hAnsi="Arial" w:cs="Arial"/>
                <w:sz w:val="22"/>
                <w:szCs w:val="22"/>
              </w:rPr>
              <w:t>Data: </w:t>
            </w:r>
          </w:p>
        </w:tc>
      </w:tr>
    </w:tbl>
    <w:p w:rsidR="000F3710" w:rsidRDefault="000F3710" w:rsidP="000F3710">
      <w:pPr>
        <w:widowControl w:val="0"/>
        <w:numPr>
          <w:ilvl w:val="6"/>
          <w:numId w:val="1"/>
        </w:numPr>
        <w:overflowPunct/>
        <w:spacing w:line="360" w:lineRule="auto"/>
        <w:textAlignment w:val="baseline"/>
        <w:rPr>
          <w:rFonts w:ascii="Arial" w:hAnsi="Arial" w:cs="Arial"/>
          <w:bCs/>
          <w:sz w:val="22"/>
          <w:szCs w:val="22"/>
        </w:rPr>
      </w:pPr>
    </w:p>
    <w:p w:rsidR="000F3710" w:rsidRDefault="000F3710" w:rsidP="000F3710">
      <w:pPr>
        <w:pStyle w:val="Ttulo71"/>
        <w:spacing w:after="0" w:line="360" w:lineRule="auto"/>
        <w:ind w:firstLine="851"/>
        <w:jc w:val="both"/>
        <w:rPr>
          <w:b w:val="0"/>
          <w:bCs/>
          <w:sz w:val="22"/>
          <w:szCs w:val="22"/>
        </w:rPr>
      </w:pPr>
      <w:r>
        <w:rPr>
          <w:b w:val="0"/>
          <w:bCs/>
          <w:sz w:val="22"/>
          <w:szCs w:val="22"/>
        </w:rPr>
        <w:t>Senhor licitante,</w:t>
      </w:r>
    </w:p>
    <w:p w:rsidR="000F3710" w:rsidRDefault="000F3710" w:rsidP="000F3710">
      <w:pPr>
        <w:widowControl w:val="0"/>
        <w:numPr>
          <w:ilvl w:val="0"/>
          <w:numId w:val="1"/>
        </w:numPr>
        <w:overflowPunct/>
        <w:spacing w:line="360" w:lineRule="auto"/>
        <w:ind w:left="0" w:firstLine="851"/>
        <w:jc w:val="both"/>
        <w:textAlignment w:val="baseline"/>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Pr>
            <w:rStyle w:val="LinkdaInternet"/>
            <w:rFonts w:ascii="Arial" w:hAnsi="Arial" w:cs="Arial"/>
            <w:sz w:val="22"/>
            <w:szCs w:val="22"/>
          </w:rPr>
          <w:t>licitacoes.sec@cacador.sc.gov.br</w:t>
        </w:r>
      </w:hyperlink>
      <w:r>
        <w:rPr>
          <w:rFonts w:ascii="Arial" w:hAnsi="Arial" w:cs="Arial"/>
          <w:sz w:val="22"/>
          <w:szCs w:val="22"/>
        </w:rPr>
        <w:t>.</w:t>
      </w:r>
    </w:p>
    <w:p w:rsidR="000F3710" w:rsidRDefault="000F3710" w:rsidP="000F3710">
      <w:pPr>
        <w:widowControl w:val="0"/>
        <w:numPr>
          <w:ilvl w:val="0"/>
          <w:numId w:val="1"/>
        </w:numPr>
        <w:overflowPunct/>
        <w:spacing w:line="360" w:lineRule="auto"/>
        <w:ind w:left="0" w:firstLine="851"/>
        <w:jc w:val="both"/>
        <w:textAlignment w:val="baseline"/>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0F3710" w:rsidRDefault="000F3710" w:rsidP="000F3710">
      <w:pPr>
        <w:widowControl w:val="0"/>
        <w:numPr>
          <w:ilvl w:val="0"/>
          <w:numId w:val="1"/>
        </w:numPr>
        <w:overflowPunct/>
        <w:spacing w:line="360" w:lineRule="auto"/>
        <w:jc w:val="center"/>
        <w:textAlignment w:val="baseline"/>
        <w:rPr>
          <w:rFonts w:ascii="Arial" w:hAnsi="Arial" w:cs="Arial"/>
          <w:sz w:val="22"/>
          <w:szCs w:val="22"/>
        </w:rPr>
      </w:pPr>
    </w:p>
    <w:p w:rsidR="000F3710" w:rsidRDefault="000F3710" w:rsidP="000F3710">
      <w:pPr>
        <w:widowControl w:val="0"/>
        <w:numPr>
          <w:ilvl w:val="0"/>
          <w:numId w:val="1"/>
        </w:numPr>
        <w:overflowPunct/>
        <w:spacing w:line="360" w:lineRule="auto"/>
        <w:jc w:val="center"/>
        <w:textAlignment w:val="baseline"/>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0F3710" w:rsidRDefault="000F3710" w:rsidP="000F3710">
      <w:pPr>
        <w:widowControl w:val="0"/>
        <w:numPr>
          <w:ilvl w:val="0"/>
          <w:numId w:val="1"/>
        </w:numPr>
        <w:overflowPunct/>
        <w:spacing w:line="360" w:lineRule="auto"/>
        <w:jc w:val="center"/>
        <w:textAlignment w:val="baseline"/>
        <w:rPr>
          <w:rFonts w:ascii="Arial" w:eastAsia="Arial Unicode MS" w:hAnsi="Arial" w:cs="Arial"/>
          <w:b/>
          <w:bCs/>
          <w:sz w:val="22"/>
          <w:szCs w:val="22"/>
        </w:rPr>
      </w:pPr>
      <w:r>
        <w:rPr>
          <w:rFonts w:ascii="Arial" w:eastAsia="Arial Unicode MS" w:hAnsi="Arial" w:cs="Arial"/>
          <w:b/>
          <w:bCs/>
          <w:sz w:val="22"/>
          <w:szCs w:val="22"/>
        </w:rPr>
        <w:t>Prefeitura do Município de Caçador</w:t>
      </w:r>
    </w:p>
    <w:p w:rsidR="000F3710" w:rsidRDefault="000F3710" w:rsidP="000F3710">
      <w:pPr>
        <w:spacing w:line="360" w:lineRule="auto"/>
        <w:jc w:val="center"/>
        <w:rPr>
          <w:rFonts w:ascii="Arial" w:eastAsia="Arial Unicode MS" w:hAnsi="Arial" w:cs="Arial"/>
          <w:sz w:val="22"/>
          <w:szCs w:val="22"/>
        </w:rPr>
      </w:pPr>
    </w:p>
    <w:p w:rsidR="000F3710" w:rsidRDefault="000F3710" w:rsidP="000F3710">
      <w:pPr>
        <w:pStyle w:val="Ttulo71"/>
        <w:spacing w:after="0" w:line="360" w:lineRule="auto"/>
        <w:rPr>
          <w:rStyle w:val="nfaseforte"/>
          <w:b/>
          <w:sz w:val="22"/>
          <w:szCs w:val="22"/>
        </w:rPr>
      </w:pPr>
      <w:r>
        <w:br w:type="page"/>
      </w:r>
    </w:p>
    <w:p w:rsidR="000F3710" w:rsidRPr="0045174A" w:rsidRDefault="000F3710" w:rsidP="000F3710">
      <w:pPr>
        <w:pStyle w:val="Ttulo71"/>
        <w:numPr>
          <w:ilvl w:val="6"/>
          <w:numId w:val="1"/>
        </w:numPr>
        <w:spacing w:after="0" w:line="360" w:lineRule="auto"/>
        <w:rPr>
          <w:b w:val="0"/>
        </w:rPr>
      </w:pPr>
      <w:r w:rsidRPr="0045174A">
        <w:rPr>
          <w:rStyle w:val="nfaseforte"/>
          <w:b/>
          <w:sz w:val="22"/>
          <w:szCs w:val="22"/>
        </w:rPr>
        <w:lastRenderedPageBreak/>
        <w:t xml:space="preserve">PROCESSO LICITATÓRIO Nº </w:t>
      </w:r>
      <w:r w:rsidR="0045174A">
        <w:rPr>
          <w:rStyle w:val="nfaseforte"/>
          <w:b/>
          <w:sz w:val="22"/>
          <w:szCs w:val="22"/>
        </w:rPr>
        <w:t>25</w:t>
      </w:r>
      <w:r w:rsidRPr="0045174A">
        <w:rPr>
          <w:rStyle w:val="nfaseforte"/>
          <w:b/>
          <w:sz w:val="22"/>
          <w:szCs w:val="22"/>
        </w:rPr>
        <w:t>/2018</w:t>
      </w:r>
    </w:p>
    <w:p w:rsidR="000F3710" w:rsidRPr="0045174A" w:rsidRDefault="000F3710" w:rsidP="000F3710">
      <w:pPr>
        <w:pStyle w:val="Ttulo71"/>
        <w:numPr>
          <w:ilvl w:val="6"/>
          <w:numId w:val="1"/>
        </w:numPr>
        <w:spacing w:after="0" w:line="360" w:lineRule="auto"/>
        <w:rPr>
          <w:rStyle w:val="nfaseforte"/>
          <w:b/>
          <w:sz w:val="22"/>
          <w:szCs w:val="22"/>
        </w:rPr>
      </w:pPr>
      <w:r w:rsidRPr="0045174A">
        <w:rPr>
          <w:rStyle w:val="nfaseforte"/>
          <w:b/>
          <w:sz w:val="22"/>
          <w:szCs w:val="22"/>
        </w:rPr>
        <w:t xml:space="preserve">PREGÃO PRESENCIAL Nº </w:t>
      </w:r>
      <w:r w:rsidR="0045174A">
        <w:rPr>
          <w:rStyle w:val="nfaseforte"/>
          <w:b/>
          <w:sz w:val="22"/>
          <w:szCs w:val="22"/>
        </w:rPr>
        <w:t>13</w:t>
      </w:r>
      <w:r w:rsidRPr="0045174A">
        <w:rPr>
          <w:rStyle w:val="nfaseforte"/>
          <w:b/>
          <w:sz w:val="22"/>
          <w:szCs w:val="22"/>
        </w:rPr>
        <w:t xml:space="preserve">/2018 </w:t>
      </w:r>
    </w:p>
    <w:p w:rsidR="000F3710" w:rsidRPr="0045174A" w:rsidRDefault="000F3710" w:rsidP="000F3710">
      <w:pPr>
        <w:pStyle w:val="Ttulo71"/>
        <w:numPr>
          <w:ilvl w:val="6"/>
          <w:numId w:val="1"/>
        </w:numPr>
        <w:spacing w:after="0" w:line="360" w:lineRule="auto"/>
        <w:rPr>
          <w:rStyle w:val="nfaseforte"/>
          <w:b/>
          <w:sz w:val="22"/>
          <w:szCs w:val="22"/>
        </w:rPr>
      </w:pPr>
      <w:r w:rsidRPr="0045174A">
        <w:rPr>
          <w:rStyle w:val="nfaseforte"/>
          <w:b/>
          <w:sz w:val="22"/>
          <w:szCs w:val="22"/>
        </w:rPr>
        <w:t>REGISTRO DE PREÇOS</w:t>
      </w:r>
    </w:p>
    <w:p w:rsidR="000F3710" w:rsidRDefault="000F3710" w:rsidP="000F3710">
      <w:pPr>
        <w:spacing w:line="360" w:lineRule="auto"/>
        <w:rPr>
          <w:rFonts w:ascii="Arial" w:eastAsia="Arial Unicode MS" w:hAnsi="Arial" w:cs="Arial"/>
          <w:sz w:val="22"/>
          <w:szCs w:val="22"/>
        </w:rPr>
      </w:pPr>
    </w:p>
    <w:p w:rsidR="000F3710" w:rsidRPr="00FB53F1" w:rsidRDefault="009B4568" w:rsidP="000F3710">
      <w:pPr>
        <w:spacing w:line="360" w:lineRule="auto"/>
        <w:jc w:val="both"/>
        <w:rPr>
          <w:rFonts w:ascii="Arial" w:eastAsia="Arial Unicode MS" w:hAnsi="Arial" w:cs="Arial"/>
          <w:sz w:val="22"/>
          <w:szCs w:val="22"/>
        </w:rPr>
      </w:pPr>
      <w:r w:rsidRPr="009B4568">
        <w:rPr>
          <w:rFonts w:ascii="Arial" w:hAnsi="Arial" w:cs="Arial"/>
          <w:sz w:val="22"/>
          <w:szCs w:val="22"/>
        </w:rPr>
        <w:t>O</w:t>
      </w:r>
      <w:r w:rsidRPr="009B4568">
        <w:rPr>
          <w:rFonts w:ascii="Arial" w:hAnsi="Arial" w:cs="Arial"/>
          <w:b/>
          <w:bCs/>
          <w:sz w:val="22"/>
          <w:szCs w:val="22"/>
        </w:rPr>
        <w:t xml:space="preserve"> FUNDO MUNICIPAL DE SAÚDE DE CAÇADOR</w:t>
      </w:r>
      <w:r w:rsidRPr="009B4568">
        <w:rPr>
          <w:rFonts w:ascii="Arial" w:hAnsi="Arial" w:cs="Arial"/>
          <w:sz w:val="22"/>
          <w:szCs w:val="22"/>
        </w:rPr>
        <w:t xml:space="preserve">, pessoa jurídica de direito público interno, inscrito no CNPJ sob o nº 11.583.495/0001-45, representado neste ato, pelo Secretário de Saúde de Caçador, </w:t>
      </w:r>
      <w:r w:rsidRPr="009B4568">
        <w:rPr>
          <w:rFonts w:ascii="Arial" w:hAnsi="Arial" w:cs="Arial"/>
          <w:iCs/>
          <w:sz w:val="22"/>
          <w:szCs w:val="22"/>
        </w:rPr>
        <w:t xml:space="preserve">Sr. </w:t>
      </w:r>
      <w:r w:rsidRPr="009B4568">
        <w:rPr>
          <w:rFonts w:ascii="Arial" w:hAnsi="Arial" w:cs="Arial"/>
          <w:b/>
          <w:bCs/>
          <w:iCs/>
          <w:sz w:val="22"/>
          <w:szCs w:val="22"/>
        </w:rPr>
        <w:t>ADEMAR SCHIMITZ</w:t>
      </w:r>
      <w:r w:rsidRPr="009B4568">
        <w:rPr>
          <w:rFonts w:ascii="Arial" w:eastAsia="Arial Unicode MS" w:hAnsi="Arial" w:cs="Arial"/>
          <w:b/>
          <w:bCs/>
          <w:sz w:val="22"/>
          <w:szCs w:val="22"/>
        </w:rPr>
        <w:t>,</w:t>
      </w:r>
      <w:r w:rsidRPr="009B4568">
        <w:rPr>
          <w:rFonts w:ascii="Arial" w:eastAsia="Arial Unicode MS" w:hAnsi="Arial" w:cs="Arial"/>
          <w:sz w:val="22"/>
          <w:szCs w:val="22"/>
        </w:rPr>
        <w:t xml:space="preserve"> </w:t>
      </w:r>
      <w:r w:rsidR="00FB53F1" w:rsidRPr="001A0E47">
        <w:rPr>
          <w:rFonts w:ascii="Arial" w:eastAsia="Arial Unicode MS" w:hAnsi="Arial" w:cs="Arial"/>
          <w:sz w:val="22"/>
          <w:szCs w:val="22"/>
        </w:rPr>
        <w:t xml:space="preserve">comunica aos interessados que fará realizar Licitação na modalidade </w:t>
      </w:r>
      <w:r w:rsidR="00FB53F1">
        <w:rPr>
          <w:rFonts w:ascii="Arial" w:eastAsia="Arial Unicode MS" w:hAnsi="Arial" w:cs="Arial"/>
          <w:b/>
          <w:sz w:val="22"/>
          <w:szCs w:val="22"/>
        </w:rPr>
        <w:t xml:space="preserve">PREGÃO PRESENCIAL </w:t>
      </w:r>
      <w:r w:rsidR="00FB53F1">
        <w:rPr>
          <w:rFonts w:ascii="Arial" w:eastAsia="Arial Unicode MS" w:hAnsi="Arial" w:cs="Arial"/>
          <w:sz w:val="22"/>
          <w:szCs w:val="22"/>
        </w:rPr>
        <w:t xml:space="preserve">visando à aquisição do objeto abaixo indicado. </w:t>
      </w:r>
      <w:r w:rsidR="00FB53F1">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00FB53F1">
        <w:rPr>
          <w:rFonts w:ascii="Arial" w:hAnsi="Arial" w:cs="Arial"/>
          <w:b/>
          <w:sz w:val="22"/>
          <w:szCs w:val="22"/>
        </w:rPr>
        <w:t>14h</w:t>
      </w:r>
      <w:r w:rsidR="00FB53F1">
        <w:rPr>
          <w:rFonts w:ascii="Arial" w:hAnsi="Arial" w:cs="Arial"/>
          <w:sz w:val="22"/>
          <w:szCs w:val="22"/>
        </w:rPr>
        <w:t xml:space="preserve"> do dia</w:t>
      </w:r>
      <w:r w:rsidR="00FB53F1">
        <w:rPr>
          <w:rFonts w:ascii="Arial" w:hAnsi="Arial" w:cs="Arial"/>
          <w:b/>
          <w:sz w:val="22"/>
          <w:szCs w:val="22"/>
        </w:rPr>
        <w:t xml:space="preserve"> </w:t>
      </w:r>
      <w:r w:rsidR="00977A6F">
        <w:rPr>
          <w:rFonts w:ascii="Arial" w:hAnsi="Arial" w:cs="Arial"/>
          <w:b/>
          <w:sz w:val="22"/>
          <w:szCs w:val="22"/>
        </w:rPr>
        <w:t>1</w:t>
      </w:r>
      <w:r w:rsidR="00E128EB">
        <w:rPr>
          <w:rFonts w:ascii="Arial" w:hAnsi="Arial" w:cs="Arial"/>
          <w:b/>
          <w:sz w:val="22"/>
          <w:szCs w:val="22"/>
        </w:rPr>
        <w:t>8</w:t>
      </w:r>
      <w:r w:rsidR="00FB53F1">
        <w:rPr>
          <w:rFonts w:ascii="Arial" w:hAnsi="Arial" w:cs="Arial"/>
          <w:b/>
          <w:sz w:val="22"/>
          <w:szCs w:val="22"/>
        </w:rPr>
        <w:t xml:space="preserve"> (</w:t>
      </w:r>
      <w:r w:rsidR="00E128EB">
        <w:rPr>
          <w:rFonts w:ascii="Arial" w:hAnsi="Arial" w:cs="Arial"/>
          <w:b/>
          <w:sz w:val="22"/>
          <w:szCs w:val="22"/>
        </w:rPr>
        <w:t>DEZOITO</w:t>
      </w:r>
      <w:r w:rsidR="00FB53F1">
        <w:rPr>
          <w:rFonts w:ascii="Arial" w:hAnsi="Arial" w:cs="Arial"/>
          <w:b/>
          <w:sz w:val="22"/>
          <w:szCs w:val="22"/>
        </w:rPr>
        <w:t xml:space="preserve">) de </w:t>
      </w:r>
      <w:r w:rsidR="00E128EB">
        <w:rPr>
          <w:rFonts w:ascii="Arial" w:hAnsi="Arial" w:cs="Arial"/>
          <w:b/>
          <w:sz w:val="22"/>
          <w:szCs w:val="22"/>
        </w:rPr>
        <w:t>JANEIRO</w:t>
      </w:r>
      <w:r w:rsidR="00FB53F1">
        <w:rPr>
          <w:rFonts w:ascii="Arial" w:hAnsi="Arial" w:cs="Arial"/>
          <w:b/>
          <w:sz w:val="22"/>
          <w:szCs w:val="22"/>
        </w:rPr>
        <w:t xml:space="preserve"> de 201</w:t>
      </w:r>
      <w:r w:rsidR="00E128EB">
        <w:rPr>
          <w:rFonts w:ascii="Arial" w:hAnsi="Arial" w:cs="Arial"/>
          <w:b/>
          <w:sz w:val="22"/>
          <w:szCs w:val="22"/>
        </w:rPr>
        <w:t>9</w:t>
      </w:r>
      <w:r w:rsidR="00FB53F1">
        <w:rPr>
          <w:rFonts w:ascii="Arial" w:hAnsi="Arial" w:cs="Arial"/>
          <w:sz w:val="22"/>
          <w:szCs w:val="22"/>
        </w:rPr>
        <w:t xml:space="preserve">. Transcorrido o prazo de protocolo, o Pregoeiro e Equipe de Apoio darão início à pré-conferência dos documentos de credenciamento, ocasião em que às 14h30min se dará início a sessão pública. A presente Licitação será do tipo </w:t>
      </w:r>
      <w:r w:rsidR="00FB53F1">
        <w:rPr>
          <w:rFonts w:ascii="Arial" w:hAnsi="Arial" w:cs="Arial"/>
          <w:b/>
          <w:sz w:val="22"/>
          <w:szCs w:val="22"/>
        </w:rPr>
        <w:t>MENOR PREÇO POR</w:t>
      </w:r>
      <w:r w:rsidR="00977A6F">
        <w:rPr>
          <w:rFonts w:ascii="Arial" w:hAnsi="Arial" w:cs="Arial"/>
          <w:b/>
          <w:sz w:val="22"/>
          <w:szCs w:val="22"/>
        </w:rPr>
        <w:t xml:space="preserve"> LOTE</w:t>
      </w:r>
      <w:r w:rsidR="00FB53F1">
        <w:rPr>
          <w:rFonts w:ascii="Arial" w:hAnsi="Arial" w:cs="Arial"/>
          <w:b/>
          <w:sz w:val="22"/>
          <w:szCs w:val="22"/>
        </w:rPr>
        <w:t>,</w:t>
      </w:r>
      <w:r w:rsidR="00FB53F1">
        <w:rPr>
          <w:rFonts w:ascii="Arial" w:hAnsi="Arial" w:cs="Arial"/>
          <w:b/>
          <w:bCs/>
          <w:color w:val="FF0000"/>
        </w:rPr>
        <w:t xml:space="preserve"> </w:t>
      </w:r>
      <w:r w:rsidR="00FB53F1" w:rsidRPr="00FB53F1">
        <w:rPr>
          <w:rFonts w:ascii="Arial" w:hAnsi="Arial" w:cs="Arial"/>
          <w:b/>
          <w:bCs/>
          <w:color w:val="FF0000"/>
          <w:sz w:val="22"/>
          <w:szCs w:val="22"/>
        </w:rPr>
        <w:t>LICITAÇÃO EXCLUSIVA PARA MICROEMPRESAS E/OU EMPRESAS DE PEQUENO PORTE - LEI COMPLEMENTAR 123/2006</w:t>
      </w:r>
      <w:r w:rsidR="00FB53F1" w:rsidRPr="00FB53F1">
        <w:rPr>
          <w:rFonts w:ascii="Arial" w:hAnsi="Arial" w:cs="Arial"/>
          <w:bCs/>
          <w:color w:val="FF0000"/>
          <w:sz w:val="22"/>
          <w:szCs w:val="22"/>
        </w:rPr>
        <w:t>,</w:t>
      </w:r>
      <w:r w:rsidR="00FB53F1" w:rsidRPr="00FB53F1">
        <w:rPr>
          <w:rFonts w:ascii="Arial" w:hAnsi="Arial" w:cs="Arial"/>
          <w:sz w:val="22"/>
          <w:szCs w:val="22"/>
        </w:rPr>
        <w:t xml:space="preserve"> consoante as condições estatuídas neste Edital, e será regida pela Lei nº 10.520, de 17 de julho de 2002, bem como </w:t>
      </w:r>
      <w:r w:rsidR="00FB53F1" w:rsidRPr="00FB53F1">
        <w:rPr>
          <w:rFonts w:ascii="Arial" w:hAnsi="Arial" w:cs="Arial"/>
          <w:color w:val="000000"/>
          <w:sz w:val="22"/>
          <w:szCs w:val="22"/>
        </w:rPr>
        <w:t xml:space="preserve">Lei 8.666/93 e a alterações subsequentes, </w:t>
      </w:r>
      <w:r w:rsidR="00FB53F1" w:rsidRPr="00FB53F1">
        <w:rPr>
          <w:rFonts w:ascii="Arial" w:hAnsi="Arial" w:cs="Arial"/>
          <w:sz w:val="22"/>
          <w:szCs w:val="22"/>
        </w:rPr>
        <w:t>Decreto Municipal nº 5.900/14 e demais legislações aplicáveis.</w:t>
      </w:r>
    </w:p>
    <w:p w:rsidR="00FB53F1" w:rsidRDefault="00FB53F1" w:rsidP="000F3710">
      <w:pPr>
        <w:spacing w:line="360" w:lineRule="auto"/>
        <w:jc w:val="both"/>
        <w:rPr>
          <w:rFonts w:ascii="Arial" w:hAnsi="Arial" w:cs="Arial"/>
          <w:b/>
          <w:sz w:val="22"/>
          <w:szCs w:val="22"/>
        </w:rPr>
      </w:pPr>
    </w:p>
    <w:p w:rsidR="000F3710" w:rsidRDefault="000F3710" w:rsidP="000F3710">
      <w:pPr>
        <w:spacing w:line="360" w:lineRule="auto"/>
        <w:jc w:val="both"/>
        <w:rPr>
          <w:rFonts w:ascii="Arial" w:hAnsi="Arial" w:cs="Arial"/>
          <w:b/>
          <w:sz w:val="22"/>
          <w:szCs w:val="22"/>
        </w:rPr>
      </w:pPr>
      <w:r>
        <w:rPr>
          <w:rFonts w:ascii="Arial" w:hAnsi="Arial" w:cs="Arial"/>
          <w:b/>
          <w:sz w:val="22"/>
          <w:szCs w:val="22"/>
        </w:rPr>
        <w:t>1- DO OBJETO E FORMA DE PRESTAÇÃO OU FORNECIMENTO</w:t>
      </w:r>
    </w:p>
    <w:p w:rsidR="000F3710" w:rsidRPr="00977A6F" w:rsidRDefault="00977A6F" w:rsidP="00977A6F">
      <w:pPr>
        <w:spacing w:line="360" w:lineRule="auto"/>
        <w:jc w:val="both"/>
        <w:rPr>
          <w:rFonts w:ascii="Arial" w:hAnsi="Arial" w:cs="Arial"/>
          <w:sz w:val="22"/>
          <w:szCs w:val="22"/>
        </w:rPr>
      </w:pPr>
      <w:r>
        <w:rPr>
          <w:rFonts w:ascii="Arial" w:hAnsi="Arial" w:cs="Arial"/>
          <w:sz w:val="22"/>
          <w:szCs w:val="22"/>
        </w:rPr>
        <w:t xml:space="preserve">1.1 </w:t>
      </w:r>
      <w:r w:rsidR="00FB53F1" w:rsidRPr="00977A6F">
        <w:rPr>
          <w:rFonts w:ascii="Arial" w:hAnsi="Arial" w:cs="Arial"/>
          <w:sz w:val="22"/>
          <w:szCs w:val="22"/>
        </w:rPr>
        <w:t>-</w:t>
      </w:r>
      <w:r w:rsidR="000F3710" w:rsidRPr="00977A6F">
        <w:rPr>
          <w:rFonts w:ascii="Arial" w:hAnsi="Arial" w:cs="Arial"/>
          <w:sz w:val="22"/>
          <w:szCs w:val="22"/>
        </w:rPr>
        <w:t xml:space="preserve"> O presente Pregão tem como objeto o REGISTRO DE PREÇOS pa</w:t>
      </w:r>
      <w:r w:rsidR="00FB53F1" w:rsidRPr="00977A6F">
        <w:rPr>
          <w:rFonts w:ascii="Arial" w:hAnsi="Arial" w:cs="Arial"/>
          <w:sz w:val="22"/>
          <w:szCs w:val="22"/>
        </w:rPr>
        <w:t>ra eventual e futura</w:t>
      </w:r>
      <w:r w:rsidRPr="00977A6F">
        <w:rPr>
          <w:rFonts w:ascii="Arial" w:hAnsi="Arial" w:cs="Arial"/>
          <w:sz w:val="22"/>
          <w:szCs w:val="22"/>
        </w:rPr>
        <w:t xml:space="preserve"> contratação de empres</w:t>
      </w:r>
      <w:r>
        <w:rPr>
          <w:rFonts w:ascii="Arial" w:hAnsi="Arial" w:cs="Arial"/>
          <w:sz w:val="22"/>
          <w:szCs w:val="22"/>
        </w:rPr>
        <w:t xml:space="preserve">a especializada em manutenção preventiva e corretiva dos equipamentos odontológicos da Rede de Saúde Bucal da Secretaria Municipal de Saúde e </w:t>
      </w:r>
      <w:r w:rsidR="00FB53F1" w:rsidRPr="00977A6F">
        <w:rPr>
          <w:rFonts w:ascii="Arial" w:hAnsi="Arial" w:cs="Arial"/>
          <w:sz w:val="22"/>
          <w:szCs w:val="22"/>
        </w:rPr>
        <w:t>aquisição de peças</w:t>
      </w:r>
      <w:r w:rsidR="000F3710" w:rsidRPr="00977A6F">
        <w:rPr>
          <w:rFonts w:ascii="Arial" w:hAnsi="Arial" w:cs="Arial"/>
          <w:sz w:val="22"/>
          <w:szCs w:val="22"/>
        </w:rPr>
        <w:t xml:space="preserve">, conforme especificações técnicas descritas no Termo de Referência </w:t>
      </w:r>
      <w:r w:rsidR="000F3710" w:rsidRPr="00977A6F">
        <w:rPr>
          <w:rFonts w:ascii="Arial" w:hAnsi="Arial" w:cs="Arial"/>
          <w:sz w:val="22"/>
          <w:szCs w:val="22"/>
          <w:highlight w:val="yellow"/>
        </w:rPr>
        <w:t>Anexo I</w:t>
      </w:r>
      <w:r w:rsidR="000F3710" w:rsidRPr="00977A6F">
        <w:rPr>
          <w:rFonts w:ascii="Arial" w:hAnsi="Arial" w:cs="Arial"/>
          <w:sz w:val="22"/>
          <w:szCs w:val="22"/>
        </w:rPr>
        <w:t xml:space="preserve"> deste edital. </w:t>
      </w:r>
    </w:p>
    <w:p w:rsidR="000F3710" w:rsidRDefault="000F3710" w:rsidP="00977A6F">
      <w:pPr>
        <w:spacing w:line="360" w:lineRule="auto"/>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A proponente vencedora deverá entregar o material</w:t>
      </w:r>
      <w:r w:rsidR="00E00C4C">
        <w:rPr>
          <w:rFonts w:ascii="Arial" w:hAnsi="Arial" w:cs="Arial"/>
          <w:bCs/>
          <w:color w:val="000000"/>
          <w:sz w:val="22"/>
          <w:szCs w:val="22"/>
          <w:shd w:val="clear" w:color="auto" w:fill="FFFFFF"/>
        </w:rPr>
        <w:t xml:space="preserve"> e/ou prestar o serviço imediatamente após a</w:t>
      </w:r>
      <w:r>
        <w:rPr>
          <w:rFonts w:ascii="Arial" w:hAnsi="Arial" w:cs="Arial"/>
          <w:bCs/>
          <w:color w:val="000000"/>
          <w:sz w:val="22"/>
          <w:szCs w:val="22"/>
          <w:shd w:val="clear" w:color="auto" w:fill="FFFFFF"/>
        </w:rPr>
        <w:t xml:space="preserve"> emissão da autorização de fornecimento, </w:t>
      </w:r>
      <w:r>
        <w:rPr>
          <w:rFonts w:ascii="Arial" w:hAnsi="Arial" w:cs="Arial"/>
          <w:sz w:val="22"/>
          <w:szCs w:val="22"/>
        </w:rPr>
        <w:t xml:space="preserve">conforme a necessidade, com tolerância máxima de </w:t>
      </w:r>
      <w:r w:rsidR="002D22FA">
        <w:rPr>
          <w:rFonts w:ascii="Arial" w:hAnsi="Arial" w:cs="Arial"/>
          <w:sz w:val="22"/>
          <w:szCs w:val="22"/>
        </w:rPr>
        <w:t>24 (vinte e quatro) horas</w:t>
      </w:r>
      <w:r>
        <w:rPr>
          <w:rFonts w:ascii="Arial" w:hAnsi="Arial" w:cs="Arial"/>
          <w:sz w:val="22"/>
          <w:szCs w:val="22"/>
        </w:rPr>
        <w:t xml:space="preserve"> </w:t>
      </w:r>
      <w:r w:rsidR="007E398B">
        <w:rPr>
          <w:rFonts w:ascii="Arial" w:hAnsi="Arial" w:cs="Arial"/>
          <w:sz w:val="22"/>
          <w:szCs w:val="22"/>
        </w:rPr>
        <w:t>na Secretaria de Saúde</w:t>
      </w:r>
      <w:r w:rsidRPr="007E398B">
        <w:rPr>
          <w:rFonts w:ascii="Arial" w:eastAsia="Arial Unicode MS" w:hAnsi="Arial" w:cs="Arial"/>
          <w:sz w:val="22"/>
          <w:szCs w:val="22"/>
        </w:rPr>
        <w:t>;</w:t>
      </w:r>
    </w:p>
    <w:p w:rsidR="000F3710" w:rsidRDefault="000F3710" w:rsidP="000F3710">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To</w:t>
      </w:r>
      <w:r w:rsidR="007E398B">
        <w:rPr>
          <w:rFonts w:ascii="Arial" w:hAnsi="Arial" w:cs="Arial"/>
          <w:sz w:val="22"/>
          <w:szCs w:val="22"/>
        </w:rPr>
        <w:t xml:space="preserve">das as despesas com transporte, </w:t>
      </w:r>
      <w:r>
        <w:rPr>
          <w:rFonts w:ascii="Arial" w:hAnsi="Arial" w:cs="Arial"/>
          <w:sz w:val="22"/>
          <w:szCs w:val="22"/>
        </w:rPr>
        <w:t xml:space="preserve">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rsidR="000F3710" w:rsidRDefault="000F3710" w:rsidP="000F3710">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sz w:val="22"/>
          <w:szCs w:val="22"/>
        </w:rPr>
        <w:t xml:space="preserve">1.4 - </w:t>
      </w:r>
      <w:r>
        <w:rPr>
          <w:rFonts w:ascii="Arial" w:eastAsia="Arial Unicode MS" w:hAnsi="Arial" w:cs="Arial"/>
          <w:color w:val="000000"/>
          <w:sz w:val="22"/>
          <w:szCs w:val="22"/>
        </w:rPr>
        <w:t xml:space="preserve">Caso o produto </w:t>
      </w:r>
      <w:r w:rsidR="007E398B">
        <w:rPr>
          <w:rFonts w:ascii="Arial" w:eastAsia="Arial Unicode MS" w:hAnsi="Arial" w:cs="Arial"/>
          <w:color w:val="000000"/>
          <w:sz w:val="22"/>
          <w:szCs w:val="22"/>
        </w:rPr>
        <w:t xml:space="preserve">e/ou o serviço </w:t>
      </w:r>
      <w:r>
        <w:rPr>
          <w:rFonts w:ascii="Arial" w:eastAsia="Arial Unicode MS" w:hAnsi="Arial" w:cs="Arial"/>
          <w:color w:val="000000"/>
          <w:sz w:val="22"/>
          <w:szCs w:val="22"/>
        </w:rPr>
        <w:t>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3.522/06 e demais legislações aplicáveis.</w:t>
      </w:r>
    </w:p>
    <w:p w:rsidR="000F3710" w:rsidRDefault="000F3710" w:rsidP="000F3710">
      <w:pPr>
        <w:pStyle w:val="Recuodecorpodetexto1"/>
        <w:spacing w:after="0" w:line="360" w:lineRule="auto"/>
        <w:ind w:left="0"/>
        <w:jc w:val="both"/>
        <w:rPr>
          <w:rFonts w:ascii="Arial" w:hAnsi="Arial" w:cs="Arial"/>
          <w:sz w:val="22"/>
          <w:szCs w:val="22"/>
        </w:rPr>
      </w:pPr>
      <w:r>
        <w:rPr>
          <w:rFonts w:ascii="Arial" w:eastAsia="Arial Unicode MS" w:hAnsi="Arial" w:cs="Arial"/>
          <w:color w:val="000000"/>
          <w:sz w:val="22"/>
          <w:szCs w:val="22"/>
        </w:rPr>
        <w:t xml:space="preserve">1.5 - </w:t>
      </w:r>
      <w:r>
        <w:rPr>
          <w:rFonts w:ascii="Arial" w:hAnsi="Arial" w:cs="Arial"/>
          <w:sz w:val="22"/>
          <w:szCs w:val="22"/>
        </w:rPr>
        <w:t xml:space="preserve">A presente </w:t>
      </w:r>
      <w:r w:rsidR="00AC4429">
        <w:rPr>
          <w:rFonts w:ascii="Arial" w:hAnsi="Arial" w:cs="Arial"/>
          <w:sz w:val="22"/>
          <w:szCs w:val="22"/>
        </w:rPr>
        <w:t xml:space="preserve">contratação </w:t>
      </w:r>
      <w:r>
        <w:rPr>
          <w:rFonts w:ascii="Arial" w:hAnsi="Arial" w:cs="Arial"/>
          <w:sz w:val="22"/>
          <w:szCs w:val="22"/>
        </w:rPr>
        <w:t xml:space="preserve">não gerará nenhum vínculo empregatício entre o Município perante o fornecedor, sendo de sua responsabilidade o transporte, descarregamento, deslocamento, </w:t>
      </w:r>
      <w:r>
        <w:rPr>
          <w:rFonts w:ascii="Arial" w:hAnsi="Arial" w:cs="Arial"/>
          <w:sz w:val="22"/>
          <w:szCs w:val="22"/>
        </w:rPr>
        <w:lastRenderedPageBreak/>
        <w:t>estadia, alimentação e transporte dos profissionais, pagamento de impostos, taxas, encargos e tributos que incidirem sobre a aquisição.</w:t>
      </w:r>
    </w:p>
    <w:p w:rsidR="000F3710" w:rsidRDefault="000F3710" w:rsidP="000F3710">
      <w:pPr>
        <w:pStyle w:val="Recuodecorpodetexto"/>
        <w:spacing w:after="0" w:line="360" w:lineRule="auto"/>
        <w:ind w:left="0"/>
        <w:jc w:val="both"/>
        <w:rPr>
          <w:rFonts w:ascii="Arial" w:eastAsia="Arial Unicode MS" w:hAnsi="Arial" w:cs="Arial"/>
          <w:sz w:val="22"/>
          <w:szCs w:val="22"/>
        </w:rPr>
      </w:pPr>
    </w:p>
    <w:p w:rsidR="000F3710" w:rsidRDefault="000F3710" w:rsidP="000F3710">
      <w:pPr>
        <w:pStyle w:val="Recuodecorpodetexto"/>
        <w:spacing w:after="0" w:line="360" w:lineRule="auto"/>
        <w:ind w:left="0"/>
        <w:jc w:val="both"/>
      </w:pPr>
      <w:r>
        <w:rPr>
          <w:rFonts w:ascii="Arial" w:hAnsi="Arial" w:cs="Arial"/>
          <w:b/>
          <w:bCs/>
          <w:sz w:val="22"/>
          <w:szCs w:val="22"/>
        </w:rPr>
        <w:t>2. DAS CONDIÇÕES DE PARTICIPAÇÃO</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t>2.1. Poderão participar desta licitação qualquer empresa que satisfaça as condições estabelecidas neste Edital e cujo ramo de atividade seja pertinente e compatível com o objeto licitado.</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t>2.3. Não poderão participar, direta ou indiretamente da licitação, sob pena de desclassificação:</w:t>
      </w:r>
    </w:p>
    <w:p w:rsidR="000F3710" w:rsidRDefault="000F3710" w:rsidP="000F3710">
      <w:pPr>
        <w:widowControl w:val="0"/>
        <w:numPr>
          <w:ilvl w:val="0"/>
          <w:numId w:val="2"/>
        </w:numPr>
        <w:overflowPunct/>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que não atenderem às condições deste Edital;</w:t>
      </w:r>
    </w:p>
    <w:p w:rsidR="000F3710" w:rsidRDefault="000F3710" w:rsidP="000F3710">
      <w:pPr>
        <w:widowControl w:val="0"/>
        <w:numPr>
          <w:ilvl w:val="0"/>
          <w:numId w:val="2"/>
        </w:numPr>
        <w:overflowPunct/>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0F3710" w:rsidRDefault="000F3710" w:rsidP="000F3710">
      <w:pPr>
        <w:widowControl w:val="0"/>
        <w:numPr>
          <w:ilvl w:val="0"/>
          <w:numId w:val="2"/>
        </w:numPr>
        <w:overflowPunct/>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0F3710" w:rsidRDefault="000F3710" w:rsidP="000F3710">
      <w:pPr>
        <w:widowControl w:val="0"/>
        <w:numPr>
          <w:ilvl w:val="0"/>
          <w:numId w:val="2"/>
        </w:numPr>
        <w:overflowPunct/>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0F3710" w:rsidRDefault="000F3710" w:rsidP="000F3710">
      <w:pPr>
        <w:widowControl w:val="0"/>
        <w:numPr>
          <w:ilvl w:val="0"/>
          <w:numId w:val="2"/>
        </w:numPr>
        <w:overflowPunct/>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0F3710" w:rsidRDefault="000F3710" w:rsidP="000F3710">
      <w:pPr>
        <w:widowControl w:val="0"/>
        <w:numPr>
          <w:ilvl w:val="0"/>
          <w:numId w:val="2"/>
        </w:numPr>
        <w:overflowPunct/>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0F3710" w:rsidRDefault="000F3710" w:rsidP="000F3710">
      <w:pPr>
        <w:widowControl w:val="0"/>
        <w:numPr>
          <w:ilvl w:val="0"/>
          <w:numId w:val="2"/>
        </w:numPr>
        <w:overflowPunct/>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reunidas em consórcios, conforme nota técnica recomendatória 01/2017 da Prefeitura Municipal de Caçador.</w:t>
      </w:r>
    </w:p>
    <w:p w:rsidR="000F3710" w:rsidRPr="00E708F4" w:rsidRDefault="000F3710" w:rsidP="000F3710">
      <w:pPr>
        <w:widowControl w:val="0"/>
        <w:numPr>
          <w:ilvl w:val="0"/>
          <w:numId w:val="2"/>
        </w:numPr>
        <w:overflowPunct/>
        <w:spacing w:line="360" w:lineRule="auto"/>
        <w:ind w:left="0" w:firstLine="0"/>
        <w:jc w:val="both"/>
        <w:textAlignment w:val="baseline"/>
        <w:rPr>
          <w:rFonts w:ascii="Arial" w:hAnsi="Arial" w:cs="Arial"/>
          <w:color w:val="000000"/>
          <w:sz w:val="22"/>
          <w:szCs w:val="22"/>
        </w:rPr>
      </w:pPr>
      <w:r w:rsidRPr="00E708F4">
        <w:rPr>
          <w:rFonts w:ascii="Arial" w:hAnsi="Arial" w:cs="Arial"/>
          <w:color w:val="000000"/>
          <w:sz w:val="22"/>
          <w:szCs w:val="22"/>
        </w:rPr>
        <w:t>Empresas que tenham como proprietário(s) ou sócio(s) ou</w:t>
      </w:r>
      <w:r w:rsidR="007E398B">
        <w:rPr>
          <w:rFonts w:ascii="Arial" w:hAnsi="Arial" w:cs="Arial"/>
          <w:color w:val="000000"/>
          <w:sz w:val="22"/>
          <w:szCs w:val="22"/>
        </w:rPr>
        <w:t>,</w:t>
      </w:r>
      <w:r w:rsidRPr="00E708F4">
        <w:rPr>
          <w:rFonts w:ascii="Arial" w:hAnsi="Arial" w:cs="Arial"/>
          <w:color w:val="000000"/>
          <w:sz w:val="22"/>
          <w:szCs w:val="22"/>
        </w:rPr>
        <w:t xml:space="preserve"> seja cônjuge</w:t>
      </w:r>
      <w:r w:rsidRPr="00E708F4">
        <w:rPr>
          <w:rFonts w:ascii="Arial" w:hAnsi="Arial" w:cs="Arial"/>
          <w:sz w:val="22"/>
          <w:szCs w:val="22"/>
        </w:rPr>
        <w:t>, companheiro, parente em linha reta, colateral ou por afinidade, até o terceiro grau, de agente político do órgão ou entidade contratante ou responsável pela licitação, do Prefeito, Vice-Prefeito</w:t>
      </w:r>
      <w:r w:rsidR="00AC4429">
        <w:rPr>
          <w:rFonts w:ascii="Arial" w:hAnsi="Arial" w:cs="Arial"/>
          <w:sz w:val="22"/>
          <w:szCs w:val="22"/>
        </w:rPr>
        <w:t>, Vereadores</w:t>
      </w:r>
      <w:r w:rsidRPr="00E708F4">
        <w:rPr>
          <w:rFonts w:ascii="Arial" w:hAnsi="Arial" w:cs="Arial"/>
          <w:sz w:val="22"/>
          <w:szCs w:val="22"/>
        </w:rPr>
        <w:t xml:space="preserve"> ou Secretários Municipais, conforme art. 102 da Lei Orgânica do Município de Caçador.</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t>2.4.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t>2.5. As pessoas jurídicas que tenham sócios em comum não poderão participar da licitação para o(s) mesmo(s) item(s), sob pena de desclassificação.</w:t>
      </w:r>
    </w:p>
    <w:p w:rsidR="000F3710" w:rsidRDefault="000F3710" w:rsidP="000F3710">
      <w:pPr>
        <w:pStyle w:val="Recuodecorpodetexto"/>
        <w:spacing w:after="0" w:line="360" w:lineRule="auto"/>
        <w:ind w:left="0"/>
        <w:jc w:val="both"/>
        <w:rPr>
          <w:rFonts w:ascii="Arial" w:hAnsi="Arial" w:cs="Arial"/>
          <w:b/>
          <w:bCs/>
          <w:sz w:val="22"/>
          <w:szCs w:val="22"/>
        </w:rPr>
      </w:pPr>
    </w:p>
    <w:p w:rsidR="000F3710" w:rsidRDefault="000F3710" w:rsidP="000F3710">
      <w:pPr>
        <w:pStyle w:val="Recuodecorpodetexto"/>
        <w:spacing w:after="0" w:line="360" w:lineRule="auto"/>
        <w:ind w:left="0"/>
        <w:jc w:val="both"/>
        <w:rPr>
          <w:rFonts w:ascii="Arial" w:hAnsi="Arial" w:cs="Arial"/>
          <w:b/>
          <w:bCs/>
          <w:sz w:val="22"/>
          <w:szCs w:val="22"/>
        </w:rPr>
      </w:pPr>
      <w:r>
        <w:rPr>
          <w:rFonts w:ascii="Arial" w:hAnsi="Arial" w:cs="Arial"/>
          <w:b/>
          <w:bCs/>
          <w:sz w:val="22"/>
          <w:szCs w:val="22"/>
        </w:rPr>
        <w:t>2.6 DA PARTICIPAÇÃO DOS MICROEMPREENDEDORES INDIVIDUAL, MICROEMPRESAS E EMPRESA DE PEQUENO PORTE – LEI COMPLEMENTAR No. 123/2006.</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lastRenderedPageBreak/>
        <w:t>2.6.1 - Os Microempreendedores Individuais, as Microempresas e Empresas de Pequeno Porte que QUISEREM participar da presente licitação usufruindo os benefícios concedidos pela Lei Complementar nº 123/2006, deverão observar o disposto nos subitens seguintes.</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t xml:space="preserve">2.6.2 - A condição de Microempreendedor Individual, Microempresa e Empresa de Pequeno Porte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rsidR="000F3710" w:rsidRDefault="000F3710" w:rsidP="000F3710">
      <w:pPr>
        <w:spacing w:line="360" w:lineRule="auto"/>
        <w:jc w:val="both"/>
      </w:pPr>
      <w:r>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 xml:space="preserve">do estatuto (conforme o modelo </w:t>
      </w:r>
      <w:r>
        <w:rPr>
          <w:rFonts w:ascii="Arial" w:hAnsi="Arial" w:cs="Arial"/>
          <w:sz w:val="22"/>
          <w:szCs w:val="22"/>
          <w:highlight w:val="yellow"/>
        </w:rPr>
        <w:t>do Anexo VII</w:t>
      </w:r>
      <w:r>
        <w:rPr>
          <w:rFonts w:ascii="Arial" w:hAnsi="Arial" w:cs="Arial"/>
          <w:sz w:val="22"/>
          <w:szCs w:val="22"/>
        </w:rPr>
        <w:t xml:space="preserve"> do presente Edital);</w:t>
      </w:r>
    </w:p>
    <w:p w:rsidR="000F3710" w:rsidRDefault="000F3710" w:rsidP="000F3710">
      <w:pPr>
        <w:spacing w:line="360" w:lineRule="auto"/>
        <w:jc w:val="both"/>
      </w:pPr>
      <w:r>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t>2.6.3 - Os documentos exigidos nos subitens 2.6.2.1, 2.6.2.2, e 2.6.2.3 deverão estar atualizados, ou seja, emitidos a menos de 120 (cento e vinte) dias da data marcada para a abertura da presente Licitação.</w:t>
      </w:r>
    </w:p>
    <w:p w:rsidR="000F3710" w:rsidRDefault="000F3710" w:rsidP="000F3710">
      <w:pPr>
        <w:pStyle w:val="Recuodecorpodetexto"/>
        <w:spacing w:after="0" w:line="360" w:lineRule="auto"/>
        <w:ind w:left="0"/>
        <w:jc w:val="both"/>
        <w:rPr>
          <w:rFonts w:ascii="Arial" w:hAnsi="Arial" w:cs="Arial"/>
          <w:sz w:val="22"/>
          <w:szCs w:val="22"/>
        </w:rPr>
      </w:pPr>
      <w:r>
        <w:rPr>
          <w:rFonts w:ascii="Arial" w:hAnsi="Arial" w:cs="Arial"/>
          <w:sz w:val="22"/>
          <w:szCs w:val="22"/>
        </w:rPr>
        <w:t xml:space="preserve">2.6.4 -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rsidR="000F3710" w:rsidRDefault="000F3710" w:rsidP="000F3710">
      <w:pPr>
        <w:spacing w:line="360" w:lineRule="auto"/>
        <w:jc w:val="both"/>
        <w:rPr>
          <w:rFonts w:ascii="Arial" w:hAnsi="Arial" w:cs="Arial"/>
          <w:sz w:val="22"/>
          <w:szCs w:val="22"/>
        </w:rPr>
      </w:pPr>
      <w:r>
        <w:rPr>
          <w:rFonts w:ascii="Arial" w:hAnsi="Arial" w:cs="Arial"/>
          <w:sz w:val="22"/>
          <w:szCs w:val="22"/>
        </w:rPr>
        <w:t>2.6.5 – A empresa que não comprovar quaisquer das condições retro citadas não terá direito aos benefícios concedidos pela Lei Complementar nº 123/2006.</w:t>
      </w:r>
    </w:p>
    <w:p w:rsidR="000F3710" w:rsidRDefault="000F3710" w:rsidP="000F3710">
      <w:pPr>
        <w:spacing w:line="360" w:lineRule="auto"/>
        <w:jc w:val="both"/>
        <w:rPr>
          <w:rFonts w:ascii="Arial" w:eastAsia="Arial Unicode MS" w:hAnsi="Arial" w:cs="Arial"/>
          <w:b/>
          <w:bCs/>
          <w:color w:val="000000"/>
          <w:sz w:val="22"/>
          <w:szCs w:val="22"/>
        </w:rPr>
      </w:pPr>
    </w:p>
    <w:p w:rsidR="000F3710" w:rsidRDefault="000F3710" w:rsidP="000F3710">
      <w:pPr>
        <w:spacing w:line="360" w:lineRule="auto"/>
        <w:jc w:val="both"/>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0F3710" w:rsidRDefault="000F3710" w:rsidP="000F3710">
      <w:pPr>
        <w:spacing w:line="360" w:lineRule="auto"/>
        <w:jc w:val="both"/>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0F3710" w:rsidRDefault="000F3710" w:rsidP="000F3710">
      <w:pPr>
        <w:rPr>
          <w:rFonts w:ascii="Arial" w:hAnsi="Arial" w:cs="Arial"/>
          <w:sz w:val="22"/>
          <w:szCs w:val="22"/>
        </w:rPr>
      </w:pPr>
      <w:r>
        <w:rPr>
          <w:rFonts w:ascii="Arial" w:hAnsi="Arial" w:cs="Arial"/>
          <w:sz w:val="22"/>
          <w:szCs w:val="22"/>
        </w:rPr>
        <w:t>3.1 – Para o credenciamento deverão ser apresentados os seguintes documentos:</w:t>
      </w:r>
    </w:p>
    <w:p w:rsidR="000F3710" w:rsidRDefault="000F3710" w:rsidP="000F3710">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a) Quando a interessada for representada por pessoa que estatutariamente tenha poder para tal, este deverá apresentar Carteira de Identidade ou documento equivalente, bem como o Ato Constitutivo, Estatuto ou Contrato Social em vigor, devidamente registrado, em se tratando de </w:t>
      </w:r>
      <w:r>
        <w:rPr>
          <w:rFonts w:ascii="Arial" w:eastAsia="Arial Unicode MS" w:hAnsi="Arial" w:cs="Arial"/>
          <w:sz w:val="22"/>
          <w:szCs w:val="22"/>
        </w:rPr>
        <w:lastRenderedPageBreak/>
        <w:t>sociedades empresárias e, no caso de sociedades por ações, acompanhado de documento de eleição de seus administradores, ou no caso de empresário individual, a inscrição no registro público de empresas mercantis.</w:t>
      </w:r>
    </w:p>
    <w:p w:rsidR="000F3710" w:rsidRDefault="000F3710" w:rsidP="000F3710">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eastAsia="Arial Unicode MS" w:hAnsi="Arial" w:cs="Arial"/>
          <w:sz w:val="22"/>
          <w:szCs w:val="22"/>
          <w:shd w:val="clear" w:color="auto" w:fill="FFFF00"/>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outorgados. </w:t>
      </w:r>
    </w:p>
    <w:p w:rsidR="000F3710" w:rsidRDefault="000F3710" w:rsidP="000F3710">
      <w:pPr>
        <w:spacing w:line="360" w:lineRule="auto"/>
        <w:jc w:val="both"/>
        <w:rPr>
          <w:rFonts w:ascii="Arial" w:eastAsia="Arial Unicode MS" w:hAnsi="Arial" w:cs="Arial"/>
          <w:sz w:val="22"/>
          <w:szCs w:val="22"/>
          <w:highlight w:val="yellow"/>
        </w:rPr>
      </w:pPr>
      <w:r>
        <w:rPr>
          <w:rFonts w:ascii="Arial" w:eastAsia="Arial Unicode MS" w:hAnsi="Arial" w:cs="Arial"/>
          <w:sz w:val="22"/>
          <w:szCs w:val="22"/>
        </w:rPr>
        <w:t>3.2 - Declaração de Cumprimento Pleno dos Requisitos de Habilitação, conforme modelo (</w:t>
      </w:r>
      <w:r>
        <w:rPr>
          <w:rFonts w:ascii="Arial" w:eastAsia="Arial Unicode MS" w:hAnsi="Arial" w:cs="Arial"/>
          <w:sz w:val="22"/>
          <w:szCs w:val="22"/>
          <w:shd w:val="clear" w:color="auto" w:fill="FFFF66"/>
        </w:rPr>
        <w:t>ANEXO IV).</w:t>
      </w:r>
    </w:p>
    <w:p w:rsidR="000F3710" w:rsidRDefault="000F3710" w:rsidP="000F3710">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0F3710" w:rsidRDefault="000F3710" w:rsidP="000F3710">
      <w:pPr>
        <w:spacing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rsidR="000F3710" w:rsidRDefault="000F3710" w:rsidP="000F3710">
      <w:pPr>
        <w:spacing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0F3710" w:rsidRDefault="000F3710" w:rsidP="000F3710">
      <w:pPr>
        <w:spacing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0F3710" w:rsidRDefault="000F3710" w:rsidP="000F3710">
      <w:pPr>
        <w:spacing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0F3710" w:rsidRDefault="000F3710" w:rsidP="000F3710">
      <w:pPr>
        <w:spacing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0F3710" w:rsidRDefault="000F3710" w:rsidP="000F3710">
      <w:pPr>
        <w:spacing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0F3710" w:rsidRDefault="000F3710" w:rsidP="000F3710">
      <w:pPr>
        <w:spacing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0F3710" w:rsidRDefault="000F3710" w:rsidP="000F3710">
      <w:pPr>
        <w:spacing w:line="360" w:lineRule="auto"/>
        <w:jc w:val="both"/>
        <w:rPr>
          <w:rFonts w:ascii="Arial" w:eastAsia="Arial Unicode MS" w:hAnsi="Arial" w:cs="Arial"/>
          <w:sz w:val="22"/>
          <w:szCs w:val="22"/>
        </w:rPr>
      </w:pPr>
      <w:r>
        <w:rPr>
          <w:rFonts w:ascii="Arial" w:eastAsia="Arial Unicode MS" w:hAnsi="Arial" w:cs="Arial"/>
          <w:sz w:val="22"/>
          <w:szCs w:val="22"/>
        </w:rPr>
        <w:t>3.9. – Ultrapassado o prazo acima previsto, estará encerrado o credenciamento, bem como o recebimento dos envelopes e, por consequência, a possibilidade de admissão de novos participantes no certame.</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3.10 – Na data, hora e local designados para início da sessão, serão chamados os representantes das empresas licitantes submetendo as credenciais à conferência dos presentes, que ao término </w:t>
      </w:r>
      <w:r>
        <w:rPr>
          <w:rFonts w:ascii="Arial" w:hAnsi="Arial" w:cs="Arial"/>
          <w:sz w:val="22"/>
          <w:szCs w:val="22"/>
        </w:rPr>
        <w:lastRenderedPageBreak/>
        <w:t>deste procedimento terão o prazo de cinco minutos para apresentar qualquer objeção, devidamente motivada, aos documentos de credenciamento, sob pena de preclusão do direito de fazê-lo.</w:t>
      </w:r>
    </w:p>
    <w:p w:rsidR="000F3710" w:rsidRDefault="000F3710" w:rsidP="000F3710">
      <w:pPr>
        <w:spacing w:line="360" w:lineRule="auto"/>
        <w:jc w:val="both"/>
        <w:rPr>
          <w:rFonts w:ascii="Arial" w:eastAsia="Arial Unicode MS" w:hAnsi="Arial" w:cs="Arial"/>
          <w:sz w:val="22"/>
          <w:szCs w:val="22"/>
        </w:rPr>
      </w:pPr>
      <w:r>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3.12 – Encerrado o credenciamento, o Pregoeiro e a Equipe de Apoio averiguarão a existência de algum impedimento objetivo para que algum licitante participe da sessão. </w:t>
      </w:r>
    </w:p>
    <w:p w:rsidR="000F3710" w:rsidRDefault="000F3710" w:rsidP="000F3710">
      <w:pPr>
        <w:spacing w:line="360" w:lineRule="auto"/>
        <w:jc w:val="both"/>
        <w:rPr>
          <w:rFonts w:ascii="Arial" w:hAnsi="Arial" w:cs="Arial"/>
          <w:sz w:val="22"/>
          <w:szCs w:val="22"/>
        </w:rPr>
      </w:pPr>
      <w:r>
        <w:rPr>
          <w:rFonts w:ascii="Arial" w:hAnsi="Arial" w:cs="Arial"/>
          <w:sz w:val="22"/>
          <w:szCs w:val="22"/>
        </w:rPr>
        <w:t>3.12.1 – Serão conferidos os CNPJ dos licitantes no CNIA – Cadastro Nacional de Condenações por Improbidade Administrativa; CEIS – Cadastro de Empresas Inidôneas e Suspensas</w:t>
      </w:r>
    </w:p>
    <w:p w:rsidR="000F3710" w:rsidRDefault="000F3710" w:rsidP="000F3710">
      <w:pPr>
        <w:spacing w:line="360" w:lineRule="auto"/>
        <w:jc w:val="both"/>
        <w:rPr>
          <w:rFonts w:ascii="Arial" w:hAnsi="Arial" w:cs="Arial"/>
          <w:b/>
          <w:sz w:val="22"/>
          <w:szCs w:val="22"/>
        </w:rPr>
      </w:pPr>
    </w:p>
    <w:p w:rsidR="000F3710" w:rsidRDefault="000F3710" w:rsidP="000F3710">
      <w:pPr>
        <w:spacing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0F3710" w:rsidRDefault="000F3710" w:rsidP="000F3710">
      <w:pPr>
        <w:spacing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0F3710" w:rsidRDefault="000F3710" w:rsidP="000F3710">
      <w:pPr>
        <w:spacing w:line="360" w:lineRule="auto"/>
        <w:ind w:firstLine="1440"/>
        <w:jc w:val="both"/>
        <w:rPr>
          <w:rFonts w:ascii="Arial" w:hAnsi="Arial" w:cs="Arial"/>
          <w:b/>
          <w:sz w:val="22"/>
          <w:szCs w:val="22"/>
        </w:rPr>
      </w:pPr>
    </w:p>
    <w:p w:rsidR="000F3710" w:rsidRDefault="000F3710" w:rsidP="000F3710">
      <w:pPr>
        <w:spacing w:line="360" w:lineRule="auto"/>
        <w:ind w:firstLine="1440"/>
        <w:jc w:val="both"/>
        <w:rPr>
          <w:rFonts w:ascii="Arial" w:hAnsi="Arial" w:cs="Arial"/>
          <w:b/>
          <w:sz w:val="22"/>
          <w:szCs w:val="22"/>
        </w:rPr>
      </w:pPr>
      <w:r>
        <w:rPr>
          <w:rFonts w:ascii="Arial" w:hAnsi="Arial" w:cs="Arial"/>
          <w:b/>
          <w:sz w:val="22"/>
          <w:szCs w:val="22"/>
        </w:rPr>
        <w:t>RAZÃO SOCIAL DA PROPONENTE</w:t>
      </w:r>
    </w:p>
    <w:p w:rsidR="000F3710" w:rsidRDefault="000F3710" w:rsidP="000F3710">
      <w:pPr>
        <w:spacing w:line="360" w:lineRule="auto"/>
        <w:ind w:firstLine="1440"/>
        <w:jc w:val="both"/>
        <w:rPr>
          <w:rFonts w:ascii="Arial" w:hAnsi="Arial" w:cs="Arial"/>
          <w:b/>
          <w:sz w:val="22"/>
          <w:szCs w:val="22"/>
        </w:rPr>
      </w:pPr>
      <w:r>
        <w:rPr>
          <w:rFonts w:ascii="Arial" w:hAnsi="Arial" w:cs="Arial"/>
          <w:b/>
          <w:sz w:val="22"/>
          <w:szCs w:val="22"/>
        </w:rPr>
        <w:t>PREFEITURA MUNICIPAL DE CAÇADOR</w:t>
      </w:r>
    </w:p>
    <w:p w:rsidR="000F3710" w:rsidRDefault="000F3710" w:rsidP="000F3710">
      <w:pPr>
        <w:spacing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7E398B">
        <w:rPr>
          <w:rFonts w:ascii="Arial" w:hAnsi="Arial" w:cs="Arial"/>
          <w:b/>
          <w:sz w:val="22"/>
          <w:szCs w:val="22"/>
        </w:rPr>
        <w:t>13</w:t>
      </w:r>
      <w:r>
        <w:rPr>
          <w:rFonts w:ascii="Arial" w:hAnsi="Arial" w:cs="Arial"/>
          <w:b/>
          <w:sz w:val="22"/>
          <w:szCs w:val="22"/>
        </w:rPr>
        <w:t xml:space="preserve">/2018 </w:t>
      </w:r>
    </w:p>
    <w:p w:rsidR="000F3710" w:rsidRDefault="000F3710" w:rsidP="000F3710">
      <w:pPr>
        <w:spacing w:line="360" w:lineRule="auto"/>
        <w:ind w:firstLine="1440"/>
        <w:jc w:val="both"/>
        <w:rPr>
          <w:rFonts w:ascii="Arial" w:hAnsi="Arial" w:cs="Arial"/>
          <w:b/>
          <w:sz w:val="22"/>
          <w:szCs w:val="22"/>
        </w:rPr>
      </w:pPr>
      <w:r>
        <w:rPr>
          <w:rFonts w:ascii="Arial" w:hAnsi="Arial" w:cs="Arial"/>
          <w:b/>
          <w:sz w:val="22"/>
          <w:szCs w:val="22"/>
        </w:rPr>
        <w:t>ENVELOPE Nº 01 - “PROPOSTA DE PREÇOS”</w:t>
      </w:r>
    </w:p>
    <w:p w:rsidR="000F3710" w:rsidRDefault="000F3710" w:rsidP="000F3710">
      <w:pPr>
        <w:spacing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shd w:val="clear" w:color="auto" w:fill="FFFF00"/>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0F3710" w:rsidRDefault="000F3710" w:rsidP="000F3710">
      <w:pPr>
        <w:spacing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0F3710" w:rsidRDefault="000F3710" w:rsidP="000F3710">
      <w:pPr>
        <w:spacing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0F3710" w:rsidRDefault="000F3710" w:rsidP="000F3710">
      <w:pPr>
        <w:spacing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0F3710" w:rsidRDefault="000F3710" w:rsidP="000F3710">
      <w:pPr>
        <w:spacing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0F3710" w:rsidRDefault="000F3710" w:rsidP="000F3710">
      <w:pPr>
        <w:spacing w:line="360" w:lineRule="auto"/>
        <w:jc w:val="both"/>
      </w:pPr>
      <w:r>
        <w:rPr>
          <w:rFonts w:ascii="Arial" w:hAnsi="Arial" w:cs="Arial"/>
          <w:sz w:val="22"/>
          <w:szCs w:val="22"/>
        </w:rPr>
        <w:t xml:space="preserve">e) conter prazo </w:t>
      </w:r>
      <w:r w:rsidR="007E398B">
        <w:rPr>
          <w:rFonts w:ascii="Arial" w:hAnsi="Arial" w:cs="Arial"/>
          <w:sz w:val="22"/>
          <w:szCs w:val="22"/>
        </w:rPr>
        <w:t xml:space="preserve">da entrega dos materiais e/ou </w:t>
      </w:r>
      <w:r>
        <w:rPr>
          <w:rFonts w:ascii="Arial" w:hAnsi="Arial" w:cs="Arial"/>
          <w:sz w:val="22"/>
          <w:szCs w:val="22"/>
        </w:rPr>
        <w:t>d</w:t>
      </w:r>
      <w:r w:rsidR="007E398B">
        <w:rPr>
          <w:rFonts w:ascii="Arial" w:hAnsi="Arial" w:cs="Arial"/>
          <w:sz w:val="22"/>
          <w:szCs w:val="22"/>
        </w:rPr>
        <w:t>a</w:t>
      </w:r>
      <w:r>
        <w:rPr>
          <w:rFonts w:ascii="Arial" w:hAnsi="Arial" w:cs="Arial"/>
          <w:sz w:val="22"/>
          <w:szCs w:val="22"/>
        </w:rPr>
        <w:t xml:space="preserve"> prestação dos serviços, conforme item 1.2;</w:t>
      </w:r>
    </w:p>
    <w:p w:rsidR="000F3710" w:rsidRDefault="000F3710" w:rsidP="000F3710">
      <w:pPr>
        <w:spacing w:line="360" w:lineRule="auto"/>
        <w:jc w:val="both"/>
        <w:rPr>
          <w:rFonts w:ascii="Arial" w:hAnsi="Arial" w:cs="Arial"/>
          <w:sz w:val="22"/>
          <w:szCs w:val="22"/>
        </w:rPr>
      </w:pPr>
      <w:r>
        <w:rPr>
          <w:rFonts w:ascii="Arial" w:hAnsi="Arial" w:cs="Arial"/>
          <w:sz w:val="22"/>
          <w:szCs w:val="22"/>
        </w:rPr>
        <w:lastRenderedPageBreak/>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0F3710" w:rsidRDefault="000F3710" w:rsidP="000F3710">
      <w:pPr>
        <w:spacing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0F3710" w:rsidRDefault="000F3710" w:rsidP="000F3710">
      <w:pPr>
        <w:spacing w:line="360" w:lineRule="auto"/>
        <w:jc w:val="both"/>
        <w:rPr>
          <w:rFonts w:ascii="Arial" w:hAnsi="Arial" w:cs="Arial"/>
          <w:sz w:val="22"/>
          <w:szCs w:val="22"/>
          <w:highlight w:val="yellow"/>
          <w:u w:val="single"/>
        </w:rPr>
      </w:pPr>
      <w:r>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0F3710" w:rsidRDefault="000F3710" w:rsidP="000F3710">
      <w:pPr>
        <w:spacing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0F3710" w:rsidRDefault="000F3710" w:rsidP="000F3710">
      <w:pPr>
        <w:spacing w:line="360" w:lineRule="auto"/>
        <w:jc w:val="both"/>
      </w:pPr>
      <w:r>
        <w:rPr>
          <w:rFonts w:ascii="Arial" w:hAnsi="Arial" w:cs="Arial"/>
          <w:sz w:val="22"/>
          <w:szCs w:val="22"/>
        </w:rPr>
        <w:t xml:space="preserve">4.2.3 – As empresas interessadas deverão requisitar a Diretoria de Licitações o referido “formulário proposta” através do e-mail: </w:t>
      </w:r>
      <w:hyperlink r:id="rId11">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cd ou via e-mail, informando os seguintes dados, os quais deverão obrigatoriamente da empresa licitante: razão social, CNPJ, Inscrição Estadual, endereço completo, telefone e e-mail;</w:t>
      </w:r>
    </w:p>
    <w:p w:rsidR="000F3710" w:rsidRDefault="000F3710" w:rsidP="000F3710">
      <w:pPr>
        <w:spacing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0F3710" w:rsidRDefault="000F3710" w:rsidP="000F3710">
      <w:pPr>
        <w:spacing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0F3710" w:rsidRDefault="000F3710" w:rsidP="000F3710">
      <w:pPr>
        <w:spacing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0F3710" w:rsidRDefault="000F3710" w:rsidP="000F3710">
      <w:pPr>
        <w:spacing w:line="360" w:lineRule="auto"/>
        <w:jc w:val="both"/>
        <w:rPr>
          <w:rFonts w:ascii="Arial" w:hAnsi="Arial" w:cs="Arial"/>
          <w:sz w:val="22"/>
          <w:szCs w:val="22"/>
          <w:highlight w:val="yellow"/>
        </w:rPr>
      </w:pPr>
      <w:r>
        <w:rPr>
          <w:rFonts w:ascii="Arial" w:hAnsi="Arial" w:cs="Arial"/>
          <w:sz w:val="22"/>
          <w:szCs w:val="22"/>
        </w:rPr>
        <w:t xml:space="preserve">4.3 - Anexar à proposta, os dados bancários: nome do banco, nº da conta corrente, indicando a agência bancária para recebimento dos créditos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r>
        <w:rPr>
          <w:rFonts w:ascii="Arial" w:hAnsi="Arial" w:cs="Arial"/>
          <w:sz w:val="22"/>
          <w:szCs w:val="22"/>
        </w:rPr>
        <w:t>.</w:t>
      </w:r>
    </w:p>
    <w:p w:rsidR="000F3710" w:rsidRDefault="000F3710" w:rsidP="000F3710">
      <w:pPr>
        <w:spacing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0F3710" w:rsidRDefault="000F3710" w:rsidP="000F3710">
      <w:pPr>
        <w:spacing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0F3710" w:rsidRDefault="000F3710" w:rsidP="000F3710">
      <w:pPr>
        <w:spacing w:line="360" w:lineRule="auto"/>
        <w:jc w:val="both"/>
        <w:rPr>
          <w:rFonts w:ascii="Arial" w:hAnsi="Arial" w:cs="Arial"/>
          <w:sz w:val="22"/>
          <w:szCs w:val="22"/>
        </w:rPr>
      </w:pPr>
      <w:r>
        <w:rPr>
          <w:rFonts w:ascii="Arial" w:hAnsi="Arial" w:cs="Arial"/>
          <w:sz w:val="22"/>
          <w:szCs w:val="22"/>
        </w:rPr>
        <w:lastRenderedPageBreak/>
        <w:t xml:space="preserve">4.6 – Independentemente de declaração expressa, a simples apresentação da proposta implica em aceitação de todas as condições estabelecidas neste Edital e seus Anexos. </w:t>
      </w:r>
    </w:p>
    <w:p w:rsidR="000F3710" w:rsidRDefault="000F3710" w:rsidP="000F3710">
      <w:pPr>
        <w:spacing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0F3710" w:rsidRDefault="000F3710" w:rsidP="000F3710">
      <w:pPr>
        <w:spacing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0F3710" w:rsidRDefault="000F3710" w:rsidP="000F3710">
      <w:pPr>
        <w:spacing w:line="360" w:lineRule="auto"/>
        <w:jc w:val="both"/>
        <w:rPr>
          <w:rFonts w:ascii="Arial" w:hAnsi="Arial" w:cs="Arial"/>
          <w:b/>
          <w:sz w:val="22"/>
          <w:szCs w:val="22"/>
        </w:rPr>
      </w:pPr>
    </w:p>
    <w:p w:rsidR="000F3710" w:rsidRDefault="000F3710" w:rsidP="000F3710">
      <w:pPr>
        <w:spacing w:line="360" w:lineRule="auto"/>
        <w:jc w:val="both"/>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0F3710" w:rsidRDefault="000F3710" w:rsidP="000F3710">
      <w:pPr>
        <w:spacing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0F3710" w:rsidRDefault="000F3710" w:rsidP="000F3710">
      <w:pPr>
        <w:spacing w:line="360" w:lineRule="auto"/>
        <w:ind w:firstLine="1440"/>
        <w:jc w:val="both"/>
        <w:rPr>
          <w:rFonts w:ascii="Arial" w:hAnsi="Arial" w:cs="Arial"/>
          <w:b/>
          <w:sz w:val="22"/>
          <w:szCs w:val="22"/>
        </w:rPr>
      </w:pPr>
      <w:r>
        <w:rPr>
          <w:rFonts w:ascii="Arial" w:hAnsi="Arial" w:cs="Arial"/>
          <w:b/>
          <w:sz w:val="22"/>
          <w:szCs w:val="22"/>
        </w:rPr>
        <w:t>RAZÃO SOCIAL DA PROPONENTE</w:t>
      </w:r>
    </w:p>
    <w:p w:rsidR="000F3710" w:rsidRDefault="000F3710" w:rsidP="000F3710">
      <w:pPr>
        <w:spacing w:line="360" w:lineRule="auto"/>
        <w:ind w:firstLine="1440"/>
        <w:jc w:val="both"/>
        <w:rPr>
          <w:rFonts w:ascii="Arial" w:hAnsi="Arial" w:cs="Arial"/>
          <w:b/>
          <w:sz w:val="22"/>
          <w:szCs w:val="22"/>
        </w:rPr>
      </w:pPr>
      <w:r>
        <w:rPr>
          <w:rFonts w:ascii="Arial" w:hAnsi="Arial" w:cs="Arial"/>
          <w:b/>
          <w:sz w:val="22"/>
          <w:szCs w:val="22"/>
        </w:rPr>
        <w:t>PREFEITURA MUNICIPAL DE CAÇADOR</w:t>
      </w:r>
    </w:p>
    <w:p w:rsidR="000F3710" w:rsidRDefault="000F3710" w:rsidP="000F3710">
      <w:pPr>
        <w:spacing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7E398B">
        <w:rPr>
          <w:rFonts w:ascii="Arial" w:hAnsi="Arial" w:cs="Arial"/>
          <w:b/>
          <w:sz w:val="22"/>
          <w:szCs w:val="22"/>
        </w:rPr>
        <w:t>13</w:t>
      </w:r>
      <w:r>
        <w:rPr>
          <w:rFonts w:ascii="Arial" w:hAnsi="Arial" w:cs="Arial"/>
          <w:b/>
          <w:sz w:val="22"/>
          <w:szCs w:val="22"/>
        </w:rPr>
        <w:t>/2018</w:t>
      </w:r>
    </w:p>
    <w:p w:rsidR="000F3710" w:rsidRDefault="000F3710" w:rsidP="000F3710">
      <w:pPr>
        <w:spacing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0F3710" w:rsidRDefault="000F3710" w:rsidP="000F3710">
      <w:pPr>
        <w:spacing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0F3710" w:rsidRDefault="000F3710" w:rsidP="000F3710">
      <w:pPr>
        <w:pStyle w:val="Recuodecorpodetexto2"/>
        <w:spacing w:line="360" w:lineRule="auto"/>
        <w:ind w:firstLine="0"/>
        <w:rPr>
          <w:b/>
          <w:sz w:val="22"/>
          <w:szCs w:val="22"/>
        </w:rPr>
      </w:pPr>
      <w:r>
        <w:rPr>
          <w:b/>
          <w:sz w:val="22"/>
          <w:szCs w:val="22"/>
        </w:rPr>
        <w:t xml:space="preserve">5.2.1 Habilitação Jurídica: </w:t>
      </w:r>
    </w:p>
    <w:p w:rsidR="000F3710" w:rsidRDefault="000F3710" w:rsidP="000F3710">
      <w:pPr>
        <w:pStyle w:val="Recuodecorpodetexto2"/>
        <w:widowControl w:val="0"/>
        <w:numPr>
          <w:ilvl w:val="0"/>
          <w:numId w:val="24"/>
        </w:numPr>
        <w:overflowPunct/>
        <w:spacing w:line="360" w:lineRule="auto"/>
        <w:textAlignment w:val="baseline"/>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0F3710" w:rsidRDefault="000F3710" w:rsidP="000F3710">
      <w:pPr>
        <w:pStyle w:val="Recuodecorpodetexto2"/>
        <w:widowControl w:val="0"/>
        <w:numPr>
          <w:ilvl w:val="0"/>
          <w:numId w:val="24"/>
        </w:numPr>
        <w:overflowPunct/>
        <w:spacing w:line="360" w:lineRule="auto"/>
        <w:textAlignment w:val="baseline"/>
        <w:rPr>
          <w:sz w:val="22"/>
          <w:szCs w:val="22"/>
        </w:rPr>
      </w:pPr>
      <w:r>
        <w:rPr>
          <w:sz w:val="22"/>
          <w:szCs w:val="22"/>
        </w:rPr>
        <w:t xml:space="preserve">Registro Comercial, no caso de empresa individual, ou; </w:t>
      </w:r>
    </w:p>
    <w:p w:rsidR="000F3710" w:rsidRDefault="000F3710" w:rsidP="000F3710">
      <w:pPr>
        <w:pStyle w:val="Recuodecorpodetexto2"/>
        <w:widowControl w:val="0"/>
        <w:numPr>
          <w:ilvl w:val="0"/>
          <w:numId w:val="24"/>
        </w:numPr>
        <w:overflowPunct/>
        <w:spacing w:line="360" w:lineRule="auto"/>
        <w:textAlignment w:val="baseline"/>
        <w:rPr>
          <w:sz w:val="22"/>
          <w:szCs w:val="22"/>
        </w:rPr>
      </w:pPr>
      <w:r>
        <w:rPr>
          <w:sz w:val="22"/>
          <w:szCs w:val="22"/>
        </w:rPr>
        <w:t xml:space="preserve">Inscrição do ato constitutivo, no caso de sociedades civis, acompanhada de prova de diretoria em exercício, ou; </w:t>
      </w:r>
    </w:p>
    <w:p w:rsidR="000F3710" w:rsidRDefault="000F3710" w:rsidP="000F3710">
      <w:pPr>
        <w:pStyle w:val="Recuodecorpodetexto2"/>
        <w:widowControl w:val="0"/>
        <w:numPr>
          <w:ilvl w:val="0"/>
          <w:numId w:val="24"/>
        </w:numPr>
        <w:overflowPunct/>
        <w:spacing w:line="360" w:lineRule="auto"/>
        <w:textAlignment w:val="baseline"/>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0F3710" w:rsidRDefault="000F3710" w:rsidP="000F3710">
      <w:pPr>
        <w:spacing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0F3710" w:rsidRDefault="000F3710" w:rsidP="000F3710">
      <w:pPr>
        <w:pStyle w:val="Recuodecorpodetexto2"/>
        <w:spacing w:line="360" w:lineRule="auto"/>
        <w:ind w:firstLine="0"/>
        <w:rPr>
          <w:sz w:val="22"/>
          <w:szCs w:val="22"/>
        </w:rPr>
      </w:pPr>
      <w:r>
        <w:rPr>
          <w:b/>
          <w:sz w:val="22"/>
          <w:szCs w:val="22"/>
        </w:rPr>
        <w:t>5.2.2 – Habilitação Fiscal e Trabalhista:</w:t>
      </w:r>
      <w:r>
        <w:rPr>
          <w:sz w:val="22"/>
          <w:szCs w:val="22"/>
        </w:rPr>
        <w:t xml:space="preserve"> </w:t>
      </w:r>
    </w:p>
    <w:p w:rsidR="000F3710" w:rsidRDefault="000F3710" w:rsidP="000F3710">
      <w:pPr>
        <w:pStyle w:val="Recuodecorpodetexto2"/>
        <w:widowControl w:val="0"/>
        <w:numPr>
          <w:ilvl w:val="0"/>
          <w:numId w:val="25"/>
        </w:numPr>
        <w:overflowPunct/>
        <w:spacing w:line="360" w:lineRule="auto"/>
        <w:textAlignment w:val="baseline"/>
        <w:rPr>
          <w:sz w:val="22"/>
          <w:szCs w:val="22"/>
        </w:rPr>
      </w:pPr>
      <w:r>
        <w:rPr>
          <w:sz w:val="22"/>
          <w:szCs w:val="22"/>
        </w:rPr>
        <w:t xml:space="preserve">Prova de inscrição no Cadastro Nacional de Pessoa Jurídica – CNPJ; </w:t>
      </w:r>
    </w:p>
    <w:p w:rsidR="000F3710" w:rsidRDefault="000F3710" w:rsidP="000F3710">
      <w:pPr>
        <w:pStyle w:val="Recuodecorpodetexto2"/>
        <w:widowControl w:val="0"/>
        <w:numPr>
          <w:ilvl w:val="0"/>
          <w:numId w:val="25"/>
        </w:numPr>
        <w:overflowPunct/>
        <w:spacing w:line="360" w:lineRule="auto"/>
        <w:textAlignment w:val="baseline"/>
        <w:rPr>
          <w:sz w:val="22"/>
          <w:szCs w:val="22"/>
        </w:rPr>
      </w:pPr>
      <w:r>
        <w:rPr>
          <w:sz w:val="22"/>
          <w:szCs w:val="22"/>
        </w:rPr>
        <w:t xml:space="preserve">Certidão Conjunta Negativa de Débitos relativos aos Tributos Federais e à Dívida Ativa da União, em vigor; </w:t>
      </w:r>
    </w:p>
    <w:p w:rsidR="000F3710" w:rsidRDefault="000F3710" w:rsidP="000F3710">
      <w:pPr>
        <w:pStyle w:val="Recuodecorpodetexto2"/>
        <w:widowControl w:val="0"/>
        <w:numPr>
          <w:ilvl w:val="0"/>
          <w:numId w:val="25"/>
        </w:numPr>
        <w:overflowPunct/>
        <w:spacing w:line="360" w:lineRule="auto"/>
        <w:textAlignment w:val="baseline"/>
        <w:rPr>
          <w:sz w:val="22"/>
          <w:szCs w:val="22"/>
        </w:rPr>
      </w:pPr>
      <w:r>
        <w:rPr>
          <w:sz w:val="22"/>
          <w:szCs w:val="22"/>
        </w:rPr>
        <w:t xml:space="preserve">Prova de regularidade com a Fazenda Estadual do domicílio do proponente, em vigor; </w:t>
      </w:r>
    </w:p>
    <w:p w:rsidR="000F3710" w:rsidRDefault="000F3710" w:rsidP="000F3710">
      <w:pPr>
        <w:pStyle w:val="Recuodecorpodetexto2"/>
        <w:widowControl w:val="0"/>
        <w:numPr>
          <w:ilvl w:val="0"/>
          <w:numId w:val="25"/>
        </w:numPr>
        <w:overflowPunct/>
        <w:spacing w:line="360" w:lineRule="auto"/>
        <w:textAlignment w:val="baseline"/>
        <w:rPr>
          <w:sz w:val="22"/>
          <w:szCs w:val="22"/>
        </w:rPr>
      </w:pPr>
      <w:r>
        <w:rPr>
          <w:sz w:val="22"/>
          <w:szCs w:val="22"/>
        </w:rPr>
        <w:t>Prova de regularidade com a Fazenda Municipal do domicílio do proponente, em vigor;</w:t>
      </w:r>
    </w:p>
    <w:p w:rsidR="000F3710" w:rsidRDefault="000F3710" w:rsidP="000F3710">
      <w:pPr>
        <w:pStyle w:val="Recuodecorpodetexto2"/>
        <w:widowControl w:val="0"/>
        <w:numPr>
          <w:ilvl w:val="0"/>
          <w:numId w:val="25"/>
        </w:numPr>
        <w:overflowPunct/>
        <w:spacing w:line="360" w:lineRule="auto"/>
        <w:textAlignment w:val="baseline"/>
        <w:rPr>
          <w:sz w:val="22"/>
          <w:szCs w:val="22"/>
        </w:rPr>
      </w:pPr>
      <w:r>
        <w:rPr>
          <w:sz w:val="22"/>
          <w:szCs w:val="22"/>
        </w:rPr>
        <w:t xml:space="preserve">Prova de regularidade com o Fundo de Garantia por Tempo de Serviço, em vigor; </w:t>
      </w:r>
    </w:p>
    <w:p w:rsidR="000F3710" w:rsidRDefault="000F3710" w:rsidP="000F3710">
      <w:pPr>
        <w:pStyle w:val="Recuodecorpodetexto2"/>
        <w:widowControl w:val="0"/>
        <w:numPr>
          <w:ilvl w:val="0"/>
          <w:numId w:val="25"/>
        </w:numPr>
        <w:overflowPunct/>
        <w:spacing w:line="360" w:lineRule="auto"/>
        <w:textAlignment w:val="baseline"/>
        <w:rPr>
          <w:sz w:val="22"/>
          <w:szCs w:val="22"/>
        </w:rPr>
      </w:pPr>
      <w:r>
        <w:rPr>
          <w:sz w:val="22"/>
          <w:szCs w:val="22"/>
        </w:rPr>
        <w:t xml:space="preserve">Prova de regularidade com o Instituto Nacional do Seguro Social – INSS, em vigor (caso </w:t>
      </w:r>
      <w:r>
        <w:rPr>
          <w:sz w:val="22"/>
          <w:szCs w:val="22"/>
        </w:rPr>
        <w:lastRenderedPageBreak/>
        <w:t xml:space="preserve">esta não esteja abrangida na Certidão de Débitos Relativos aos tributos e à Dívida Ativa da União); </w:t>
      </w:r>
    </w:p>
    <w:p w:rsidR="000F3710" w:rsidRDefault="000F3710" w:rsidP="000F3710">
      <w:pPr>
        <w:pStyle w:val="Recuodecorpodetexto2"/>
        <w:widowControl w:val="0"/>
        <w:numPr>
          <w:ilvl w:val="0"/>
          <w:numId w:val="25"/>
        </w:numPr>
        <w:overflowPunct/>
        <w:spacing w:line="360" w:lineRule="auto"/>
        <w:textAlignment w:val="baseline"/>
        <w:rPr>
          <w:sz w:val="22"/>
          <w:szCs w:val="22"/>
        </w:rPr>
      </w:pPr>
      <w:r>
        <w:rPr>
          <w:sz w:val="22"/>
          <w:szCs w:val="22"/>
        </w:rPr>
        <w:t xml:space="preserve">Certidão Negativa de Débitos Trabalhistas - CNDT, disponibilizada no site do Tribunal Superior do Trabalho (www.tst.gov.br/certidao), em vigor. </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5.2.2.1 </w:t>
      </w:r>
      <w:r w:rsidR="00861123">
        <w:rPr>
          <w:rFonts w:ascii="Arial" w:hAnsi="Arial" w:cs="Arial"/>
          <w:sz w:val="22"/>
          <w:szCs w:val="22"/>
        </w:rPr>
        <w:t>- As</w:t>
      </w:r>
      <w:r>
        <w:rPr>
          <w:rFonts w:ascii="Arial" w:hAnsi="Arial" w:cs="Arial"/>
          <w:sz w:val="22"/>
          <w:szCs w:val="22"/>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rsidR="000F3710" w:rsidRDefault="000F3710" w:rsidP="000F3710">
      <w:pPr>
        <w:pStyle w:val="Recuodecorpodetexto2"/>
        <w:spacing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0F3710" w:rsidRDefault="000F3710" w:rsidP="000F3710">
      <w:pPr>
        <w:pStyle w:val="Recuodecorpodetexto2"/>
        <w:spacing w:line="360" w:lineRule="auto"/>
        <w:ind w:firstLine="0"/>
        <w:rPr>
          <w:sz w:val="22"/>
          <w:szCs w:val="22"/>
        </w:rPr>
      </w:pPr>
      <w:r>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0F3710" w:rsidRDefault="000F3710" w:rsidP="000F3710">
      <w:pPr>
        <w:pStyle w:val="Recuodecorpodetexto2"/>
        <w:spacing w:line="360" w:lineRule="auto"/>
        <w:ind w:firstLine="0"/>
        <w:rPr>
          <w:b/>
          <w:sz w:val="22"/>
          <w:szCs w:val="22"/>
        </w:rPr>
      </w:pPr>
      <w:r>
        <w:rPr>
          <w:b/>
          <w:sz w:val="22"/>
          <w:szCs w:val="22"/>
        </w:rPr>
        <w:t xml:space="preserve">5.2.3 – Qualificação Econômico-Financeira: </w:t>
      </w:r>
    </w:p>
    <w:p w:rsidR="000F3710" w:rsidRDefault="000F3710" w:rsidP="000F3710">
      <w:pPr>
        <w:pStyle w:val="Recuodecorpodetexto2"/>
        <w:spacing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0F3710" w:rsidRDefault="000F3710" w:rsidP="000F3710">
      <w:pPr>
        <w:pStyle w:val="Recuodecorpodetexto2"/>
        <w:spacing w:line="360" w:lineRule="auto"/>
        <w:ind w:firstLine="0"/>
        <w:rPr>
          <w:b/>
          <w:sz w:val="22"/>
          <w:szCs w:val="22"/>
        </w:rPr>
      </w:pPr>
      <w:r>
        <w:rPr>
          <w:b/>
          <w:sz w:val="22"/>
          <w:szCs w:val="22"/>
        </w:rPr>
        <w:t>5.2.4 – Qualificação Técnica:</w:t>
      </w:r>
    </w:p>
    <w:p w:rsidR="000F3710" w:rsidRDefault="000F3710" w:rsidP="00861123">
      <w:pPr>
        <w:pStyle w:val="Recuodecorpodetexto2"/>
        <w:spacing w:line="360" w:lineRule="auto"/>
        <w:ind w:left="142" w:hanging="142"/>
        <w:rPr>
          <w:iCs/>
          <w:color w:val="00000A"/>
          <w:sz w:val="22"/>
          <w:szCs w:val="22"/>
          <w:shd w:val="clear" w:color="auto" w:fill="FFFFFF"/>
        </w:rPr>
      </w:pPr>
      <w:r>
        <w:rPr>
          <w:color w:val="00000A"/>
          <w:sz w:val="22"/>
          <w:szCs w:val="22"/>
        </w:rPr>
        <w:t xml:space="preserve">a) </w:t>
      </w:r>
      <w:r>
        <w:rPr>
          <w:iCs/>
          <w:color w:val="00000A"/>
          <w:sz w:val="22"/>
          <w:szCs w:val="22"/>
          <w:shd w:val="clear" w:color="auto" w:fill="FFFFFF"/>
        </w:rPr>
        <w:t xml:space="preserve">Atestado de Capacidade Técnica, fornecido por pessoa de direito público ou privado, que comprove que a empresa tenha prestado, fornecido materiais </w:t>
      </w:r>
      <w:r w:rsidR="007E398B">
        <w:rPr>
          <w:iCs/>
          <w:color w:val="00000A"/>
          <w:sz w:val="22"/>
          <w:szCs w:val="22"/>
          <w:shd w:val="clear" w:color="auto" w:fill="FFFFFF"/>
        </w:rPr>
        <w:t xml:space="preserve">e/ou prestado serviços </w:t>
      </w:r>
      <w:r>
        <w:rPr>
          <w:iCs/>
          <w:color w:val="00000A"/>
          <w:sz w:val="22"/>
          <w:szCs w:val="22"/>
          <w:shd w:val="clear" w:color="auto" w:fill="FFFFFF"/>
        </w:rPr>
        <w:t>com características compatíveis ao objeto da presente Licitação, demonstrando que o proponente possui experiência anterior satisfatória e bom desempenho;</w:t>
      </w:r>
    </w:p>
    <w:p w:rsidR="00861123" w:rsidRPr="00861123" w:rsidRDefault="00861123" w:rsidP="00861123">
      <w:pPr>
        <w:pStyle w:val="Recuodecorpodetexto2"/>
        <w:spacing w:line="360" w:lineRule="auto"/>
        <w:ind w:left="142" w:hanging="142"/>
        <w:rPr>
          <w:rFonts w:ascii="Times New Roman" w:hAnsi="Times New Roman" w:cs="Times New Roman"/>
          <w:sz w:val="20"/>
          <w:szCs w:val="20"/>
        </w:rPr>
      </w:pPr>
      <w:r>
        <w:rPr>
          <w:sz w:val="22"/>
          <w:szCs w:val="22"/>
        </w:rPr>
        <w:t xml:space="preserve">b) </w:t>
      </w:r>
      <w:r w:rsidRPr="00861123">
        <w:rPr>
          <w:sz w:val="22"/>
          <w:szCs w:val="22"/>
        </w:rPr>
        <w:t xml:space="preserve">Prova de Registro e Regularidade da Empresa junto ao Conselho Regional de Engenharia e Agronomia – CREA. A empresa que for sediada em outra jurisdição e, consequentemente, for registrada no CREA de origem, deverá apresentar, obrigatoriamente, visto junto ao CREA/SC quando da assinatura do contrato, caso seja vencedora do processo licitatório. </w:t>
      </w:r>
    </w:p>
    <w:p w:rsidR="00861123" w:rsidRPr="00D5545C" w:rsidRDefault="00861123" w:rsidP="00861123">
      <w:pPr>
        <w:pStyle w:val="Corpodetexto"/>
        <w:widowControl w:val="0"/>
        <w:numPr>
          <w:ilvl w:val="0"/>
          <w:numId w:val="32"/>
        </w:numPr>
        <w:overflowPunct/>
        <w:spacing w:after="0" w:line="240" w:lineRule="auto"/>
        <w:ind w:left="284" w:hanging="284"/>
      </w:pPr>
      <w:r w:rsidRPr="00861123">
        <w:rPr>
          <w:rFonts w:ascii="Arial" w:hAnsi="Arial" w:cs="Arial"/>
          <w:sz w:val="22"/>
          <w:szCs w:val="22"/>
        </w:rPr>
        <w:t xml:space="preserve">Prova de possuir em seu quadro permanente de funcionários, na data prevista para entrega da proposta, profissional de nível superior devidamente registrado junto ao </w:t>
      </w:r>
      <w:r w:rsidR="00D5545C" w:rsidRPr="00861123">
        <w:rPr>
          <w:rFonts w:ascii="Arial" w:hAnsi="Arial" w:cs="Arial"/>
          <w:sz w:val="22"/>
          <w:szCs w:val="22"/>
        </w:rPr>
        <w:t>CREA detentor</w:t>
      </w:r>
      <w:r w:rsidRPr="00861123">
        <w:rPr>
          <w:rFonts w:ascii="Arial" w:hAnsi="Arial" w:cs="Arial"/>
          <w:sz w:val="22"/>
          <w:szCs w:val="22"/>
        </w:rPr>
        <w:t xml:space="preserve"> de atestado de responsabilidade técnica por execução de serviço</w:t>
      </w:r>
      <w:r>
        <w:rPr>
          <w:rFonts w:ascii="Arial" w:hAnsi="Arial" w:cs="Arial"/>
          <w:sz w:val="22"/>
          <w:szCs w:val="22"/>
        </w:rPr>
        <w:t>s</w:t>
      </w:r>
      <w:r w:rsidRPr="00861123">
        <w:rPr>
          <w:rFonts w:ascii="Arial" w:hAnsi="Arial" w:cs="Arial"/>
          <w:sz w:val="22"/>
          <w:szCs w:val="22"/>
        </w:rPr>
        <w:t xml:space="preserve"> de</w:t>
      </w:r>
      <w:bookmarkStart w:id="0" w:name="_GoBack"/>
      <w:bookmarkEnd w:id="0"/>
      <w:r w:rsidRPr="00861123">
        <w:rPr>
          <w:rFonts w:ascii="Arial" w:hAnsi="Arial" w:cs="Arial"/>
          <w:sz w:val="22"/>
          <w:szCs w:val="22"/>
        </w:rPr>
        <w:t xml:space="preserve"> semelhantes ao objeto da licitação</w:t>
      </w:r>
      <w:r w:rsidR="00D5545C">
        <w:rPr>
          <w:rFonts w:ascii="Arial" w:hAnsi="Arial" w:cs="Arial"/>
          <w:sz w:val="22"/>
          <w:szCs w:val="22"/>
        </w:rPr>
        <w:t xml:space="preserve"> em consonância ao previsto na NR MTE Nº 13, Portaria GM Nº 3214/1978 e atualizações</w:t>
      </w:r>
      <w:r w:rsidRPr="00861123">
        <w:rPr>
          <w:rFonts w:ascii="Arial" w:hAnsi="Arial" w:cs="Arial"/>
          <w:sz w:val="22"/>
          <w:szCs w:val="22"/>
        </w:rPr>
        <w:t>;</w:t>
      </w:r>
    </w:p>
    <w:p w:rsidR="00D5545C" w:rsidRPr="00D5545C" w:rsidRDefault="00D5545C" w:rsidP="00D5545C">
      <w:pPr>
        <w:pStyle w:val="PargrafodaLista"/>
        <w:numPr>
          <w:ilvl w:val="0"/>
          <w:numId w:val="32"/>
        </w:numPr>
        <w:ind w:left="284" w:hanging="284"/>
        <w:jc w:val="both"/>
      </w:pPr>
      <w:r w:rsidRPr="00D5545C">
        <w:rPr>
          <w:rFonts w:ascii="Arial" w:hAnsi="Arial" w:cs="Arial"/>
          <w:sz w:val="22"/>
          <w:szCs w:val="22"/>
        </w:rPr>
        <w:t>A comprovação de inclusão no Quadro Permanente deverá ser realizada pela apresentação de cópia do contrato de trabalho do profissional, contrato de prestação de serviços ou cópia do Contrato Social da empresa e que conste o profissional integrante da sociedade, além da devida Certidão de Registro no CREA da licitante;</w:t>
      </w:r>
    </w:p>
    <w:p w:rsidR="00D5545C" w:rsidRPr="00D5545C" w:rsidRDefault="00D5545C" w:rsidP="00D5545C">
      <w:pPr>
        <w:pStyle w:val="PargrafodaLista"/>
        <w:numPr>
          <w:ilvl w:val="0"/>
          <w:numId w:val="32"/>
        </w:numPr>
        <w:ind w:left="284" w:hanging="284"/>
        <w:jc w:val="both"/>
      </w:pPr>
      <w:r w:rsidRPr="00D5545C">
        <w:rPr>
          <w:rFonts w:ascii="Arial" w:hAnsi="Arial" w:cs="Arial"/>
          <w:sz w:val="22"/>
          <w:szCs w:val="22"/>
        </w:rPr>
        <w:t>O profissional cujo atestado venha atender à exigência não poderá ser substituído por outro profissional sem a prévia aprovação formal da Contratante;</w:t>
      </w:r>
    </w:p>
    <w:p w:rsidR="00D5545C" w:rsidRDefault="00D5545C" w:rsidP="00D5545C">
      <w:pPr>
        <w:pStyle w:val="Corpodetexto"/>
        <w:widowControl w:val="0"/>
        <w:overflowPunct/>
        <w:spacing w:after="0" w:line="240" w:lineRule="auto"/>
      </w:pPr>
    </w:p>
    <w:p w:rsidR="000F3710" w:rsidRDefault="000F3710" w:rsidP="000F3710">
      <w:pPr>
        <w:pStyle w:val="PargrafodaLista"/>
        <w:spacing w:line="360" w:lineRule="auto"/>
        <w:ind w:left="0"/>
        <w:jc w:val="both"/>
        <w:rPr>
          <w:rFonts w:ascii="Arial" w:hAnsi="Arial" w:cs="Arial"/>
          <w:sz w:val="22"/>
          <w:szCs w:val="22"/>
        </w:rPr>
      </w:pPr>
      <w:r>
        <w:rPr>
          <w:rFonts w:ascii="Arial" w:hAnsi="Arial" w:cs="Arial"/>
          <w:b/>
          <w:bCs/>
          <w:sz w:val="22"/>
          <w:szCs w:val="22"/>
        </w:rPr>
        <w:lastRenderedPageBreak/>
        <w:t>5.2.5.</w:t>
      </w:r>
      <w:r>
        <w:rPr>
          <w:rFonts w:ascii="Arial" w:hAnsi="Arial" w:cs="Arial"/>
          <w:sz w:val="22"/>
          <w:szCs w:val="22"/>
        </w:rPr>
        <w:t xml:space="preserve"> A Comissão verificará, ainda, quanto à habilitação da Licitante, devendo por esta ser apresentada no envelope de habilitação:</w:t>
      </w:r>
    </w:p>
    <w:p w:rsidR="000F3710" w:rsidRDefault="000F3710" w:rsidP="000F3710">
      <w:pPr>
        <w:pStyle w:val="Recuodecorpodetexto2"/>
        <w:widowControl w:val="0"/>
        <w:numPr>
          <w:ilvl w:val="0"/>
          <w:numId w:val="27"/>
        </w:numPr>
        <w:overflowPunct/>
        <w:spacing w:line="360" w:lineRule="auto"/>
        <w:textAlignment w:val="baseline"/>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V</w:t>
      </w:r>
      <w:r>
        <w:rPr>
          <w:sz w:val="22"/>
          <w:szCs w:val="22"/>
        </w:rPr>
        <w:t xml:space="preserve">. </w:t>
      </w:r>
    </w:p>
    <w:p w:rsidR="000F3710" w:rsidRDefault="000F3710" w:rsidP="000F3710">
      <w:pPr>
        <w:pStyle w:val="Recuodecorpodetexto2"/>
        <w:widowControl w:val="0"/>
        <w:numPr>
          <w:ilvl w:val="0"/>
          <w:numId w:val="27"/>
        </w:numPr>
        <w:overflowPunct/>
        <w:spacing w:line="360" w:lineRule="auto"/>
        <w:textAlignment w:val="baseline"/>
        <w:rPr>
          <w:color w:val="00000A"/>
          <w:sz w:val="22"/>
          <w:szCs w:val="22"/>
          <w:shd w:val="clear" w:color="auto" w:fill="FFFF00"/>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0F3710" w:rsidRDefault="000F3710" w:rsidP="000F3710">
      <w:pPr>
        <w:pStyle w:val="Recuodecorpodetexto2"/>
        <w:spacing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0F3710" w:rsidRDefault="000F3710" w:rsidP="000F3710">
      <w:pPr>
        <w:pStyle w:val="Recuodecorpodetexto2"/>
        <w:spacing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0F3710" w:rsidRDefault="000F3710" w:rsidP="000F3710">
      <w:pPr>
        <w:spacing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0F3710" w:rsidRDefault="000F3710" w:rsidP="000F3710">
      <w:pPr>
        <w:spacing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0F3710" w:rsidRDefault="000F3710" w:rsidP="000F3710">
      <w:pPr>
        <w:spacing w:line="360" w:lineRule="auto"/>
        <w:ind w:left="1134"/>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0F3710" w:rsidRDefault="000F3710" w:rsidP="000F3710">
      <w:pPr>
        <w:spacing w:line="360" w:lineRule="auto"/>
        <w:ind w:left="1134"/>
        <w:jc w:val="both"/>
        <w:rPr>
          <w:rFonts w:ascii="Arial" w:eastAsia="Arial Unicode MS" w:hAnsi="Arial" w:cs="Arial"/>
          <w:i/>
          <w:sz w:val="22"/>
          <w:szCs w:val="22"/>
        </w:rPr>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Pr>
            <w:rStyle w:val="LinkdaInternet"/>
            <w:rFonts w:ascii="Arial" w:eastAsia="Arial Unicode MS" w:hAnsi="Arial" w:cs="Arial"/>
            <w:i/>
            <w:sz w:val="22"/>
            <w:szCs w:val="22"/>
          </w:rPr>
          <w:t xml:space="preserve">art. </w:t>
        </w:r>
      </w:hyperlink>
      <w:r>
        <w:rPr>
          <w:rStyle w:val="LinkdaInternet"/>
          <w:rFonts w:ascii="Arial" w:eastAsia="Arial Unicode MS" w:hAnsi="Arial" w:cs="Arial"/>
          <w:i/>
          <w:sz w:val="22"/>
          <w:szCs w:val="22"/>
        </w:rPr>
        <w:t>81 da Lei n</w:t>
      </w:r>
      <w:r>
        <w:rPr>
          <w:rStyle w:val="LinkdaInternet"/>
          <w:rFonts w:ascii="Arial" w:eastAsia="Arial Unicode MS" w:hAnsi="Arial" w:cs="Arial"/>
          <w:i/>
          <w:sz w:val="22"/>
          <w:szCs w:val="22"/>
          <w:vertAlign w:val="superscript"/>
        </w:rPr>
        <w:t>o</w:t>
      </w:r>
      <w:r>
        <w:rPr>
          <w:rStyle w:val="LinkdaInternet"/>
          <w:rFonts w:ascii="Arial" w:eastAsia="Arial Unicode MS" w:hAnsi="Arial" w:cs="Arial"/>
          <w:i/>
          <w:sz w:val="22"/>
          <w:szCs w:val="22"/>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F3710" w:rsidRDefault="000F3710" w:rsidP="000F3710">
      <w:pPr>
        <w:pStyle w:val="Recuodecorpodetexto2"/>
        <w:spacing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0F3710" w:rsidRDefault="000F3710" w:rsidP="000F3710">
      <w:pPr>
        <w:pStyle w:val="Recuodecorpodetexto2"/>
        <w:widowControl w:val="0"/>
        <w:numPr>
          <w:ilvl w:val="0"/>
          <w:numId w:val="26"/>
        </w:numPr>
        <w:overflowPunct/>
        <w:spacing w:line="360" w:lineRule="auto"/>
        <w:textAlignment w:val="baseline"/>
        <w:rPr>
          <w:sz w:val="22"/>
          <w:szCs w:val="22"/>
        </w:rPr>
      </w:pPr>
      <w:r>
        <w:rPr>
          <w:sz w:val="22"/>
          <w:szCs w:val="22"/>
        </w:rPr>
        <w:t xml:space="preserve">Se, o licitante for a matriz, todos os documentos deverão estar com o nº do CNPJ da matriz, ou; </w:t>
      </w:r>
    </w:p>
    <w:p w:rsidR="000F3710" w:rsidRDefault="000F3710" w:rsidP="000F3710">
      <w:pPr>
        <w:pStyle w:val="Recuodecorpodetexto2"/>
        <w:widowControl w:val="0"/>
        <w:numPr>
          <w:ilvl w:val="0"/>
          <w:numId w:val="26"/>
        </w:numPr>
        <w:overflowPunct/>
        <w:spacing w:line="360" w:lineRule="auto"/>
        <w:textAlignment w:val="baseline"/>
        <w:rPr>
          <w:sz w:val="22"/>
          <w:szCs w:val="22"/>
        </w:rPr>
      </w:pPr>
      <w:r>
        <w:rPr>
          <w:sz w:val="22"/>
          <w:szCs w:val="22"/>
        </w:rPr>
        <w:lastRenderedPageBreak/>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0F3710" w:rsidRDefault="000F3710" w:rsidP="000F3710">
      <w:pPr>
        <w:pStyle w:val="Recuodecorpodetexto2"/>
        <w:widowControl w:val="0"/>
        <w:numPr>
          <w:ilvl w:val="0"/>
          <w:numId w:val="26"/>
        </w:numPr>
        <w:overflowPunct/>
        <w:spacing w:line="360" w:lineRule="auto"/>
        <w:textAlignment w:val="baseline"/>
        <w:rPr>
          <w:sz w:val="22"/>
          <w:szCs w:val="22"/>
        </w:rPr>
      </w:pPr>
      <w:r>
        <w:rPr>
          <w:sz w:val="22"/>
          <w:szCs w:val="22"/>
        </w:rPr>
        <w:t xml:space="preserve">Serão dispensados da apresentação de documentos com o nº do CNPJ da filial aqueles documentos que, pela própria natureza, forem emitidas somente em nome da matriz; </w:t>
      </w:r>
    </w:p>
    <w:p w:rsidR="000F3710" w:rsidRDefault="000F3710" w:rsidP="000F3710">
      <w:pPr>
        <w:pStyle w:val="Recuodecorpodetexto2"/>
        <w:spacing w:line="360" w:lineRule="auto"/>
        <w:ind w:firstLine="0"/>
        <w:rPr>
          <w:sz w:val="22"/>
          <w:szCs w:val="22"/>
        </w:rPr>
      </w:pPr>
      <w:r>
        <w:rPr>
          <w:sz w:val="22"/>
          <w:szCs w:val="22"/>
        </w:rPr>
        <w:t xml:space="preserve">5.6 – Todos os </w:t>
      </w:r>
      <w:proofErr w:type="gramStart"/>
      <w:r>
        <w:rPr>
          <w:sz w:val="22"/>
          <w:szCs w:val="22"/>
        </w:rPr>
        <w:t>documentos referente</w:t>
      </w:r>
      <w:proofErr w:type="gramEnd"/>
      <w:r>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0F3710" w:rsidRDefault="000F3710" w:rsidP="000F3710">
      <w:pPr>
        <w:pStyle w:val="Recuodecorpodetexto2"/>
        <w:spacing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0F3710" w:rsidRDefault="000F3710" w:rsidP="000F3710">
      <w:pPr>
        <w:spacing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0F3710" w:rsidRDefault="000F3710" w:rsidP="000F3710">
      <w:pPr>
        <w:pStyle w:val="Recuodecorpodetexto2"/>
        <w:spacing w:line="360" w:lineRule="auto"/>
        <w:ind w:firstLine="0"/>
        <w:rPr>
          <w:sz w:val="22"/>
          <w:szCs w:val="22"/>
        </w:rPr>
      </w:pPr>
      <w:r>
        <w:rPr>
          <w:sz w:val="22"/>
          <w:szCs w:val="22"/>
        </w:rPr>
        <w:t>5.6.3 - Não será permitido atraso por parte dos licitantes participantes.</w:t>
      </w:r>
    </w:p>
    <w:p w:rsidR="000F3710" w:rsidRDefault="000F3710" w:rsidP="000F3710">
      <w:pPr>
        <w:pStyle w:val="Recuodecorpodetexto2"/>
        <w:spacing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0F3710" w:rsidRDefault="000F3710" w:rsidP="000F3710">
      <w:pPr>
        <w:spacing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0F3710" w:rsidRDefault="000F3710" w:rsidP="000F3710">
      <w:pPr>
        <w:pStyle w:val="Recuodecorpodetexto2"/>
        <w:spacing w:line="360" w:lineRule="auto"/>
        <w:ind w:firstLine="0"/>
        <w:rPr>
          <w:sz w:val="22"/>
          <w:szCs w:val="22"/>
        </w:rPr>
      </w:pPr>
      <w:r>
        <w:rPr>
          <w:sz w:val="22"/>
          <w:szCs w:val="22"/>
        </w:rPr>
        <w:t>5.9 - Os documentos que forem apresentados em original não serão devolvidos, e passarão a fazer parte integrante do processo licitatório.</w:t>
      </w:r>
    </w:p>
    <w:p w:rsidR="000F3710" w:rsidRDefault="000F3710" w:rsidP="000F3710">
      <w:pPr>
        <w:pStyle w:val="Recuodecorpodetexto2"/>
        <w:spacing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0F3710" w:rsidRDefault="000F3710" w:rsidP="000F3710">
      <w:pPr>
        <w:pStyle w:val="Recuodecorpodetexto2"/>
        <w:tabs>
          <w:tab w:val="left" w:pos="210"/>
        </w:tabs>
        <w:spacing w:line="360" w:lineRule="auto"/>
        <w:ind w:firstLine="0"/>
        <w:rPr>
          <w:bCs/>
          <w:sz w:val="22"/>
          <w:szCs w:val="22"/>
        </w:rPr>
      </w:pPr>
      <w:r>
        <w:rPr>
          <w:bCs/>
          <w:sz w:val="22"/>
          <w:szCs w:val="22"/>
        </w:rPr>
        <w:t>5.11 – Os documentos redigidos em língua estrangeira deverão estar acompanhados de tradução por tradutor juramentado.</w:t>
      </w:r>
    </w:p>
    <w:p w:rsidR="000F3710" w:rsidRDefault="000F3710" w:rsidP="000F3710">
      <w:pPr>
        <w:pStyle w:val="Recuodecorpodetexto2"/>
        <w:spacing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0F3710" w:rsidRDefault="000F3710" w:rsidP="000F3710">
      <w:pPr>
        <w:pStyle w:val="Recuodecorpodetexto2"/>
        <w:spacing w:line="360" w:lineRule="auto"/>
        <w:ind w:firstLine="0"/>
        <w:rPr>
          <w:sz w:val="22"/>
          <w:szCs w:val="22"/>
        </w:rPr>
      </w:pPr>
      <w:r>
        <w:rPr>
          <w:sz w:val="22"/>
          <w:szCs w:val="22"/>
        </w:rPr>
        <w:lastRenderedPageBreak/>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0F3710" w:rsidRDefault="000F3710" w:rsidP="000F3710">
      <w:pPr>
        <w:pStyle w:val="Recuodecorpodetexto2"/>
        <w:spacing w:line="360" w:lineRule="auto"/>
        <w:ind w:firstLine="0"/>
        <w:rPr>
          <w:sz w:val="22"/>
          <w:szCs w:val="22"/>
        </w:rPr>
      </w:pPr>
      <w:r>
        <w:rPr>
          <w:sz w:val="22"/>
          <w:szCs w:val="22"/>
        </w:rPr>
        <w:t>5.14 - Em caso de divergência entre informações contidas em documentação impressa e na proposta específica, prevalecerão as da proposta.</w:t>
      </w:r>
    </w:p>
    <w:p w:rsidR="00861123" w:rsidRDefault="00861123" w:rsidP="000F3710">
      <w:pPr>
        <w:pStyle w:val="Recuodecorpodetexto2"/>
        <w:spacing w:line="360" w:lineRule="auto"/>
        <w:ind w:firstLine="0"/>
        <w:rPr>
          <w:sz w:val="22"/>
          <w:szCs w:val="22"/>
        </w:rPr>
      </w:pPr>
    </w:p>
    <w:p w:rsidR="000F3710" w:rsidRDefault="000F3710" w:rsidP="000F3710">
      <w:pPr>
        <w:spacing w:line="360" w:lineRule="auto"/>
        <w:jc w:val="both"/>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0F3710" w:rsidRDefault="000F3710" w:rsidP="000F3710">
      <w:pPr>
        <w:spacing w:line="360" w:lineRule="auto"/>
        <w:jc w:val="both"/>
        <w:rPr>
          <w:rFonts w:ascii="Arial" w:hAnsi="Arial" w:cs="Arial"/>
          <w:sz w:val="22"/>
          <w:szCs w:val="22"/>
          <w:highlight w:val="yellow"/>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rPr>
        <w:t xml:space="preserve">Capítulo </w:t>
      </w:r>
      <w:r w:rsidR="001D7811">
        <w:rPr>
          <w:rFonts w:ascii="Arial" w:hAnsi="Arial" w:cs="Arial"/>
          <w:sz w:val="22"/>
          <w:szCs w:val="22"/>
          <w:shd w:val="clear" w:color="auto" w:fill="FFFF00"/>
        </w:rPr>
        <w:t>3</w:t>
      </w:r>
      <w:r>
        <w:rPr>
          <w:rFonts w:ascii="Arial" w:hAnsi="Arial" w:cs="Arial"/>
          <w:sz w:val="22"/>
          <w:szCs w:val="22"/>
          <w:shd w:val="clear" w:color="auto" w:fill="FFFF00"/>
        </w:rPr>
        <w:t>.</w:t>
      </w:r>
    </w:p>
    <w:p w:rsidR="000F3710" w:rsidRDefault="000F3710" w:rsidP="000F3710">
      <w:pPr>
        <w:spacing w:line="360" w:lineRule="auto"/>
        <w:jc w:val="both"/>
        <w:rPr>
          <w:rFonts w:ascii="Arial" w:hAnsi="Arial" w:cs="Arial"/>
          <w:sz w:val="22"/>
          <w:szCs w:val="22"/>
          <w:highlight w:val="yellow"/>
        </w:rPr>
      </w:pPr>
      <w:r>
        <w:rPr>
          <w:rFonts w:ascii="Arial" w:hAnsi="Arial" w:cs="Arial"/>
          <w:sz w:val="22"/>
          <w:szCs w:val="22"/>
        </w:rPr>
        <w:t xml:space="preserve">6.2 - Não serão recebidos envelopes contendo proposta e os documentos de habilitação fora do prazo estabelecido neste Edital, </w:t>
      </w:r>
      <w:r>
        <w:rPr>
          <w:rFonts w:ascii="Arial" w:hAnsi="Arial" w:cs="Arial"/>
          <w:b/>
          <w:sz w:val="22"/>
          <w:szCs w:val="22"/>
        </w:rPr>
        <w:t>salvo no caso descrito no item 6.23 do presente instrumento.</w:t>
      </w:r>
    </w:p>
    <w:p w:rsidR="000F3710" w:rsidRDefault="000F3710" w:rsidP="000F3710">
      <w:pPr>
        <w:spacing w:line="360" w:lineRule="auto"/>
        <w:jc w:val="both"/>
        <w:rPr>
          <w:rFonts w:ascii="Arial" w:hAnsi="Arial" w:cs="Arial"/>
          <w:sz w:val="22"/>
          <w:szCs w:val="22"/>
        </w:rPr>
      </w:pPr>
      <w:r>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0F3710" w:rsidRDefault="000F3710" w:rsidP="000F3710">
      <w:pPr>
        <w:spacing w:line="360" w:lineRule="auto"/>
        <w:jc w:val="both"/>
        <w:rPr>
          <w:rFonts w:ascii="Arial" w:hAnsi="Arial" w:cs="Arial"/>
          <w:sz w:val="22"/>
          <w:szCs w:val="22"/>
        </w:rPr>
      </w:pPr>
      <w:r>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0F3710" w:rsidRDefault="000F3710" w:rsidP="000F3710">
      <w:pPr>
        <w:tabs>
          <w:tab w:val="left" w:pos="150"/>
        </w:tabs>
        <w:spacing w:line="360" w:lineRule="auto"/>
        <w:jc w:val="both"/>
        <w:rPr>
          <w:rFonts w:ascii="Arial" w:hAnsi="Arial" w:cs="Arial"/>
          <w:sz w:val="22"/>
          <w:szCs w:val="22"/>
        </w:rPr>
      </w:pPr>
      <w:r>
        <w:rPr>
          <w:rFonts w:ascii="Arial" w:hAnsi="Arial" w:cs="Arial"/>
          <w:sz w:val="22"/>
          <w:szCs w:val="22"/>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0F3710" w:rsidRDefault="000F3710" w:rsidP="000F3710">
      <w:pPr>
        <w:spacing w:line="360" w:lineRule="auto"/>
        <w:jc w:val="both"/>
        <w:rPr>
          <w:rFonts w:ascii="Arial" w:hAnsi="Arial" w:cs="Arial"/>
          <w:sz w:val="22"/>
          <w:szCs w:val="22"/>
        </w:rPr>
      </w:pPr>
      <w:r>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0F3710" w:rsidRDefault="000F3710" w:rsidP="000F3710">
      <w:pPr>
        <w:spacing w:line="360" w:lineRule="auto"/>
        <w:jc w:val="both"/>
        <w:rPr>
          <w:rFonts w:ascii="Arial" w:hAnsi="Arial" w:cs="Arial"/>
          <w:sz w:val="22"/>
          <w:szCs w:val="22"/>
        </w:rPr>
      </w:pPr>
      <w:r>
        <w:rPr>
          <w:rFonts w:ascii="Arial" w:hAnsi="Arial" w:cs="Arial"/>
          <w:sz w:val="22"/>
          <w:szCs w:val="22"/>
        </w:rPr>
        <w:t>6.6 - A oferta dos lances deverá ser efetuada, no momento em que for conferida a palavra ao licitante, na ordem decrescente dos preços.</w:t>
      </w:r>
    </w:p>
    <w:p w:rsidR="000F3710" w:rsidRDefault="000F3710" w:rsidP="000F3710">
      <w:pPr>
        <w:spacing w:line="360" w:lineRule="auto"/>
        <w:jc w:val="both"/>
        <w:rPr>
          <w:rFonts w:ascii="Arial" w:hAnsi="Arial" w:cs="Arial"/>
          <w:b/>
          <w:sz w:val="22"/>
          <w:szCs w:val="22"/>
        </w:rPr>
      </w:pPr>
      <w:r>
        <w:rPr>
          <w:rFonts w:ascii="Arial" w:hAnsi="Arial" w:cs="Arial"/>
          <w:b/>
          <w:sz w:val="22"/>
          <w:szCs w:val="22"/>
        </w:rPr>
        <w:t>6.7 - Dos lances ofertados não caberá retratação.</w:t>
      </w:r>
    </w:p>
    <w:p w:rsidR="000F3710" w:rsidRDefault="000F3710" w:rsidP="000F3710">
      <w:pPr>
        <w:spacing w:line="360" w:lineRule="auto"/>
        <w:jc w:val="both"/>
        <w:rPr>
          <w:rFonts w:ascii="Arial" w:hAnsi="Arial" w:cs="Arial"/>
          <w:sz w:val="22"/>
          <w:szCs w:val="22"/>
        </w:rPr>
      </w:pPr>
      <w:r>
        <w:rPr>
          <w:rFonts w:ascii="Arial" w:hAnsi="Arial" w:cs="Arial"/>
          <w:sz w:val="22"/>
          <w:szCs w:val="22"/>
        </w:rPr>
        <w:lastRenderedPageBreak/>
        <w:t>6.8 - A desistência em apresentar lance verbal, quando convocado pelo Pregoeiro, implicará a exclusão do licitante da fase de lances e na manutenção do último preço apresentado pelo licitante.</w:t>
      </w:r>
    </w:p>
    <w:p w:rsidR="000F3710" w:rsidRDefault="000F3710" w:rsidP="000F3710">
      <w:pPr>
        <w:spacing w:line="360" w:lineRule="auto"/>
        <w:jc w:val="both"/>
        <w:rPr>
          <w:rFonts w:ascii="Arial" w:hAnsi="Arial" w:cs="Arial"/>
          <w:sz w:val="22"/>
          <w:szCs w:val="22"/>
        </w:rPr>
      </w:pPr>
      <w:r>
        <w:rPr>
          <w:rFonts w:ascii="Arial" w:hAnsi="Arial" w:cs="Arial"/>
          <w:sz w:val="22"/>
          <w:szCs w:val="22"/>
        </w:rPr>
        <w:t>6.9 - O encerramento da etapa competitiva dar-se-á quando, indagados pelo Pregoeiro, os licitantes manifestarem seu desinteresse em apresentar novos lances.</w:t>
      </w:r>
    </w:p>
    <w:p w:rsidR="000F3710" w:rsidRDefault="000F3710" w:rsidP="000F3710">
      <w:pPr>
        <w:spacing w:line="360" w:lineRule="auto"/>
        <w:jc w:val="both"/>
        <w:rPr>
          <w:rFonts w:ascii="Arial" w:hAnsi="Arial" w:cs="Arial"/>
          <w:sz w:val="22"/>
          <w:szCs w:val="22"/>
        </w:rPr>
      </w:pPr>
      <w:r>
        <w:rPr>
          <w:rFonts w:ascii="Arial" w:hAnsi="Arial" w:cs="Arial"/>
          <w:sz w:val="22"/>
          <w:szCs w:val="22"/>
        </w:rPr>
        <w:t>6.10 – Caso não se realizem lances verbais, será verificada a conformidade entre a proposta escrita de menor preço e o valor estimado para a contratação.</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Pr>
          <w:rFonts w:ascii="Arial" w:hAnsi="Arial" w:cs="Arial"/>
          <w:sz w:val="22"/>
          <w:szCs w:val="22"/>
        </w:rPr>
        <w:t>considerado aqueles</w:t>
      </w:r>
      <w:proofErr w:type="gramEnd"/>
      <w:r>
        <w:rPr>
          <w:rFonts w:ascii="Arial" w:hAnsi="Arial" w:cs="Arial"/>
          <w:sz w:val="22"/>
          <w:szCs w:val="22"/>
        </w:rPr>
        <w:t xml:space="preserve"> acima do preço de mercado.</w:t>
      </w:r>
    </w:p>
    <w:p w:rsidR="000F3710" w:rsidRDefault="000F3710" w:rsidP="000F3710">
      <w:pPr>
        <w:spacing w:line="360" w:lineRule="auto"/>
        <w:jc w:val="both"/>
        <w:rPr>
          <w:rFonts w:ascii="Arial" w:hAnsi="Arial" w:cs="Arial"/>
          <w:sz w:val="22"/>
          <w:szCs w:val="22"/>
        </w:rPr>
      </w:pPr>
      <w:r>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0F3710" w:rsidRDefault="000F3710" w:rsidP="000F3710">
      <w:pPr>
        <w:spacing w:line="360" w:lineRule="auto"/>
        <w:jc w:val="both"/>
        <w:rPr>
          <w:rFonts w:ascii="Arial" w:hAnsi="Arial" w:cs="Arial"/>
          <w:b/>
          <w:i/>
          <w:sz w:val="22"/>
          <w:szCs w:val="22"/>
        </w:rPr>
      </w:pPr>
      <w:r>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0F3710" w:rsidRDefault="000F3710" w:rsidP="000F3710">
      <w:pPr>
        <w:spacing w:line="360" w:lineRule="auto"/>
        <w:jc w:val="both"/>
        <w:rPr>
          <w:rFonts w:ascii="Arial" w:hAnsi="Arial" w:cs="Arial"/>
          <w:sz w:val="22"/>
          <w:szCs w:val="22"/>
        </w:rPr>
      </w:pPr>
      <w:r>
        <w:rPr>
          <w:rFonts w:ascii="Arial" w:hAnsi="Arial" w:cs="Arial"/>
          <w:sz w:val="22"/>
          <w:szCs w:val="22"/>
        </w:rPr>
        <w:t>6.13 – Verificado o atendimento das exigências fixadas no Edital, o licitante será declarado vencedor.</w:t>
      </w:r>
    </w:p>
    <w:p w:rsidR="000F3710" w:rsidRDefault="000F3710" w:rsidP="000F3710">
      <w:pPr>
        <w:spacing w:line="360" w:lineRule="auto"/>
        <w:jc w:val="both"/>
        <w:rPr>
          <w:rFonts w:ascii="Arial" w:hAnsi="Arial" w:cs="Arial"/>
          <w:sz w:val="22"/>
          <w:szCs w:val="22"/>
        </w:rPr>
      </w:pPr>
      <w:r>
        <w:rPr>
          <w:rFonts w:ascii="Arial" w:hAnsi="Arial" w:cs="Arial"/>
          <w:sz w:val="22"/>
          <w:szCs w:val="22"/>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0F3710" w:rsidRDefault="000F3710" w:rsidP="000F3710">
      <w:pPr>
        <w:spacing w:line="360" w:lineRule="auto"/>
        <w:jc w:val="both"/>
        <w:rPr>
          <w:rFonts w:ascii="Arial" w:hAnsi="Arial" w:cs="Arial"/>
          <w:sz w:val="22"/>
          <w:szCs w:val="22"/>
        </w:rPr>
      </w:pPr>
      <w:r>
        <w:rPr>
          <w:rFonts w:ascii="Arial" w:hAnsi="Arial" w:cs="Arial"/>
          <w:sz w:val="22"/>
          <w:szCs w:val="22"/>
        </w:rPr>
        <w:t>6.15 - Nas situações previstas nos itens 6.11, 6.12 e 6.14, o(a) Pregoeiro(a) poderá negociar diretamente com o proponente para que seja obtido preço melhor.</w:t>
      </w:r>
    </w:p>
    <w:p w:rsidR="000F3710" w:rsidRDefault="000F3710" w:rsidP="000F3710">
      <w:pPr>
        <w:spacing w:line="360" w:lineRule="auto"/>
        <w:jc w:val="both"/>
        <w:rPr>
          <w:rFonts w:ascii="Arial" w:hAnsi="Arial" w:cs="Arial"/>
          <w:sz w:val="22"/>
          <w:szCs w:val="22"/>
        </w:rPr>
      </w:pPr>
      <w:r>
        <w:rPr>
          <w:rFonts w:ascii="Arial" w:hAnsi="Arial" w:cs="Arial"/>
          <w:sz w:val="22"/>
          <w:szCs w:val="22"/>
        </w:rPr>
        <w:t>6.16 - Havendo empate entre duas ou mais propostas, será definido o vencedor por sorteio público, caso nenhum proponente de um lance menor.</w:t>
      </w:r>
    </w:p>
    <w:p w:rsidR="000F3710" w:rsidRDefault="000F3710" w:rsidP="000F3710">
      <w:pPr>
        <w:spacing w:line="360" w:lineRule="auto"/>
        <w:jc w:val="both"/>
        <w:rPr>
          <w:rFonts w:ascii="Arial" w:hAnsi="Arial" w:cs="Arial"/>
          <w:sz w:val="22"/>
          <w:szCs w:val="22"/>
        </w:rPr>
      </w:pPr>
      <w:r>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0F3710" w:rsidRDefault="000F3710" w:rsidP="000F3710">
      <w:pPr>
        <w:spacing w:line="360" w:lineRule="auto"/>
        <w:jc w:val="both"/>
        <w:rPr>
          <w:rFonts w:ascii="Arial" w:hAnsi="Arial" w:cs="Arial"/>
          <w:sz w:val="22"/>
          <w:szCs w:val="22"/>
        </w:rPr>
      </w:pPr>
      <w:r>
        <w:rPr>
          <w:rFonts w:ascii="Arial" w:hAnsi="Arial" w:cs="Arial"/>
          <w:sz w:val="22"/>
          <w:szCs w:val="22"/>
        </w:rPr>
        <w:t>6.18 – Serão inabilitados os licitantes que não apresentarem a documentação em situação regular, conforme estabelecido no presente Edital.</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w:t>
      </w:r>
      <w:r>
        <w:rPr>
          <w:rFonts w:ascii="Arial" w:hAnsi="Arial" w:cs="Arial"/>
          <w:sz w:val="22"/>
          <w:szCs w:val="22"/>
        </w:rPr>
        <w:lastRenderedPageBreak/>
        <w:t>interpostos, devendo esta ser assinada pelo Pregoeiro, pela Equipe de Apoio e por todos os licitantes presentes.</w:t>
      </w:r>
    </w:p>
    <w:p w:rsidR="000F3710" w:rsidRDefault="000F3710" w:rsidP="000F3710">
      <w:pPr>
        <w:spacing w:line="360" w:lineRule="auto"/>
        <w:jc w:val="both"/>
        <w:rPr>
          <w:rFonts w:ascii="Arial" w:hAnsi="Arial" w:cs="Arial"/>
          <w:b/>
          <w:sz w:val="22"/>
          <w:szCs w:val="22"/>
        </w:rPr>
      </w:pPr>
      <w:r>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0F3710" w:rsidRDefault="000F3710" w:rsidP="000F3710">
      <w:pPr>
        <w:spacing w:line="360" w:lineRule="auto"/>
        <w:jc w:val="both"/>
        <w:rPr>
          <w:rFonts w:ascii="Arial" w:hAnsi="Arial" w:cs="Arial"/>
          <w:sz w:val="22"/>
          <w:szCs w:val="22"/>
        </w:rPr>
      </w:pPr>
      <w:r>
        <w:rPr>
          <w:rFonts w:ascii="Arial" w:hAnsi="Arial" w:cs="Arial"/>
          <w:sz w:val="22"/>
          <w:szCs w:val="22"/>
        </w:rPr>
        <w:t>6.21 – Não serão aceitas cópias de documentos obtidos por meio de aparelho fax-símile (FAX) e tampouco cópias de documentos ilegíveis em nenhuma das fases do certame.</w:t>
      </w:r>
    </w:p>
    <w:p w:rsidR="000F3710" w:rsidRDefault="000F3710" w:rsidP="000F3710">
      <w:pPr>
        <w:spacing w:line="360" w:lineRule="auto"/>
        <w:jc w:val="both"/>
        <w:rPr>
          <w:rFonts w:ascii="Arial" w:hAnsi="Arial" w:cs="Arial"/>
          <w:sz w:val="22"/>
          <w:szCs w:val="22"/>
        </w:rPr>
      </w:pPr>
      <w:r>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0F3710" w:rsidRDefault="000F3710" w:rsidP="000F3710">
      <w:pPr>
        <w:spacing w:line="360" w:lineRule="auto"/>
        <w:jc w:val="both"/>
        <w:rPr>
          <w:rFonts w:ascii="Arial" w:hAnsi="Arial" w:cs="Arial"/>
          <w:b/>
          <w:sz w:val="22"/>
          <w:szCs w:val="22"/>
        </w:rPr>
      </w:pPr>
      <w:r>
        <w:rPr>
          <w:rFonts w:ascii="Arial" w:hAnsi="Arial" w:cs="Arial"/>
          <w:b/>
          <w:sz w:val="22"/>
          <w:szCs w:val="22"/>
        </w:rPr>
        <w:t xml:space="preserve">6.23 - DA PREFERÊNCIA DE CONTRATAÇÃO PARA AS MICROEMPREENDORAS INDIVIDUAIS, MICROEMPRESAS E EMPRESAS DE PEQUENO PORTE – LEI COMPLEMENTAR Nº 123/2006. </w:t>
      </w:r>
    </w:p>
    <w:p w:rsidR="000F3710" w:rsidRDefault="000F3710" w:rsidP="000F3710">
      <w:pPr>
        <w:spacing w:line="360" w:lineRule="auto"/>
        <w:jc w:val="both"/>
        <w:rPr>
          <w:rFonts w:ascii="Arial" w:hAnsi="Arial" w:cs="Arial"/>
          <w:sz w:val="22"/>
          <w:szCs w:val="22"/>
        </w:rPr>
      </w:pPr>
      <w:r>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0F3710" w:rsidRDefault="000F3710" w:rsidP="000F3710">
      <w:pPr>
        <w:spacing w:line="360" w:lineRule="auto"/>
        <w:jc w:val="both"/>
        <w:rPr>
          <w:rFonts w:ascii="Arial" w:hAnsi="Arial" w:cs="Arial"/>
          <w:sz w:val="22"/>
          <w:szCs w:val="22"/>
        </w:rPr>
      </w:pPr>
      <w:r>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0F3710" w:rsidRDefault="000F3710" w:rsidP="000F3710">
      <w:pPr>
        <w:spacing w:line="360" w:lineRule="auto"/>
        <w:jc w:val="both"/>
        <w:rPr>
          <w:rFonts w:ascii="Arial" w:hAnsi="Arial" w:cs="Arial"/>
          <w:sz w:val="22"/>
          <w:szCs w:val="22"/>
        </w:rPr>
      </w:pPr>
      <w:r>
        <w:rPr>
          <w:rFonts w:ascii="Arial" w:hAnsi="Arial" w:cs="Arial"/>
          <w:sz w:val="22"/>
          <w:szCs w:val="22"/>
        </w:rPr>
        <w:t>6.23.3 - No caso de empate entre duas ou mais propostas proceder-se-á da seguinte forma:</w:t>
      </w:r>
    </w:p>
    <w:p w:rsidR="000F3710" w:rsidRPr="00EB4CD9" w:rsidRDefault="000F3710" w:rsidP="000F3710">
      <w:pPr>
        <w:pStyle w:val="PargrafodaLista"/>
        <w:widowControl w:val="0"/>
        <w:numPr>
          <w:ilvl w:val="0"/>
          <w:numId w:val="28"/>
        </w:numPr>
        <w:overflowPunct/>
        <w:spacing w:line="360" w:lineRule="auto"/>
        <w:ind w:left="0" w:firstLine="0"/>
        <w:jc w:val="both"/>
        <w:textAlignment w:val="baseline"/>
        <w:rPr>
          <w:rFonts w:ascii="Arial" w:hAnsi="Arial" w:cs="Arial"/>
          <w:sz w:val="22"/>
          <w:szCs w:val="22"/>
        </w:rPr>
      </w:pPr>
      <w:r w:rsidRPr="00EB4CD9">
        <w:rPr>
          <w:rFonts w:ascii="Arial" w:hAnsi="Arial" w:cs="Arial"/>
          <w:sz w:val="22"/>
          <w:szCs w:val="22"/>
        </w:rPr>
        <w:t xml:space="preserve">O Microempreendedor Individual, Microempresa ou Empresa de Pequeno Porte mais bem classificada poderá apresentar proposta de preço inferior àquela considerada vencedora do certame, situação em que será adjudicado em seu favor o objeto licitado. </w:t>
      </w:r>
    </w:p>
    <w:p w:rsidR="000F3710" w:rsidRPr="00EB4CD9" w:rsidRDefault="000F3710" w:rsidP="000F3710">
      <w:pPr>
        <w:pStyle w:val="PargrafodaLista"/>
        <w:widowControl w:val="0"/>
        <w:numPr>
          <w:ilvl w:val="0"/>
          <w:numId w:val="28"/>
        </w:numPr>
        <w:overflowPunct/>
        <w:spacing w:line="360" w:lineRule="auto"/>
        <w:ind w:left="0" w:firstLine="0"/>
        <w:jc w:val="both"/>
        <w:textAlignment w:val="baseline"/>
        <w:rPr>
          <w:rFonts w:ascii="Arial" w:hAnsi="Arial" w:cs="Arial"/>
          <w:sz w:val="22"/>
          <w:szCs w:val="22"/>
        </w:rPr>
      </w:pPr>
      <w:r w:rsidRPr="00EB4CD9">
        <w:rPr>
          <w:rFonts w:ascii="Arial" w:hAnsi="Arial" w:cs="Arial"/>
          <w:sz w:val="22"/>
          <w:szCs w:val="22"/>
        </w:rPr>
        <w:t xml:space="preserve">Não ocorrendo à contratação do Microempreendedor Individual, Microempresa ou Empresa de Pequeno Porte, na forma da alínea “a” do subitem 6.24.3, serão convocadas as remanescentes que porventura se enquadrem na hipótese do subitem 6.24.2 deste Edital, na ordem classificatória, para o exercício do mesmo direito. </w:t>
      </w:r>
    </w:p>
    <w:p w:rsidR="000F3710" w:rsidRPr="00EB4CD9" w:rsidRDefault="000F3710" w:rsidP="000F3710">
      <w:pPr>
        <w:pStyle w:val="PargrafodaLista"/>
        <w:widowControl w:val="0"/>
        <w:numPr>
          <w:ilvl w:val="0"/>
          <w:numId w:val="28"/>
        </w:numPr>
        <w:overflowPunct/>
        <w:spacing w:line="360" w:lineRule="auto"/>
        <w:ind w:left="0" w:firstLine="0"/>
        <w:jc w:val="both"/>
        <w:textAlignment w:val="baseline"/>
        <w:rPr>
          <w:rFonts w:ascii="Arial" w:hAnsi="Arial" w:cs="Arial"/>
          <w:sz w:val="22"/>
          <w:szCs w:val="22"/>
        </w:rPr>
      </w:pPr>
      <w:r w:rsidRPr="00EB4CD9">
        <w:rPr>
          <w:rFonts w:ascii="Arial" w:hAnsi="Arial" w:cs="Arial"/>
          <w:sz w:val="22"/>
          <w:szCs w:val="22"/>
        </w:rPr>
        <w:t>No caso de equivalência dos valores apresentados pelos Microempreendedores Individuais, Microempresas ou Empresas de Pequeno Porte que se encontrem no intervalo estabelecido no subitem 6.2</w:t>
      </w:r>
      <w:r>
        <w:rPr>
          <w:rFonts w:ascii="Arial" w:hAnsi="Arial" w:cs="Arial"/>
          <w:sz w:val="22"/>
          <w:szCs w:val="22"/>
        </w:rPr>
        <w:t>3</w:t>
      </w:r>
      <w:r w:rsidRPr="00EB4CD9">
        <w:rPr>
          <w:rFonts w:ascii="Arial" w:hAnsi="Arial" w:cs="Arial"/>
          <w:sz w:val="22"/>
          <w:szCs w:val="22"/>
        </w:rPr>
        <w:t>.2 deste Edital, será realizado sorteio entre elas para que se identifique àquela que, primeiro, poderá apresentar melhor oferta.</w:t>
      </w:r>
    </w:p>
    <w:p w:rsidR="000F3710" w:rsidRDefault="000F3710" w:rsidP="000F3710">
      <w:pPr>
        <w:spacing w:line="360" w:lineRule="auto"/>
        <w:jc w:val="both"/>
        <w:rPr>
          <w:rFonts w:ascii="Arial" w:hAnsi="Arial" w:cs="Arial"/>
          <w:sz w:val="22"/>
          <w:szCs w:val="22"/>
        </w:rPr>
      </w:pPr>
      <w:r>
        <w:rPr>
          <w:rFonts w:ascii="Arial" w:hAnsi="Arial" w:cs="Arial"/>
          <w:sz w:val="22"/>
          <w:szCs w:val="22"/>
        </w:rPr>
        <w:t>6.23.4 - Na hipótese da não contratação nos termos previstos na alínea “a” do subitem 6.23.3, o objeto licitado será adjudicado em favor da proposta originalmente vencedora do certame.</w:t>
      </w:r>
    </w:p>
    <w:p w:rsidR="000F3710" w:rsidRDefault="000F3710" w:rsidP="000F3710">
      <w:pPr>
        <w:spacing w:line="360" w:lineRule="auto"/>
        <w:jc w:val="both"/>
        <w:rPr>
          <w:rFonts w:ascii="Arial" w:hAnsi="Arial" w:cs="Arial"/>
          <w:sz w:val="22"/>
          <w:szCs w:val="22"/>
        </w:rPr>
      </w:pPr>
      <w:r>
        <w:rPr>
          <w:rFonts w:ascii="Arial" w:hAnsi="Arial" w:cs="Arial"/>
          <w:sz w:val="22"/>
          <w:szCs w:val="22"/>
        </w:rPr>
        <w:lastRenderedPageBreak/>
        <w:t>6.23.5 - O disposto no subitem 6.23.3 e suas alíneas somente se aplicarão quando a melhor oferta inicial não tiver sido apresentada por Microempreendedor Individual, Microempresa ou Empresa de Pequeno Porte.</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6.23.6 - </w:t>
      </w:r>
      <w:r w:rsidRPr="0096137C">
        <w:rPr>
          <w:rFonts w:ascii="Arial" w:hAnsi="Arial" w:cs="Arial"/>
          <w:sz w:val="22"/>
          <w:szCs w:val="22"/>
        </w:rPr>
        <w:t>O Microempreendedor Individual, Microempresa</w:t>
      </w:r>
      <w:r>
        <w:rPr>
          <w:rFonts w:ascii="Arial" w:hAnsi="Arial" w:cs="Arial"/>
          <w:sz w:val="22"/>
          <w:szCs w:val="22"/>
        </w:rPr>
        <w:t>,</w:t>
      </w:r>
      <w:r w:rsidRPr="0096137C">
        <w:rPr>
          <w:rFonts w:ascii="Arial" w:hAnsi="Arial" w:cs="Arial"/>
          <w:sz w:val="22"/>
          <w:szCs w:val="22"/>
        </w:rPr>
        <w:t xml:space="preserve"> Empresa de Pequeno Porte</w:t>
      </w:r>
      <w:r>
        <w:rPr>
          <w:rFonts w:ascii="Arial" w:hAnsi="Arial" w:cs="Arial"/>
          <w:sz w:val="22"/>
          <w:szCs w:val="22"/>
        </w:rPr>
        <w:t xml:space="preserve"> e Sociedades Cooperativas mais bem classificada será convocada para apresentar nova proposta no prazo máximo de 05 (cinco) minutos após o encerramento dos lances, sob pena de preclusão.</w:t>
      </w:r>
    </w:p>
    <w:p w:rsidR="000F3710" w:rsidRPr="0096137C" w:rsidRDefault="000F3710" w:rsidP="000F3710">
      <w:pPr>
        <w:spacing w:line="360" w:lineRule="auto"/>
        <w:jc w:val="both"/>
        <w:rPr>
          <w:rFonts w:ascii="Arial" w:hAnsi="Arial" w:cs="Arial"/>
          <w:sz w:val="22"/>
          <w:szCs w:val="22"/>
        </w:rPr>
      </w:pPr>
      <w:r w:rsidRPr="0096137C">
        <w:rPr>
          <w:rFonts w:ascii="Arial" w:hAnsi="Arial" w:cs="Arial"/>
          <w:sz w:val="22"/>
          <w:szCs w:val="22"/>
        </w:rPr>
        <w:t>6.2</w:t>
      </w:r>
      <w:r>
        <w:rPr>
          <w:rFonts w:ascii="Arial" w:hAnsi="Arial" w:cs="Arial"/>
          <w:sz w:val="22"/>
          <w:szCs w:val="22"/>
        </w:rPr>
        <w:t>3</w:t>
      </w:r>
      <w:r w:rsidRPr="0096137C">
        <w:rPr>
          <w:rFonts w:ascii="Arial" w:hAnsi="Arial" w:cs="Arial"/>
          <w:sz w:val="22"/>
          <w:szCs w:val="22"/>
        </w:rPr>
        <w:t>.7 – O Microempreendedor Individual, Microempresa</w:t>
      </w:r>
      <w:r>
        <w:rPr>
          <w:rFonts w:ascii="Arial" w:hAnsi="Arial" w:cs="Arial"/>
          <w:sz w:val="22"/>
          <w:szCs w:val="22"/>
        </w:rPr>
        <w:t>,</w:t>
      </w:r>
      <w:r w:rsidRPr="0096137C">
        <w:rPr>
          <w:rFonts w:ascii="Arial" w:hAnsi="Arial" w:cs="Arial"/>
          <w:sz w:val="22"/>
          <w:szCs w:val="22"/>
        </w:rPr>
        <w:t xml:space="preserve"> Empresa de Pequeno Porte</w:t>
      </w:r>
      <w:r>
        <w:rPr>
          <w:rFonts w:ascii="Arial" w:hAnsi="Arial" w:cs="Arial"/>
          <w:sz w:val="22"/>
          <w:szCs w:val="22"/>
        </w:rPr>
        <w:t xml:space="preserve"> e Sociedades Cooperativas</w:t>
      </w:r>
      <w:r w:rsidRPr="0096137C">
        <w:rPr>
          <w:rFonts w:ascii="Arial" w:hAnsi="Arial" w:cs="Arial"/>
          <w:sz w:val="22"/>
          <w:szCs w:val="22"/>
        </w:rPr>
        <w:t>, de acordo com o artigo 43 da Lei Complementar nº 123/2006, deverão apresentar toda a documentação exigida para efeito de comprovação de regularidade fiscal e trabalhista, mesmo que esta apresente alguma restrição.</w:t>
      </w:r>
    </w:p>
    <w:p w:rsidR="000F3710" w:rsidRDefault="000F3710" w:rsidP="000F3710">
      <w:pPr>
        <w:spacing w:line="360" w:lineRule="auto"/>
        <w:jc w:val="both"/>
        <w:rPr>
          <w:rFonts w:ascii="Arial" w:hAnsi="Arial" w:cs="Arial"/>
          <w:sz w:val="22"/>
          <w:szCs w:val="22"/>
        </w:rPr>
      </w:pPr>
      <w:r>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0F3710" w:rsidRPr="0096137C" w:rsidRDefault="000F3710" w:rsidP="000F3710">
      <w:pPr>
        <w:spacing w:line="360" w:lineRule="auto"/>
        <w:jc w:val="both"/>
        <w:rPr>
          <w:rFonts w:ascii="Arial" w:hAnsi="Arial" w:cs="Arial"/>
          <w:b/>
          <w:sz w:val="22"/>
          <w:szCs w:val="22"/>
        </w:rPr>
      </w:pPr>
      <w:r w:rsidRPr="0096137C">
        <w:rPr>
          <w:rFonts w:ascii="Arial" w:hAnsi="Arial" w:cs="Arial"/>
          <w:b/>
          <w:sz w:val="22"/>
          <w:szCs w:val="22"/>
        </w:rPr>
        <w:t>6.2</w:t>
      </w:r>
      <w:r>
        <w:rPr>
          <w:rFonts w:ascii="Arial" w:hAnsi="Arial" w:cs="Arial"/>
          <w:b/>
          <w:sz w:val="22"/>
          <w:szCs w:val="22"/>
        </w:rPr>
        <w:t>3</w:t>
      </w:r>
      <w:r w:rsidRPr="0096137C">
        <w:rPr>
          <w:rFonts w:ascii="Arial" w:hAnsi="Arial" w:cs="Arial"/>
          <w:b/>
          <w:sz w:val="22"/>
          <w:szCs w:val="22"/>
        </w:rPr>
        <w:t>.7.2 – Entende-se o termo “declarado vencedor” de que trata a cláusula anterior, o momento imediatamente posterior à fase de habilitação.</w:t>
      </w:r>
    </w:p>
    <w:p w:rsidR="000F3710" w:rsidRDefault="000F3710" w:rsidP="000F3710">
      <w:pPr>
        <w:spacing w:line="360" w:lineRule="auto"/>
        <w:jc w:val="both"/>
        <w:rPr>
          <w:rFonts w:ascii="Arial" w:hAnsi="Arial" w:cs="Arial"/>
          <w:sz w:val="22"/>
          <w:szCs w:val="22"/>
        </w:rPr>
      </w:pPr>
      <w:r>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0F3710" w:rsidRDefault="000F3710" w:rsidP="000F3710">
      <w:pPr>
        <w:spacing w:line="360" w:lineRule="auto"/>
        <w:jc w:val="both"/>
        <w:rPr>
          <w:rFonts w:ascii="Arial" w:hAnsi="Arial" w:cs="Arial"/>
          <w:sz w:val="22"/>
          <w:szCs w:val="22"/>
        </w:rPr>
      </w:pPr>
      <w:r>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0F3710" w:rsidRPr="00DF40AE" w:rsidRDefault="000F3710" w:rsidP="000F3710">
      <w:pPr>
        <w:spacing w:line="360" w:lineRule="auto"/>
        <w:jc w:val="both"/>
        <w:rPr>
          <w:rFonts w:ascii="Arial" w:hAnsi="Arial" w:cs="Arial"/>
          <w:b/>
          <w:sz w:val="22"/>
          <w:szCs w:val="22"/>
        </w:rPr>
      </w:pPr>
      <w:r w:rsidRPr="00DF40AE">
        <w:rPr>
          <w:rFonts w:ascii="Arial" w:hAnsi="Arial" w:cs="Arial"/>
          <w:b/>
          <w:sz w:val="22"/>
          <w:szCs w:val="22"/>
        </w:rPr>
        <w:t>6.2</w:t>
      </w:r>
      <w:r>
        <w:rPr>
          <w:rFonts w:ascii="Arial" w:hAnsi="Arial" w:cs="Arial"/>
          <w:b/>
          <w:sz w:val="22"/>
          <w:szCs w:val="22"/>
        </w:rPr>
        <w:t>4</w:t>
      </w:r>
      <w:r w:rsidRPr="00DF40AE">
        <w:rPr>
          <w:rFonts w:ascii="Arial" w:hAnsi="Arial" w:cs="Arial"/>
          <w:b/>
          <w:sz w:val="22"/>
          <w:szCs w:val="22"/>
        </w:rPr>
        <w:t xml:space="preserve"> – DA COTA RESERVADA PARA MICROEMPRESAS, EMPRESAS DE PEQUENO PORTE</w:t>
      </w:r>
      <w:r>
        <w:rPr>
          <w:rFonts w:ascii="Arial" w:hAnsi="Arial" w:cs="Arial"/>
          <w:b/>
          <w:sz w:val="22"/>
          <w:szCs w:val="22"/>
        </w:rPr>
        <w:t>, MICROEMPREENDEDOR INDIVIDUAL</w:t>
      </w:r>
      <w:r w:rsidRPr="00DF40AE">
        <w:rPr>
          <w:rFonts w:ascii="Arial" w:hAnsi="Arial" w:cs="Arial"/>
          <w:b/>
          <w:sz w:val="22"/>
          <w:szCs w:val="22"/>
        </w:rPr>
        <w:t xml:space="preserve"> E/OU SOCIEDADES COOPERATIVAS, QUE SE ENQUADREM NO DISPOSTO NO ARTIGO 34 DA LEI Nº 11.488/2007</w:t>
      </w:r>
    </w:p>
    <w:p w:rsidR="000F3710" w:rsidRPr="00DF40AE" w:rsidRDefault="000F3710" w:rsidP="000F3710">
      <w:pPr>
        <w:spacing w:line="360" w:lineRule="auto"/>
        <w:jc w:val="both"/>
        <w:rPr>
          <w:rFonts w:ascii="Arial" w:hAnsi="Arial" w:cs="Arial"/>
          <w:sz w:val="22"/>
          <w:szCs w:val="22"/>
        </w:rPr>
      </w:pPr>
      <w:r w:rsidRPr="00DF40AE">
        <w:rPr>
          <w:rFonts w:ascii="Arial" w:hAnsi="Arial" w:cs="Arial"/>
          <w:sz w:val="22"/>
          <w:szCs w:val="22"/>
        </w:rPr>
        <w:t>6.2</w:t>
      </w:r>
      <w:r>
        <w:rPr>
          <w:rFonts w:ascii="Arial" w:hAnsi="Arial" w:cs="Arial"/>
          <w:sz w:val="22"/>
          <w:szCs w:val="22"/>
        </w:rPr>
        <w:t>4</w:t>
      </w:r>
      <w:r w:rsidRPr="00DF40AE">
        <w:rPr>
          <w:rFonts w:ascii="Arial" w:hAnsi="Arial" w:cs="Arial"/>
          <w:sz w:val="22"/>
          <w:szCs w:val="22"/>
        </w:rPr>
        <w:t>.1 – Conforme disposto no inciso III do artigo 48 da Lei Complementar nº 123/2006, fica reservada uma cota no percentual de até 25% (vinte e cinco por cento) do quantitativo do item, assegurada preferência de contratação para as microempresas, empresas de pequeno porte</w:t>
      </w:r>
      <w:r>
        <w:rPr>
          <w:rFonts w:ascii="Arial" w:hAnsi="Arial" w:cs="Arial"/>
          <w:sz w:val="22"/>
          <w:szCs w:val="22"/>
        </w:rPr>
        <w:t>, microempreendedor individual</w:t>
      </w:r>
      <w:r w:rsidRPr="00DF40AE">
        <w:rPr>
          <w:rFonts w:ascii="Arial" w:hAnsi="Arial" w:cs="Arial"/>
          <w:sz w:val="22"/>
          <w:szCs w:val="22"/>
        </w:rPr>
        <w:t xml:space="preserve"> e/ou sociedades cooperativas, que se enquadrem no disposto no artigo 34 da Lei nº 11.488/2007, de acordo com o previsto no </w:t>
      </w:r>
      <w:r w:rsidRPr="00DF40AE">
        <w:rPr>
          <w:rFonts w:ascii="Arial" w:hAnsi="Arial" w:cs="Arial"/>
          <w:b/>
          <w:sz w:val="22"/>
          <w:szCs w:val="22"/>
        </w:rPr>
        <w:t xml:space="preserve">ANEXO </w:t>
      </w:r>
      <w:r>
        <w:rPr>
          <w:rFonts w:ascii="Arial" w:hAnsi="Arial" w:cs="Arial"/>
          <w:b/>
          <w:sz w:val="22"/>
          <w:szCs w:val="22"/>
        </w:rPr>
        <w:t>I</w:t>
      </w:r>
      <w:r w:rsidRPr="00DF40AE">
        <w:rPr>
          <w:rFonts w:ascii="Arial" w:hAnsi="Arial" w:cs="Arial"/>
          <w:b/>
          <w:sz w:val="22"/>
          <w:szCs w:val="22"/>
        </w:rPr>
        <w:t>I</w:t>
      </w:r>
      <w:r w:rsidRPr="00DF40AE">
        <w:rPr>
          <w:rFonts w:ascii="Arial" w:hAnsi="Arial" w:cs="Arial"/>
          <w:sz w:val="22"/>
          <w:szCs w:val="22"/>
        </w:rPr>
        <w:t>.</w:t>
      </w:r>
    </w:p>
    <w:p w:rsidR="000F3710" w:rsidRPr="00DF40AE" w:rsidRDefault="000F3710" w:rsidP="000F3710">
      <w:pPr>
        <w:spacing w:line="360" w:lineRule="auto"/>
        <w:jc w:val="both"/>
        <w:rPr>
          <w:rFonts w:ascii="Arial" w:hAnsi="Arial" w:cs="Arial"/>
          <w:sz w:val="22"/>
          <w:szCs w:val="22"/>
        </w:rPr>
      </w:pPr>
      <w:r>
        <w:rPr>
          <w:rFonts w:ascii="Arial" w:hAnsi="Arial" w:cs="Arial"/>
          <w:sz w:val="22"/>
          <w:szCs w:val="22"/>
        </w:rPr>
        <w:t>6.24</w:t>
      </w:r>
      <w:r w:rsidRPr="00DF40AE">
        <w:rPr>
          <w:rFonts w:ascii="Arial" w:hAnsi="Arial" w:cs="Arial"/>
          <w:sz w:val="22"/>
          <w:szCs w:val="22"/>
        </w:rPr>
        <w:t>.2 – Para a cota reservada para as microempresas, empresas de pequeno porte</w:t>
      </w:r>
      <w:r>
        <w:rPr>
          <w:rFonts w:ascii="Arial" w:hAnsi="Arial" w:cs="Arial"/>
          <w:sz w:val="22"/>
          <w:szCs w:val="22"/>
        </w:rPr>
        <w:t>, microempreendedor individual</w:t>
      </w:r>
      <w:r w:rsidRPr="00DF40AE">
        <w:rPr>
          <w:rFonts w:ascii="Arial" w:hAnsi="Arial" w:cs="Arial"/>
          <w:sz w:val="22"/>
          <w:szCs w:val="22"/>
        </w:rPr>
        <w:t xml:space="preserve"> e/ou sociedades cooperativas, que se enquadrem no disposto no </w:t>
      </w:r>
      <w:r w:rsidRPr="00DF40AE">
        <w:rPr>
          <w:rFonts w:ascii="Arial" w:hAnsi="Arial" w:cs="Arial"/>
          <w:sz w:val="22"/>
          <w:szCs w:val="22"/>
        </w:rPr>
        <w:lastRenderedPageBreak/>
        <w:t>artigo 34 da Lei nº 11.488/2007, a proposta de preços, de que trata o Capítulo I</w:t>
      </w:r>
      <w:r>
        <w:rPr>
          <w:rFonts w:ascii="Arial" w:hAnsi="Arial" w:cs="Arial"/>
          <w:sz w:val="22"/>
          <w:szCs w:val="22"/>
        </w:rPr>
        <w:t>V</w:t>
      </w:r>
      <w:r w:rsidRPr="00DF40AE">
        <w:rPr>
          <w:rFonts w:ascii="Arial" w:hAnsi="Arial" w:cs="Arial"/>
          <w:sz w:val="22"/>
          <w:szCs w:val="22"/>
        </w:rPr>
        <w:t>, deverá ser apresentada separadamente da cota principal, se for o caso.</w:t>
      </w:r>
    </w:p>
    <w:p w:rsidR="000F3710" w:rsidRPr="00DF40AE" w:rsidRDefault="000F3710" w:rsidP="000F3710">
      <w:pPr>
        <w:spacing w:line="360" w:lineRule="auto"/>
        <w:jc w:val="both"/>
        <w:rPr>
          <w:rFonts w:ascii="Arial" w:hAnsi="Arial" w:cs="Arial"/>
          <w:sz w:val="22"/>
          <w:szCs w:val="22"/>
        </w:rPr>
      </w:pPr>
      <w:r w:rsidRPr="00DF40AE">
        <w:rPr>
          <w:rFonts w:ascii="Arial" w:hAnsi="Arial" w:cs="Arial"/>
          <w:sz w:val="22"/>
          <w:szCs w:val="22"/>
        </w:rPr>
        <w:t>6.2</w:t>
      </w:r>
      <w:r>
        <w:rPr>
          <w:rFonts w:ascii="Arial" w:hAnsi="Arial" w:cs="Arial"/>
          <w:sz w:val="22"/>
          <w:szCs w:val="22"/>
        </w:rPr>
        <w:t>4</w:t>
      </w:r>
      <w:r w:rsidRPr="00DF40AE">
        <w:rPr>
          <w:rFonts w:ascii="Arial" w:hAnsi="Arial" w:cs="Arial"/>
          <w:sz w:val="22"/>
          <w:szCs w:val="22"/>
        </w:rPr>
        <w:t>.3 – Não havendo vencedor para a cota reservada, esta poderá ser adjudicada ao vencedor da cota principal, ou diante de sua recusa, aos licitantes remanescentes, desde que pratiquem preço do primeiro colocado.</w:t>
      </w:r>
    </w:p>
    <w:p w:rsidR="000F3710" w:rsidRPr="00707084" w:rsidRDefault="000F3710" w:rsidP="000F3710">
      <w:pPr>
        <w:pStyle w:val="PargrafodaLista"/>
        <w:spacing w:line="360" w:lineRule="auto"/>
        <w:ind w:left="0"/>
        <w:jc w:val="both"/>
        <w:rPr>
          <w:rFonts w:ascii="Arial" w:hAnsi="Arial" w:cs="Arial"/>
          <w:b/>
          <w:color w:val="000000"/>
          <w:sz w:val="22"/>
          <w:szCs w:val="22"/>
        </w:rPr>
      </w:pPr>
      <w:r w:rsidRPr="00707084">
        <w:rPr>
          <w:rFonts w:ascii="Arial" w:hAnsi="Arial" w:cs="Arial"/>
          <w:b/>
          <w:sz w:val="22"/>
          <w:szCs w:val="22"/>
        </w:rPr>
        <w:t>6.2</w:t>
      </w:r>
      <w:r>
        <w:rPr>
          <w:rFonts w:ascii="Arial" w:hAnsi="Arial" w:cs="Arial"/>
          <w:b/>
          <w:sz w:val="22"/>
          <w:szCs w:val="22"/>
        </w:rPr>
        <w:t>4</w:t>
      </w:r>
      <w:r w:rsidRPr="00707084">
        <w:rPr>
          <w:rFonts w:ascii="Arial" w:hAnsi="Arial" w:cs="Arial"/>
          <w:b/>
          <w:sz w:val="22"/>
          <w:szCs w:val="22"/>
        </w:rPr>
        <w:t>.4 – Se a mesma empresa vencer a cota reservada e a cota principal, a contratação de quaisquer das cotas deverá ocorrer pelo preço da que tenha sido menor.</w:t>
      </w:r>
    </w:p>
    <w:p w:rsidR="000F3710" w:rsidRDefault="000F3710" w:rsidP="000F3710">
      <w:pPr>
        <w:spacing w:line="360" w:lineRule="auto"/>
        <w:jc w:val="both"/>
        <w:rPr>
          <w:rFonts w:ascii="Arial" w:hAnsi="Arial" w:cs="Arial"/>
          <w:b/>
          <w:sz w:val="22"/>
          <w:szCs w:val="22"/>
        </w:rPr>
      </w:pPr>
    </w:p>
    <w:p w:rsidR="000F3710" w:rsidRDefault="000F3710" w:rsidP="000F3710">
      <w:pPr>
        <w:spacing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0F3710" w:rsidRDefault="000F3710" w:rsidP="000F3710">
      <w:pPr>
        <w:spacing w:line="360" w:lineRule="auto"/>
        <w:jc w:val="both"/>
        <w:rPr>
          <w:rFonts w:ascii="Arial" w:hAnsi="Arial" w:cs="Arial"/>
          <w:sz w:val="22"/>
          <w:szCs w:val="22"/>
        </w:rPr>
      </w:pPr>
      <w:r>
        <w:rPr>
          <w:rFonts w:ascii="Arial" w:hAnsi="Arial" w:cs="Arial"/>
          <w:sz w:val="22"/>
          <w:szCs w:val="22"/>
        </w:rPr>
        <w:t>7.1 – A presente Licitação será adjudicada à licitante que apresentar proposta de</w:t>
      </w:r>
      <w:r>
        <w:rPr>
          <w:rFonts w:ascii="Arial" w:hAnsi="Arial" w:cs="Arial"/>
          <w:b/>
          <w:sz w:val="22"/>
          <w:szCs w:val="22"/>
        </w:rPr>
        <w:t xml:space="preserve"> MENOR PREÇO POR </w:t>
      </w:r>
      <w:r w:rsidR="00A94390">
        <w:rPr>
          <w:rFonts w:ascii="Arial" w:hAnsi="Arial" w:cs="Arial"/>
          <w:b/>
          <w:sz w:val="22"/>
          <w:szCs w:val="22"/>
        </w:rPr>
        <w:t>LOTE</w:t>
      </w:r>
      <w:r>
        <w:rPr>
          <w:rFonts w:ascii="Arial" w:hAnsi="Arial" w:cs="Arial"/>
          <w:sz w:val="22"/>
          <w:szCs w:val="22"/>
        </w:rPr>
        <w:t>, desde que atendidas às exigências deste Edital.</w:t>
      </w:r>
    </w:p>
    <w:p w:rsidR="000F3710" w:rsidRDefault="000F3710" w:rsidP="000F3710">
      <w:pPr>
        <w:spacing w:line="360" w:lineRule="auto"/>
        <w:jc w:val="both"/>
        <w:rPr>
          <w:rFonts w:ascii="Arial" w:hAnsi="Arial" w:cs="Arial"/>
          <w:b/>
          <w:sz w:val="22"/>
          <w:szCs w:val="22"/>
        </w:rPr>
      </w:pPr>
    </w:p>
    <w:p w:rsidR="000F3710" w:rsidRDefault="000F3710" w:rsidP="000F3710">
      <w:pPr>
        <w:spacing w:line="360" w:lineRule="auto"/>
        <w:jc w:val="both"/>
        <w:rPr>
          <w:rFonts w:ascii="Arial" w:hAnsi="Arial" w:cs="Arial"/>
          <w:b/>
          <w:sz w:val="22"/>
          <w:szCs w:val="22"/>
        </w:rPr>
      </w:pPr>
      <w:r>
        <w:rPr>
          <w:rFonts w:ascii="Arial" w:hAnsi="Arial" w:cs="Arial"/>
          <w:b/>
          <w:sz w:val="22"/>
          <w:szCs w:val="22"/>
        </w:rPr>
        <w:t>8 – DA IMPUGNAÇÃO DO EDITAL</w:t>
      </w:r>
    </w:p>
    <w:p w:rsidR="000F3710" w:rsidRDefault="000F3710" w:rsidP="000F3710">
      <w:pPr>
        <w:spacing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0F3710" w:rsidRDefault="000F3710" w:rsidP="000F3710">
      <w:pPr>
        <w:spacing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0F3710" w:rsidRDefault="000F3710" w:rsidP="000F3710">
      <w:pPr>
        <w:spacing w:line="360" w:lineRule="auto"/>
        <w:jc w:val="both"/>
        <w:rPr>
          <w:rFonts w:ascii="Arial" w:hAnsi="Arial" w:cs="Arial"/>
          <w:bCs/>
          <w:sz w:val="22"/>
          <w:szCs w:val="22"/>
        </w:rPr>
      </w:pPr>
    </w:p>
    <w:p w:rsidR="000F3710" w:rsidRDefault="000F3710" w:rsidP="000F3710">
      <w:pPr>
        <w:spacing w:line="360" w:lineRule="auto"/>
        <w:jc w:val="both"/>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rsidR="000F3710" w:rsidRDefault="000F3710" w:rsidP="000F3710">
      <w:pPr>
        <w:pStyle w:val="Corpodotexto"/>
        <w:spacing w:after="0" w:line="360" w:lineRule="auto"/>
        <w:rPr>
          <w:sz w:val="22"/>
          <w:szCs w:val="22"/>
        </w:rPr>
      </w:pPr>
      <w:r>
        <w:rPr>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0F3710" w:rsidRDefault="000F3710" w:rsidP="000F3710">
      <w:pPr>
        <w:pStyle w:val="Corpodotexto"/>
        <w:spacing w:after="0" w:line="360" w:lineRule="auto"/>
        <w:rPr>
          <w:sz w:val="22"/>
          <w:szCs w:val="22"/>
        </w:rPr>
      </w:pPr>
      <w:r>
        <w:rPr>
          <w:sz w:val="22"/>
          <w:szCs w:val="22"/>
        </w:rPr>
        <w:t>9.2 - Não sendo interpostos recursos, o Pregoeiro adjudicará o objeto do certame à(s) empresa(s) declarada(s) vencedora(s), sendo submetido este resultado ao Prefeito Municipal para homologação.</w:t>
      </w:r>
    </w:p>
    <w:p w:rsidR="000F3710" w:rsidRDefault="000F3710" w:rsidP="000F3710">
      <w:pPr>
        <w:pStyle w:val="Corpodotexto"/>
        <w:spacing w:after="0" w:line="360" w:lineRule="auto"/>
        <w:rPr>
          <w:sz w:val="22"/>
          <w:szCs w:val="22"/>
        </w:rPr>
      </w:pPr>
      <w:r>
        <w:rPr>
          <w:sz w:val="22"/>
          <w:szCs w:val="22"/>
        </w:rPr>
        <w:t>9.3 - O(s) recurso(s), porventura interposto(s), não terá(ão) efeito suspensivo e será(ão) dirigido(s) ao Exmo. Prefeito Municipal, por intermédio do Pregoeiro, o qual poderá reconsiderar sua decisão, em 05 (cinco) dias ou, nesse período, encaminhá-lo(s) ao Prefeito Municipal, devidamente informado(s), para apreciação e decisão, no mesmo prazo.</w:t>
      </w:r>
    </w:p>
    <w:p w:rsidR="000F3710" w:rsidRDefault="000F3710" w:rsidP="000F3710">
      <w:pPr>
        <w:pStyle w:val="Corpodotexto"/>
        <w:spacing w:after="0" w:line="360" w:lineRule="auto"/>
        <w:rPr>
          <w:sz w:val="22"/>
          <w:szCs w:val="22"/>
        </w:rPr>
      </w:pPr>
      <w:r>
        <w:rPr>
          <w:sz w:val="22"/>
          <w:szCs w:val="22"/>
        </w:rPr>
        <w:lastRenderedPageBreak/>
        <w:t>9.4 – O acolhimento de recurso importará a invalidação apenas dos atos insuscetíveis de aproveitamento.</w:t>
      </w:r>
    </w:p>
    <w:p w:rsidR="000F3710" w:rsidRDefault="000F3710" w:rsidP="000F3710">
      <w:pPr>
        <w:pStyle w:val="Corpodotexto"/>
        <w:spacing w:after="0" w:line="360" w:lineRule="auto"/>
        <w:rPr>
          <w:sz w:val="22"/>
          <w:szCs w:val="22"/>
        </w:rPr>
      </w:pPr>
      <w:r>
        <w:rPr>
          <w:sz w:val="22"/>
          <w:szCs w:val="22"/>
        </w:rPr>
        <w:t>9.5 – A falta de manifestação imediata e motivada do licitante importará a decadência do direito de recurso e a adjudicação do objeto da licitação pelo(a) Pregoeiro(a) ao vencedor.</w:t>
      </w:r>
    </w:p>
    <w:p w:rsidR="000F3710" w:rsidRDefault="000F3710" w:rsidP="000F3710">
      <w:pPr>
        <w:pStyle w:val="Corpodotexto"/>
        <w:spacing w:after="0" w:line="360" w:lineRule="auto"/>
        <w:rPr>
          <w:bCs/>
          <w:sz w:val="22"/>
          <w:szCs w:val="22"/>
        </w:rPr>
      </w:pPr>
      <w:r>
        <w:rPr>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0F3710" w:rsidRDefault="000F3710" w:rsidP="000F3710">
      <w:pPr>
        <w:spacing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0F3710" w:rsidRDefault="000F3710" w:rsidP="000F3710">
      <w:pPr>
        <w:pStyle w:val="Corpodotexto"/>
        <w:spacing w:after="0" w:line="360" w:lineRule="auto"/>
        <w:ind w:firstLine="567"/>
        <w:rPr>
          <w:bCs/>
          <w:sz w:val="22"/>
          <w:szCs w:val="22"/>
        </w:rPr>
      </w:pPr>
    </w:p>
    <w:p w:rsidR="000F3710" w:rsidRDefault="000F3710" w:rsidP="000F3710">
      <w:pPr>
        <w:spacing w:line="360" w:lineRule="auto"/>
        <w:jc w:val="both"/>
        <w:rPr>
          <w:rFonts w:ascii="Arial" w:hAnsi="Arial" w:cs="Arial"/>
          <w:b/>
          <w:bCs/>
          <w:sz w:val="22"/>
          <w:szCs w:val="22"/>
        </w:rPr>
      </w:pPr>
      <w:r>
        <w:rPr>
          <w:rFonts w:ascii="Arial" w:hAnsi="Arial" w:cs="Arial"/>
          <w:b/>
          <w:bCs/>
          <w:sz w:val="22"/>
          <w:szCs w:val="22"/>
        </w:rPr>
        <w:t>10 – DA ATA DE REGISTRO DE PREÇOS E VIGÊNCIA</w:t>
      </w:r>
    </w:p>
    <w:p w:rsidR="000F3710" w:rsidRDefault="000F3710" w:rsidP="000F3710">
      <w:pPr>
        <w:pStyle w:val="Corpodotexto"/>
        <w:spacing w:after="0" w:line="360" w:lineRule="auto"/>
        <w:rPr>
          <w:sz w:val="22"/>
          <w:szCs w:val="22"/>
        </w:rPr>
      </w:pPr>
      <w:r>
        <w:rPr>
          <w:sz w:val="22"/>
          <w:szCs w:val="22"/>
        </w:rPr>
        <w:t xml:space="preserve">10.1 - </w:t>
      </w:r>
      <w:r>
        <w:rPr>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Pr>
          <w:sz w:val="22"/>
          <w:szCs w:val="22"/>
        </w:rPr>
        <w:t>sendo que o</w:t>
      </w:r>
      <w:r>
        <w:rPr>
          <w:color w:val="000000"/>
          <w:sz w:val="22"/>
          <w:szCs w:val="22"/>
        </w:rPr>
        <w:t xml:space="preserve"> prazo de validade será de 12 (doze) </w:t>
      </w:r>
      <w:r>
        <w:rPr>
          <w:sz w:val="22"/>
          <w:szCs w:val="22"/>
        </w:rPr>
        <w:t>meses oficiais, contados da assinatura da Ata de Registro de Preços.</w:t>
      </w:r>
    </w:p>
    <w:p w:rsidR="000F3710" w:rsidRDefault="000F3710" w:rsidP="000F3710">
      <w:pPr>
        <w:pStyle w:val="Corpodotexto"/>
        <w:spacing w:after="0" w:line="360" w:lineRule="auto"/>
        <w:rPr>
          <w:sz w:val="22"/>
          <w:szCs w:val="22"/>
        </w:rPr>
      </w:pPr>
      <w:r>
        <w:rPr>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0F3710" w:rsidRDefault="000F3710" w:rsidP="000F3710">
      <w:pPr>
        <w:spacing w:line="360" w:lineRule="auto"/>
        <w:jc w:val="both"/>
        <w:rPr>
          <w:rFonts w:ascii="Arial" w:hAnsi="Arial" w:cs="Arial"/>
          <w:sz w:val="22"/>
          <w:szCs w:val="22"/>
        </w:rPr>
      </w:pPr>
      <w:r>
        <w:rPr>
          <w:rFonts w:ascii="Arial" w:hAnsi="Arial" w:cs="Arial"/>
          <w:sz w:val="22"/>
          <w:szCs w:val="22"/>
        </w:rPr>
        <w:t>10.3 - O(s) fornecedor(es) classificado(s), será(ão) convocado(s) a firmar a Ata de Registro de Preços no prazo de 03 (três) dias úteis após a NOTIFICAÇÃO, devendo o proponente manter-se nas mesmas condições da habilitação quanto à regularidade fiscal;</w:t>
      </w:r>
    </w:p>
    <w:p w:rsidR="000F3710" w:rsidRDefault="000F3710" w:rsidP="000F3710">
      <w:pPr>
        <w:spacing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0F3710" w:rsidRDefault="000F3710" w:rsidP="000F3710">
      <w:pPr>
        <w:spacing w:line="360" w:lineRule="auto"/>
        <w:jc w:val="both"/>
        <w:rPr>
          <w:rFonts w:ascii="Arial" w:hAnsi="Arial" w:cs="Arial"/>
          <w:sz w:val="22"/>
          <w:szCs w:val="22"/>
        </w:rPr>
      </w:pPr>
      <w:r>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0F3710" w:rsidRDefault="000F3710" w:rsidP="000F3710">
      <w:pPr>
        <w:pStyle w:val="Corpodotexto"/>
        <w:spacing w:after="0" w:line="360" w:lineRule="auto"/>
        <w:rPr>
          <w:sz w:val="22"/>
          <w:szCs w:val="22"/>
        </w:rPr>
      </w:pPr>
      <w:r>
        <w:rPr>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0F3710" w:rsidRDefault="000F3710" w:rsidP="000F3710">
      <w:pPr>
        <w:pStyle w:val="Corpodotexto"/>
        <w:spacing w:after="0" w:line="360" w:lineRule="auto"/>
        <w:rPr>
          <w:sz w:val="22"/>
          <w:szCs w:val="22"/>
        </w:rPr>
      </w:pPr>
      <w:r>
        <w:rPr>
          <w:sz w:val="22"/>
          <w:szCs w:val="22"/>
        </w:rPr>
        <w:lastRenderedPageBreak/>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0F3710" w:rsidRDefault="000F3710" w:rsidP="000F3710">
      <w:pPr>
        <w:pStyle w:val="Corpodotexto"/>
        <w:spacing w:after="0" w:line="360" w:lineRule="auto"/>
        <w:rPr>
          <w:sz w:val="22"/>
          <w:szCs w:val="22"/>
        </w:rPr>
      </w:pPr>
      <w:r>
        <w:rPr>
          <w:sz w:val="22"/>
          <w:szCs w:val="22"/>
        </w:rPr>
        <w:t>10.7 – A administração da Ata de Registro de Preços decorrente deste Pregão caberá ao Departamento de Compras do Município de Caçador.</w:t>
      </w:r>
    </w:p>
    <w:p w:rsidR="000F3710" w:rsidRDefault="000F3710" w:rsidP="000F3710">
      <w:pPr>
        <w:pStyle w:val="Corpodotexto"/>
        <w:spacing w:after="0" w:line="360" w:lineRule="auto"/>
        <w:rPr>
          <w:sz w:val="22"/>
          <w:szCs w:val="22"/>
        </w:rPr>
      </w:pPr>
      <w:r>
        <w:rPr>
          <w:sz w:val="22"/>
          <w:szCs w:val="22"/>
        </w:rPr>
        <w:t>10.8 – Os serviços deverão ser prestados mediante expedição de Autorização ou outro documento equivalente.</w:t>
      </w:r>
    </w:p>
    <w:p w:rsidR="000F3710" w:rsidRDefault="000F3710" w:rsidP="000F3710">
      <w:pPr>
        <w:pStyle w:val="Corpodotexto"/>
        <w:spacing w:after="0" w:line="360" w:lineRule="auto"/>
        <w:rPr>
          <w:sz w:val="22"/>
          <w:szCs w:val="22"/>
        </w:rPr>
      </w:pPr>
    </w:p>
    <w:p w:rsidR="000F3710" w:rsidRDefault="000F3710" w:rsidP="000F3710">
      <w:pPr>
        <w:pStyle w:val="Corpodotexto"/>
        <w:spacing w:after="0" w:line="360" w:lineRule="auto"/>
        <w:rPr>
          <w:b/>
          <w:bCs/>
          <w:sz w:val="22"/>
          <w:szCs w:val="22"/>
        </w:rPr>
      </w:pPr>
      <w:r>
        <w:rPr>
          <w:b/>
          <w:bCs/>
          <w:sz w:val="22"/>
          <w:szCs w:val="22"/>
        </w:rPr>
        <w:t>11 - CONTROLE ALTERAÇÕES DE PREÇOS</w:t>
      </w:r>
    </w:p>
    <w:p w:rsidR="000F3710" w:rsidRDefault="000F3710" w:rsidP="000F3710">
      <w:pPr>
        <w:pStyle w:val="Corpodotexto"/>
        <w:spacing w:after="0" w:line="360" w:lineRule="auto"/>
        <w:rPr>
          <w:sz w:val="22"/>
          <w:szCs w:val="22"/>
        </w:rPr>
      </w:pPr>
      <w:r>
        <w:rPr>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0F3710" w:rsidRDefault="000F3710" w:rsidP="000F3710">
      <w:pPr>
        <w:pStyle w:val="Corpodotexto"/>
        <w:spacing w:after="0" w:line="360" w:lineRule="auto"/>
        <w:rPr>
          <w:sz w:val="22"/>
          <w:szCs w:val="22"/>
        </w:rPr>
      </w:pPr>
      <w:r>
        <w:rPr>
          <w:sz w:val="22"/>
          <w:szCs w:val="22"/>
        </w:rPr>
        <w:t>11.2 – Quando o preço inicialmente registrado, por motivo superveniente, tornar-se superior ao preço praticado no mercado o órgão gerenciador deverá:</w:t>
      </w:r>
    </w:p>
    <w:p w:rsidR="000F3710" w:rsidRDefault="000F3710" w:rsidP="000F3710">
      <w:pPr>
        <w:pStyle w:val="Corpodotexto"/>
        <w:spacing w:after="0" w:line="360" w:lineRule="auto"/>
        <w:rPr>
          <w:sz w:val="22"/>
          <w:szCs w:val="22"/>
        </w:rPr>
      </w:pPr>
      <w:r>
        <w:rPr>
          <w:sz w:val="22"/>
          <w:szCs w:val="22"/>
        </w:rPr>
        <w:t xml:space="preserve">a) convocar o fornecedor visando a negociação para redução de preços e sua adequação ao praticado pelo mercado; </w:t>
      </w:r>
    </w:p>
    <w:p w:rsidR="000F3710" w:rsidRDefault="000F3710" w:rsidP="000F3710">
      <w:pPr>
        <w:pStyle w:val="Corpodotexto"/>
        <w:spacing w:after="0" w:line="360" w:lineRule="auto"/>
        <w:rPr>
          <w:sz w:val="22"/>
          <w:szCs w:val="22"/>
        </w:rPr>
      </w:pPr>
      <w:r>
        <w:rPr>
          <w:sz w:val="22"/>
          <w:szCs w:val="22"/>
        </w:rPr>
        <w:t xml:space="preserve">b) frustrada a negociação, o fornecedor será liberado do compromisso assumido; e, </w:t>
      </w:r>
    </w:p>
    <w:p w:rsidR="000F3710" w:rsidRDefault="000F3710" w:rsidP="000F3710">
      <w:pPr>
        <w:pStyle w:val="Corpodotexto"/>
        <w:spacing w:after="0" w:line="360" w:lineRule="auto"/>
        <w:rPr>
          <w:sz w:val="22"/>
          <w:szCs w:val="22"/>
        </w:rPr>
      </w:pPr>
      <w:r>
        <w:rPr>
          <w:sz w:val="22"/>
          <w:szCs w:val="22"/>
        </w:rPr>
        <w:t>c) convocar os demais fornecedores visando igual oportunidade de negociação.</w:t>
      </w:r>
    </w:p>
    <w:p w:rsidR="000F3710" w:rsidRDefault="000F3710" w:rsidP="000F3710">
      <w:pPr>
        <w:pStyle w:val="Corpodotexto"/>
        <w:spacing w:after="0" w:line="360" w:lineRule="auto"/>
        <w:rPr>
          <w:sz w:val="22"/>
          <w:szCs w:val="22"/>
        </w:rPr>
      </w:pPr>
      <w:r>
        <w:rPr>
          <w:sz w:val="22"/>
          <w:szCs w:val="22"/>
        </w:rPr>
        <w:t>11.3 – Quando o preço de mercado tornar-se superior aos preços registrados e o fornecedor, mediante requerimento devidamente comprovado, não puder cumprir o compromisso, o órgão gerenciador poderá:</w:t>
      </w:r>
    </w:p>
    <w:p w:rsidR="000F3710" w:rsidRDefault="000F3710" w:rsidP="000F3710">
      <w:pPr>
        <w:pStyle w:val="Corpodotexto"/>
        <w:spacing w:after="0" w:line="360" w:lineRule="auto"/>
        <w:rPr>
          <w:sz w:val="22"/>
          <w:szCs w:val="22"/>
        </w:rPr>
      </w:pPr>
      <w:r>
        <w:rPr>
          <w:sz w:val="22"/>
          <w:szCs w:val="22"/>
        </w:rPr>
        <w:t xml:space="preserve">a) liberar o fornecedor do compromisso assumido, sem aplicação da penalidade, confirmando a veracidade dos motivos e comprovantes apresentados, e se a comunicação ocorrer antes do pedido de fornecimento; e, </w:t>
      </w:r>
    </w:p>
    <w:p w:rsidR="000F3710" w:rsidRDefault="000F3710" w:rsidP="000F3710">
      <w:pPr>
        <w:pStyle w:val="Corpodotexto"/>
        <w:spacing w:after="0" w:line="360" w:lineRule="auto"/>
        <w:rPr>
          <w:sz w:val="22"/>
          <w:szCs w:val="22"/>
        </w:rPr>
      </w:pPr>
      <w:r>
        <w:rPr>
          <w:sz w:val="22"/>
          <w:szCs w:val="22"/>
        </w:rPr>
        <w:t xml:space="preserve">b) convocar os demais fornecedores visando igual oportunidade de negociação. </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0F3710" w:rsidRDefault="000F3710" w:rsidP="000F3710">
      <w:pPr>
        <w:pStyle w:val="Corpodotexto"/>
        <w:spacing w:after="0" w:line="360" w:lineRule="auto"/>
        <w:rPr>
          <w:sz w:val="22"/>
          <w:szCs w:val="22"/>
        </w:rPr>
      </w:pPr>
      <w:r>
        <w:rPr>
          <w:sz w:val="22"/>
          <w:szCs w:val="22"/>
        </w:rPr>
        <w:t>11.4 – Não havendo êxito nas negociações, o órgão gerenciador deverá proceder à revogação da Ata de Registro de Preços, adotando as medidas cabíveis para obtenção da contratação mais vantajosa.</w:t>
      </w:r>
    </w:p>
    <w:p w:rsidR="000F3710" w:rsidRDefault="000F3710" w:rsidP="000F3710">
      <w:pPr>
        <w:pStyle w:val="Corpodotexto"/>
        <w:spacing w:after="0" w:line="360" w:lineRule="auto"/>
        <w:rPr>
          <w:sz w:val="22"/>
          <w:szCs w:val="22"/>
        </w:rPr>
      </w:pPr>
      <w:r>
        <w:rPr>
          <w:sz w:val="22"/>
          <w:szCs w:val="22"/>
        </w:rPr>
        <w:t xml:space="preserve">11.5 - Se no decorrer dos fornecimentos oriundos da Ata de Registro de Preços ficar comprovado que os preços registrados são incompatíveis com os fixados por órgãos oficiais ou com os </w:t>
      </w:r>
      <w:r>
        <w:rPr>
          <w:sz w:val="22"/>
          <w:szCs w:val="22"/>
        </w:rPr>
        <w:lastRenderedPageBreak/>
        <w:t>praticados no mercado, a Administração reserva-se o direito de aplicar o disposto no artigo 24 inciso VII da Lei nº 8.666/93 e alterações, efetuando a compra direta, por valor não superior ao constante da Ata de Registro de Preços.</w:t>
      </w:r>
    </w:p>
    <w:p w:rsidR="000F3710" w:rsidRDefault="000F3710" w:rsidP="000F3710">
      <w:pPr>
        <w:pStyle w:val="Corpodotexto"/>
        <w:spacing w:after="0" w:line="360" w:lineRule="auto"/>
        <w:rPr>
          <w:sz w:val="22"/>
          <w:szCs w:val="22"/>
        </w:rPr>
      </w:pPr>
      <w:r>
        <w:rPr>
          <w:bCs/>
          <w:color w:val="000000"/>
          <w:sz w:val="22"/>
          <w:szCs w:val="22"/>
        </w:rPr>
        <w:t>11.6 -</w:t>
      </w:r>
      <w:r>
        <w:rPr>
          <w:b/>
          <w:color w:val="000000"/>
          <w:sz w:val="22"/>
          <w:szCs w:val="22"/>
        </w:rPr>
        <w:t xml:space="preserve"> </w:t>
      </w:r>
      <w:r>
        <w:rPr>
          <w:sz w:val="22"/>
          <w:szCs w:val="22"/>
        </w:rPr>
        <w:t>Fica ressalvada a possibilidade de alteração das condições referentes à concessão de reajustamentos de preços, em face da superveniência de normas federais aplicáveis à espécie.</w:t>
      </w:r>
    </w:p>
    <w:p w:rsidR="000F3710" w:rsidRDefault="000F3710" w:rsidP="000F3710">
      <w:pPr>
        <w:pStyle w:val="Corpodotexto"/>
        <w:spacing w:after="0" w:line="360" w:lineRule="auto"/>
        <w:rPr>
          <w:color w:val="000000"/>
          <w:sz w:val="22"/>
          <w:szCs w:val="22"/>
        </w:rPr>
      </w:pPr>
      <w:r>
        <w:rPr>
          <w:color w:val="000000"/>
          <w:sz w:val="22"/>
          <w:szCs w:val="22"/>
        </w:rPr>
        <w:t>11.7 - Os contratos oriundos do Registro de Preços poderão ter seus preços reajustados pelo IGPM/FGV ou pelo índice que lhe vier a substituir após 12 (doze) meses a contar da data da apresentação da proposta.</w:t>
      </w:r>
    </w:p>
    <w:p w:rsidR="000F3710" w:rsidRDefault="000F3710" w:rsidP="000F3710">
      <w:pPr>
        <w:pStyle w:val="Corpodotexto"/>
        <w:spacing w:after="0" w:line="360" w:lineRule="auto"/>
        <w:rPr>
          <w:color w:val="000000"/>
          <w:sz w:val="22"/>
          <w:szCs w:val="22"/>
        </w:rPr>
      </w:pPr>
      <w:r>
        <w:rPr>
          <w:bCs/>
          <w:color w:val="000000"/>
          <w:sz w:val="22"/>
          <w:szCs w:val="22"/>
        </w:rPr>
        <w:t>11.8 -</w:t>
      </w:r>
      <w:r>
        <w:rPr>
          <w:b/>
          <w:color w:val="000000"/>
          <w:sz w:val="22"/>
          <w:szCs w:val="22"/>
        </w:rPr>
        <w:t xml:space="preserve"> </w:t>
      </w:r>
      <w:r>
        <w:rPr>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0F3710" w:rsidRDefault="000F3710" w:rsidP="000F3710">
      <w:pPr>
        <w:pStyle w:val="Corpodotexto"/>
        <w:spacing w:after="0" w:line="360" w:lineRule="auto"/>
        <w:rPr>
          <w:b/>
          <w:color w:val="000000"/>
          <w:sz w:val="22"/>
          <w:szCs w:val="22"/>
        </w:rPr>
      </w:pPr>
      <w:r>
        <w:rPr>
          <w:b/>
          <w:bCs/>
          <w:color w:val="000000"/>
          <w:sz w:val="22"/>
          <w:szCs w:val="22"/>
        </w:rPr>
        <w:t>11.9</w:t>
      </w:r>
      <w:r>
        <w:rPr>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0F3710" w:rsidRDefault="000F3710" w:rsidP="000F3710">
      <w:pPr>
        <w:pStyle w:val="Corpodotexto"/>
        <w:spacing w:after="0" w:line="360" w:lineRule="auto"/>
        <w:rPr>
          <w:color w:val="000000"/>
          <w:sz w:val="22"/>
          <w:szCs w:val="22"/>
        </w:rPr>
      </w:pPr>
      <w:r>
        <w:rPr>
          <w:bCs/>
          <w:color w:val="000000"/>
          <w:sz w:val="22"/>
          <w:szCs w:val="22"/>
        </w:rPr>
        <w:t>11.10</w:t>
      </w:r>
      <w:r>
        <w:rPr>
          <w:b/>
          <w:color w:val="000000"/>
          <w:sz w:val="22"/>
          <w:szCs w:val="22"/>
        </w:rPr>
        <w:t xml:space="preserve"> </w:t>
      </w:r>
      <w:r w:rsidRPr="00F05963">
        <w:rPr>
          <w:color w:val="000000"/>
          <w:sz w:val="22"/>
          <w:szCs w:val="22"/>
        </w:rPr>
        <w:t>-</w:t>
      </w:r>
      <w:r>
        <w:rPr>
          <w:b/>
          <w:color w:val="000000"/>
          <w:sz w:val="22"/>
          <w:szCs w:val="22"/>
        </w:rPr>
        <w:t xml:space="preserve"> </w:t>
      </w:r>
      <w:r>
        <w:rPr>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0F3710" w:rsidRDefault="000F3710" w:rsidP="000F3710">
      <w:pPr>
        <w:pStyle w:val="Corpodotexto"/>
        <w:spacing w:after="0" w:line="360" w:lineRule="auto"/>
        <w:rPr>
          <w:sz w:val="22"/>
          <w:szCs w:val="22"/>
        </w:rPr>
      </w:pPr>
    </w:p>
    <w:p w:rsidR="000F3710" w:rsidRDefault="000F3710" w:rsidP="000F3710">
      <w:pPr>
        <w:pStyle w:val="Padro"/>
        <w:spacing w:line="360" w:lineRule="auto"/>
        <w:jc w:val="both"/>
      </w:pPr>
      <w:r>
        <w:rPr>
          <w:rFonts w:ascii="Arial" w:hAnsi="Arial" w:cs="Arial"/>
          <w:b/>
          <w:color w:val="000000"/>
          <w:sz w:val="22"/>
          <w:szCs w:val="22"/>
        </w:rPr>
        <w:t>12 - DO CANCELAMENTO DO REGISTRO DE FORNECEDOR</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sidRPr="00672F20">
        <w:rPr>
          <w:rFonts w:ascii="Arial" w:hAnsi="Arial" w:cs="Arial"/>
          <w:color w:val="000000"/>
          <w:sz w:val="22"/>
          <w:szCs w:val="22"/>
        </w:rPr>
        <w:t>–</w:t>
      </w:r>
      <w:r>
        <w:rPr>
          <w:rFonts w:ascii="Arial" w:hAnsi="Arial" w:cs="Arial"/>
          <w:color w:val="000000"/>
          <w:sz w:val="22"/>
          <w:szCs w:val="22"/>
        </w:rPr>
        <w:t xml:space="preserve"> O registro do fornecedor poderá ser cancelado, nos seguintes casos:</w:t>
      </w:r>
    </w:p>
    <w:p w:rsidR="000F3710" w:rsidRDefault="000F3710" w:rsidP="000F3710">
      <w:pPr>
        <w:pStyle w:val="Padro"/>
        <w:numPr>
          <w:ilvl w:val="0"/>
          <w:numId w:val="6"/>
        </w:numPr>
        <w:overflowPunct/>
        <w:spacing w:line="360" w:lineRule="auto"/>
        <w:ind w:left="361" w:hanging="361"/>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0F3710" w:rsidRDefault="000F3710" w:rsidP="000F3710">
      <w:pPr>
        <w:pStyle w:val="Padro"/>
        <w:numPr>
          <w:ilvl w:val="0"/>
          <w:numId w:val="6"/>
        </w:numPr>
        <w:overflowPunct/>
        <w:spacing w:line="360" w:lineRule="auto"/>
        <w:ind w:left="361" w:hanging="361"/>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 </w:t>
      </w:r>
      <w:r>
        <w:rPr>
          <w:rFonts w:ascii="Arial" w:hAnsi="Arial" w:cs="Arial"/>
          <w:color w:val="000000"/>
          <w:sz w:val="22"/>
          <w:szCs w:val="22"/>
        </w:rPr>
        <w:t xml:space="preserve">A solicitação do cancelamento do preço registrado deverá ser formulada por escrito a Diretoria de Compras do Município, facultado à Administração a aplicação das sanções previstas </w:t>
      </w:r>
      <w:r>
        <w:rPr>
          <w:rFonts w:ascii="Arial" w:hAnsi="Arial" w:cs="Arial"/>
          <w:color w:val="000000"/>
          <w:sz w:val="22"/>
          <w:szCs w:val="22"/>
        </w:rPr>
        <w:lastRenderedPageBreak/>
        <w:t>neste Edital, caso não aceitas as razões do pedido.</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 </w:t>
      </w:r>
      <w:r>
        <w:rPr>
          <w:rFonts w:ascii="Arial" w:hAnsi="Arial" w:cs="Arial"/>
          <w:color w:val="000000"/>
          <w:sz w:val="22"/>
          <w:szCs w:val="22"/>
        </w:rPr>
        <w:t>O cancelamento dos preços registrados, nos casos previstos nesta cláusula será feito por notificação e formalização por despacho da autoridade competente.</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bCs/>
          <w:color w:val="000000"/>
          <w:sz w:val="22"/>
          <w:szCs w:val="22"/>
        </w:rPr>
        <w:t>12.</w:t>
      </w:r>
      <w:r w:rsidRPr="00460741">
        <w:rPr>
          <w:rFonts w:ascii="Arial" w:hAnsi="Arial" w:cs="Arial"/>
          <w:bCs/>
          <w:color w:val="000000"/>
          <w:sz w:val="22"/>
          <w:szCs w:val="22"/>
        </w:rPr>
        <w:t>5</w:t>
      </w:r>
      <w:r w:rsidRPr="00460741">
        <w:rPr>
          <w:rFonts w:ascii="Arial" w:hAnsi="Arial" w:cs="Arial"/>
          <w:color w:val="000000"/>
          <w:sz w:val="22"/>
          <w:szCs w:val="22"/>
        </w:rPr>
        <w:t xml:space="preserve"> -</w:t>
      </w:r>
      <w:r>
        <w:rPr>
          <w:rFonts w:ascii="Arial" w:hAnsi="Arial" w:cs="Arial"/>
          <w:b/>
          <w:color w:val="000000"/>
          <w:sz w:val="22"/>
          <w:szCs w:val="22"/>
        </w:rPr>
        <w:t xml:space="preserve"> </w:t>
      </w:r>
      <w:r>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0F3710" w:rsidRDefault="000F3710" w:rsidP="000F3710">
      <w:pPr>
        <w:pStyle w:val="Padro"/>
        <w:spacing w:line="360" w:lineRule="auto"/>
        <w:jc w:val="both"/>
        <w:rPr>
          <w:color w:val="000000"/>
          <w:sz w:val="22"/>
          <w:szCs w:val="22"/>
        </w:rPr>
      </w:pPr>
    </w:p>
    <w:p w:rsidR="000F3710" w:rsidRDefault="000F3710" w:rsidP="000F3710">
      <w:pPr>
        <w:spacing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sidRPr="008F3EAB">
        <w:rPr>
          <w:rFonts w:ascii="Arial" w:hAnsi="Arial" w:cs="Arial"/>
          <w:bCs/>
          <w:color w:val="000000"/>
          <w:sz w:val="22"/>
          <w:szCs w:val="22"/>
        </w:rPr>
        <w:t>-</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0F3710" w:rsidRDefault="000F3710" w:rsidP="000F3710">
      <w:pPr>
        <w:spacing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0F3710" w:rsidRDefault="000F3710" w:rsidP="000F3710">
      <w:pPr>
        <w:spacing w:line="360" w:lineRule="auto"/>
        <w:jc w:val="both"/>
        <w:rPr>
          <w:rFonts w:ascii="Arial" w:hAnsi="Arial" w:cs="Arial"/>
          <w:b/>
          <w:sz w:val="22"/>
          <w:szCs w:val="22"/>
        </w:rPr>
      </w:pPr>
    </w:p>
    <w:p w:rsidR="000F3710" w:rsidRDefault="000F3710" w:rsidP="000F3710">
      <w:pPr>
        <w:spacing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rsidR="000F3710" w:rsidRDefault="000F3710" w:rsidP="000F3710">
      <w:pPr>
        <w:spacing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0F3710" w:rsidRDefault="000F3710" w:rsidP="000F3710">
      <w:pPr>
        <w:spacing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rsidR="000F3710" w:rsidRDefault="000F3710" w:rsidP="000F3710">
      <w:pPr>
        <w:spacing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w:t>
      </w:r>
      <w:r>
        <w:rPr>
          <w:rFonts w:ascii="Arial" w:hAnsi="Arial" w:cs="Arial"/>
          <w:sz w:val="22"/>
          <w:szCs w:val="22"/>
        </w:rPr>
        <w:t>após a efetiva entrega, mediante apresentação da Nota Fiscal na Diretoria de Compras do Município devidamente assinada pelo servidor responsável pelo recebimento dos materiais.</w:t>
      </w:r>
    </w:p>
    <w:p w:rsidR="000F3710" w:rsidRDefault="000F3710" w:rsidP="000F3710">
      <w:pPr>
        <w:spacing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0F3710" w:rsidRDefault="000F3710" w:rsidP="000F3710">
      <w:pPr>
        <w:spacing w:line="360" w:lineRule="auto"/>
        <w:jc w:val="both"/>
        <w:rPr>
          <w:rFonts w:ascii="Arial" w:hAnsi="Arial" w:cs="Arial"/>
          <w:b/>
          <w:sz w:val="22"/>
          <w:szCs w:val="22"/>
        </w:rPr>
      </w:pPr>
    </w:p>
    <w:p w:rsidR="000F3710" w:rsidRDefault="000F3710" w:rsidP="000F3710">
      <w:pPr>
        <w:spacing w:line="360" w:lineRule="auto"/>
        <w:jc w:val="both"/>
        <w:rPr>
          <w:rFonts w:ascii="Arial" w:hAnsi="Arial" w:cs="Arial"/>
          <w:b/>
          <w:sz w:val="22"/>
          <w:szCs w:val="22"/>
        </w:rPr>
      </w:pPr>
      <w:r>
        <w:rPr>
          <w:rFonts w:ascii="Arial" w:hAnsi="Arial" w:cs="Arial"/>
          <w:b/>
          <w:sz w:val="22"/>
          <w:szCs w:val="22"/>
        </w:rPr>
        <w:t>15 - DAS OBRIGAÇÕES DA VENCEDORA</w:t>
      </w:r>
    </w:p>
    <w:p w:rsidR="000F3710" w:rsidRDefault="000F3710" w:rsidP="000F3710">
      <w:pPr>
        <w:spacing w:line="360" w:lineRule="auto"/>
        <w:jc w:val="both"/>
        <w:rPr>
          <w:rFonts w:ascii="Arial" w:hAnsi="Arial" w:cs="Arial"/>
          <w:sz w:val="22"/>
          <w:szCs w:val="22"/>
        </w:rPr>
      </w:pPr>
      <w:r>
        <w:rPr>
          <w:rFonts w:ascii="Arial" w:hAnsi="Arial" w:cs="Arial"/>
          <w:sz w:val="22"/>
          <w:szCs w:val="22"/>
        </w:rPr>
        <w:lastRenderedPageBreak/>
        <w:t>15.1 – A(s) licitante(s) vencedora(s) ficará(ão) obrigada(s) a entregar o objeto deste Edital, nos preços e prazos estipulados na sua proposta e cumprir as condições estabelecidas no</w:t>
      </w:r>
      <w:r>
        <w:rPr>
          <w:rFonts w:ascii="Arial" w:hAnsi="Arial" w:cs="Arial"/>
          <w:sz w:val="22"/>
          <w:szCs w:val="22"/>
          <w:shd w:val="clear" w:color="auto" w:fill="FFFF00"/>
        </w:rPr>
        <w:t xml:space="preserve"> item 1.2 do</w:t>
      </w:r>
      <w:r>
        <w:rPr>
          <w:rFonts w:ascii="Arial" w:hAnsi="Arial" w:cs="Arial"/>
          <w:sz w:val="22"/>
          <w:szCs w:val="22"/>
        </w:rPr>
        <w:t xml:space="preserve"> presente Edital.</w:t>
      </w:r>
    </w:p>
    <w:p w:rsidR="000F3710" w:rsidRDefault="000F3710" w:rsidP="000F3710">
      <w:pPr>
        <w:spacing w:line="360" w:lineRule="auto"/>
        <w:jc w:val="both"/>
        <w:rPr>
          <w:rFonts w:ascii="Arial" w:hAnsi="Arial"/>
          <w:sz w:val="22"/>
          <w:szCs w:val="22"/>
        </w:rPr>
      </w:pPr>
      <w:r>
        <w:rPr>
          <w:rFonts w:ascii="Arial" w:hAnsi="Arial"/>
          <w:sz w:val="22"/>
          <w:szCs w:val="22"/>
        </w:rPr>
        <w:t xml:space="preserve">15.2 – É responsabilidade da </w:t>
      </w:r>
      <w:r>
        <w:rPr>
          <w:rFonts w:ascii="Arial" w:hAnsi="Arial"/>
          <w:b/>
          <w:bCs/>
          <w:sz w:val="22"/>
          <w:szCs w:val="22"/>
        </w:rPr>
        <w:t>CONTRATADA</w:t>
      </w:r>
      <w:r>
        <w:rPr>
          <w:rFonts w:ascii="Arial" w:hAnsi="Arial"/>
          <w:sz w:val="22"/>
          <w:szCs w:val="22"/>
        </w:rPr>
        <w:t>:</w:t>
      </w:r>
    </w:p>
    <w:p w:rsidR="000F3710" w:rsidRDefault="000F3710" w:rsidP="000F3710">
      <w:pPr>
        <w:pStyle w:val="WW-Corpodetexto3"/>
        <w:widowControl/>
        <w:numPr>
          <w:ilvl w:val="0"/>
          <w:numId w:val="3"/>
        </w:numPr>
        <w:overflowPunct/>
        <w:spacing w:line="360" w:lineRule="auto"/>
        <w:ind w:left="284" w:hanging="284"/>
        <w:textAlignment w:val="baseline"/>
        <w:rPr>
          <w:rFonts w:ascii="Arial" w:hAnsi="Arial" w:cs="Arial"/>
          <w:sz w:val="22"/>
          <w:szCs w:val="22"/>
        </w:rPr>
      </w:pPr>
      <w:r>
        <w:rPr>
          <w:rFonts w:ascii="Arial" w:hAnsi="Arial" w:cs="Arial"/>
          <w:sz w:val="22"/>
          <w:szCs w:val="22"/>
        </w:rPr>
        <w:t>Entregar os materiais conforme especificações deste Edital e em consonância com a proposta de preços;</w:t>
      </w:r>
    </w:p>
    <w:p w:rsidR="000F3710" w:rsidRDefault="000F3710" w:rsidP="000F3710">
      <w:pPr>
        <w:pStyle w:val="WW-Corpodetexto3"/>
        <w:widowControl/>
        <w:numPr>
          <w:ilvl w:val="0"/>
          <w:numId w:val="3"/>
        </w:numPr>
        <w:overflowPunct/>
        <w:spacing w:line="360" w:lineRule="auto"/>
        <w:ind w:left="284" w:hanging="284"/>
        <w:textAlignment w:val="baseline"/>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0F3710" w:rsidRDefault="000F3710" w:rsidP="000F3710">
      <w:pPr>
        <w:widowControl w:val="0"/>
        <w:numPr>
          <w:ilvl w:val="0"/>
          <w:numId w:val="3"/>
        </w:numPr>
        <w:overflowPunct/>
        <w:spacing w:line="360" w:lineRule="auto"/>
        <w:ind w:left="284" w:hanging="284"/>
        <w:jc w:val="both"/>
        <w:textAlignment w:val="baseline"/>
        <w:rPr>
          <w:rFonts w:ascii="Arial" w:hAnsi="Arial" w:cs="Arial"/>
          <w:sz w:val="22"/>
          <w:szCs w:val="22"/>
        </w:rPr>
      </w:pPr>
      <w:r>
        <w:rPr>
          <w:rFonts w:ascii="Arial" w:hAnsi="Arial" w:cs="Arial"/>
          <w:sz w:val="22"/>
          <w:szCs w:val="22"/>
        </w:rPr>
        <w:t>providenciar a imediata correção das deficiências e/ou irregularidades apontadas pelo CONTRATANTE;</w:t>
      </w:r>
    </w:p>
    <w:p w:rsidR="000F3710" w:rsidRDefault="000F3710" w:rsidP="000F3710">
      <w:pPr>
        <w:widowControl w:val="0"/>
        <w:numPr>
          <w:ilvl w:val="0"/>
          <w:numId w:val="3"/>
        </w:numPr>
        <w:overflowPunct/>
        <w:spacing w:line="360" w:lineRule="auto"/>
        <w:ind w:left="284" w:hanging="284"/>
        <w:jc w:val="both"/>
        <w:textAlignment w:val="baseline"/>
        <w:rPr>
          <w:rFonts w:ascii="Arial" w:hAnsi="Arial" w:cs="Arial"/>
          <w:sz w:val="22"/>
          <w:szCs w:val="22"/>
        </w:rPr>
      </w:pPr>
      <w:r>
        <w:rPr>
          <w:rFonts w:ascii="Arial" w:hAnsi="Arial" w:cs="Arial"/>
          <w:sz w:val="22"/>
          <w:szCs w:val="22"/>
        </w:rPr>
        <w:t>arcar com eventuais prejuízos causados ao CONTRATANTE e/ou a terceiros, provocados por ineficiência ou irregularidade cometida na execução do Contrato;</w:t>
      </w:r>
    </w:p>
    <w:p w:rsidR="000F3710" w:rsidRDefault="000F3710" w:rsidP="000F3710">
      <w:pPr>
        <w:pStyle w:val="WW-Corpodetexto3"/>
        <w:widowControl/>
        <w:numPr>
          <w:ilvl w:val="0"/>
          <w:numId w:val="3"/>
        </w:numPr>
        <w:overflowPunct/>
        <w:spacing w:line="360" w:lineRule="auto"/>
        <w:ind w:left="284" w:hanging="284"/>
        <w:textAlignment w:val="baseline"/>
        <w:rPr>
          <w:rFonts w:ascii="Arial" w:hAnsi="Arial" w:cs="Arial"/>
          <w:sz w:val="22"/>
          <w:szCs w:val="22"/>
        </w:rPr>
      </w:pPr>
      <w:r>
        <w:rPr>
          <w:rFonts w:ascii="Arial" w:hAnsi="Arial" w:cs="Arial"/>
          <w:sz w:val="22"/>
          <w:szCs w:val="22"/>
        </w:rPr>
        <w:t>aceitar nas mesmas condições contratuais os acréscimos ou supressões de até 25% do valor inicial atualizado do contrato ou da nota de empenho;</w:t>
      </w:r>
    </w:p>
    <w:p w:rsidR="000F3710" w:rsidRDefault="000F3710" w:rsidP="000F3710">
      <w:pPr>
        <w:widowControl w:val="0"/>
        <w:numPr>
          <w:ilvl w:val="0"/>
          <w:numId w:val="3"/>
        </w:numPr>
        <w:overflowPunct/>
        <w:spacing w:line="360" w:lineRule="auto"/>
        <w:ind w:left="284" w:hanging="284"/>
        <w:jc w:val="both"/>
        <w:textAlignment w:val="baseline"/>
        <w:rPr>
          <w:rFonts w:ascii="Arial" w:hAnsi="Arial" w:cs="Arial"/>
          <w:sz w:val="22"/>
          <w:szCs w:val="22"/>
        </w:rPr>
      </w:pPr>
      <w:r>
        <w:rPr>
          <w:rFonts w:ascii="Arial" w:hAnsi="Arial" w:cs="Arial"/>
          <w:bCs/>
          <w:sz w:val="22"/>
          <w:szCs w:val="22"/>
        </w:rPr>
        <w:t>a presente contratação não gera nenhum tipo de vínculo empregatício entre o Município perante a contratada e seus subordinados,</w:t>
      </w:r>
      <w:r>
        <w:rPr>
          <w:rFonts w:ascii="Arial" w:hAnsi="Arial" w:cs="Arial"/>
          <w:sz w:val="22"/>
          <w:szCs w:val="22"/>
        </w:rPr>
        <w:t xml:space="preserve"> sendo de sua responsabilidade o pagamento de impostos, encargos e tributos que incidirem sobre a contratação;</w:t>
      </w:r>
    </w:p>
    <w:p w:rsidR="000F3710" w:rsidRDefault="000F3710" w:rsidP="000F3710">
      <w:pPr>
        <w:pStyle w:val="Padro"/>
        <w:spacing w:line="360" w:lineRule="auto"/>
        <w:jc w:val="both"/>
        <w:rPr>
          <w:rFonts w:ascii="Arial" w:hAnsi="Arial" w:cs="Arial"/>
          <w:b/>
          <w:color w:val="000000"/>
          <w:sz w:val="22"/>
          <w:szCs w:val="22"/>
        </w:rPr>
      </w:pPr>
    </w:p>
    <w:p w:rsidR="000F3710" w:rsidRDefault="000F3710" w:rsidP="000F3710">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0F3710" w:rsidRDefault="000F3710" w:rsidP="000F3710">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0F3710" w:rsidRDefault="000F3710" w:rsidP="000F3710">
      <w:pPr>
        <w:pStyle w:val="Padro"/>
        <w:numPr>
          <w:ilvl w:val="0"/>
          <w:numId w:val="5"/>
        </w:numPr>
        <w:tabs>
          <w:tab w:val="left" w:pos="284"/>
        </w:tabs>
        <w:overflowPunct/>
        <w:spacing w:line="360" w:lineRule="auto"/>
        <w:ind w:left="284" w:hanging="284"/>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0F3710" w:rsidRDefault="000F3710" w:rsidP="000F3710">
      <w:pPr>
        <w:pStyle w:val="Padro"/>
        <w:numPr>
          <w:ilvl w:val="0"/>
          <w:numId w:val="5"/>
        </w:numPr>
        <w:tabs>
          <w:tab w:val="left" w:pos="284"/>
        </w:tabs>
        <w:overflowPunct/>
        <w:spacing w:line="360" w:lineRule="auto"/>
        <w:ind w:left="284" w:hanging="284"/>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0F3710" w:rsidRDefault="000F3710" w:rsidP="000F3710">
      <w:pPr>
        <w:pStyle w:val="Padro"/>
        <w:numPr>
          <w:ilvl w:val="0"/>
          <w:numId w:val="5"/>
        </w:numPr>
        <w:tabs>
          <w:tab w:val="left" w:pos="284"/>
        </w:tabs>
        <w:overflowPunct/>
        <w:spacing w:line="360" w:lineRule="auto"/>
        <w:ind w:left="284" w:hanging="284"/>
        <w:jc w:val="both"/>
        <w:rPr>
          <w:rFonts w:ascii="Arial" w:hAnsi="Arial" w:cs="Arial"/>
          <w:color w:val="000000"/>
          <w:sz w:val="22"/>
          <w:szCs w:val="22"/>
        </w:rPr>
      </w:pPr>
      <w:r>
        <w:rPr>
          <w:rFonts w:ascii="Arial" w:hAnsi="Arial" w:cs="Arial"/>
          <w:color w:val="000000"/>
          <w:sz w:val="22"/>
          <w:szCs w:val="22"/>
        </w:rPr>
        <w:lastRenderedPageBreak/>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a) Suspensão de participar de licitação e impedimento de contratar com a Administração pelo prazo de </w:t>
      </w:r>
      <w:proofErr w:type="gramStart"/>
      <w:r>
        <w:rPr>
          <w:rFonts w:ascii="Arial" w:hAnsi="Arial" w:cs="Arial"/>
          <w:color w:val="000000"/>
          <w:sz w:val="22"/>
          <w:szCs w:val="22"/>
        </w:rPr>
        <w:t>um(</w:t>
      </w:r>
      <w:proofErr w:type="gramEnd"/>
      <w:r>
        <w:rPr>
          <w:rFonts w:ascii="Arial" w:hAnsi="Arial" w:cs="Arial"/>
          <w:color w:val="000000"/>
          <w:sz w:val="22"/>
          <w:szCs w:val="22"/>
        </w:rPr>
        <w:t>1) ano no caso de inexecução parcial do contrato;</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b) Suspensão de participar de licitação e impedimento de contratar com a Administração pelo prazo de </w:t>
      </w:r>
      <w:proofErr w:type="gramStart"/>
      <w:r>
        <w:rPr>
          <w:rFonts w:ascii="Arial" w:hAnsi="Arial" w:cs="Arial"/>
          <w:color w:val="000000"/>
          <w:sz w:val="22"/>
          <w:szCs w:val="22"/>
        </w:rPr>
        <w:t>dois(</w:t>
      </w:r>
      <w:proofErr w:type="gramEnd"/>
      <w:r>
        <w:rPr>
          <w:rFonts w:ascii="Arial" w:hAnsi="Arial" w:cs="Arial"/>
          <w:color w:val="000000"/>
          <w:sz w:val="22"/>
          <w:szCs w:val="22"/>
        </w:rPr>
        <w:t>2) anos no caso de inexecução total do contrato;</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0F3710" w:rsidRDefault="000F3710" w:rsidP="000F3710">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0F3710" w:rsidRDefault="000F3710" w:rsidP="000F3710">
      <w:pPr>
        <w:spacing w:line="360" w:lineRule="auto"/>
        <w:jc w:val="both"/>
        <w:rPr>
          <w:rFonts w:ascii="Arial" w:hAnsi="Arial" w:cs="Arial"/>
          <w:b/>
          <w:sz w:val="22"/>
          <w:szCs w:val="22"/>
        </w:rPr>
      </w:pPr>
    </w:p>
    <w:p w:rsidR="000F3710" w:rsidRDefault="000F3710" w:rsidP="000F3710">
      <w:pPr>
        <w:spacing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rsidR="000F3710" w:rsidRDefault="000F3710" w:rsidP="000F3710">
      <w:pPr>
        <w:pStyle w:val="western"/>
        <w:spacing w:after="0" w:line="360" w:lineRule="auto"/>
        <w:jc w:val="both"/>
        <w:rPr>
          <w:rFonts w:ascii="Arial" w:hAnsi="Arial" w:cs="Arial"/>
        </w:rPr>
      </w:pPr>
      <w:r>
        <w:rPr>
          <w:rFonts w:ascii="Arial" w:hAnsi="Arial" w:cs="Arial"/>
        </w:rPr>
        <w:lastRenderedPageBreak/>
        <w:t>17.1 - Nenhuma indenização será devida às licitantes pela elaboração e/ou apresentação de documentação relativa ao presente Edital;</w:t>
      </w:r>
    </w:p>
    <w:p w:rsidR="000F3710" w:rsidRDefault="000F3710" w:rsidP="000F3710">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rsidR="000F3710" w:rsidRDefault="000F3710" w:rsidP="000F3710">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rsidR="000F3710" w:rsidRDefault="000F3710" w:rsidP="000F3710">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0F3710" w:rsidRDefault="000F3710" w:rsidP="000F3710">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0F3710" w:rsidRDefault="000F3710" w:rsidP="000F3710">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0F3710" w:rsidRDefault="000F3710" w:rsidP="000F3710">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0F3710" w:rsidRDefault="000F3710" w:rsidP="000F3710">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0F3710" w:rsidRDefault="000F3710" w:rsidP="000F3710">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0F3710" w:rsidRDefault="000F3710" w:rsidP="000F3710">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0F3710" w:rsidRDefault="000F3710" w:rsidP="000F3710">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0F3710" w:rsidRDefault="000F3710" w:rsidP="000F3710">
      <w:pPr>
        <w:pStyle w:val="western"/>
        <w:spacing w:after="0" w:line="360" w:lineRule="auto"/>
        <w:jc w:val="both"/>
        <w:rPr>
          <w:rFonts w:ascii="Arial" w:hAnsi="Arial" w:cs="Arial"/>
        </w:rPr>
      </w:pPr>
      <w:r>
        <w:rPr>
          <w:rFonts w:ascii="Arial" w:hAnsi="Arial" w:cs="Arial"/>
        </w:rPr>
        <w:lastRenderedPageBreak/>
        <w:t>17.12 - Na contagem de todos os prazos estabelecidos neste edital excluir-se-á o dia de início e incluir-se-á o do vencimento, e considerar-se-ão os dias consecutivos, exceto quando for explicitamente disposto em contrário;</w:t>
      </w:r>
    </w:p>
    <w:p w:rsidR="000F3710" w:rsidRDefault="000F3710" w:rsidP="000F3710">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rsidR="000F3710" w:rsidRDefault="000F3710" w:rsidP="000F3710">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0F3710" w:rsidRDefault="000F3710" w:rsidP="000F3710">
      <w:pPr>
        <w:pStyle w:val="western"/>
        <w:spacing w:after="0" w:line="360" w:lineRule="auto"/>
        <w:jc w:val="both"/>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Pr>
            <w:rStyle w:val="LinkdaInternet"/>
            <w:rFonts w:ascii="Arial" w:hAnsi="Arial" w:cs="Arial"/>
          </w:rPr>
          <w:t>licitacoes.sec@cacador.sc.gov.br</w:t>
        </w:r>
      </w:hyperlink>
      <w:r>
        <w:rPr>
          <w:rFonts w:ascii="Arial" w:hAnsi="Arial" w:cs="Arial"/>
        </w:rPr>
        <w:t>.</w:t>
      </w:r>
    </w:p>
    <w:p w:rsidR="000F3710" w:rsidRDefault="000F3710" w:rsidP="000F3710">
      <w:pPr>
        <w:pStyle w:val="western"/>
        <w:spacing w:after="0" w:line="360" w:lineRule="auto"/>
        <w:jc w:val="both"/>
        <w:rPr>
          <w:rFonts w:ascii="Arial" w:hAnsi="Arial" w:cs="Arial"/>
        </w:rPr>
      </w:pPr>
      <w:r>
        <w:rPr>
          <w:rFonts w:ascii="Arial" w:hAnsi="Arial" w:cs="Arial"/>
        </w:rPr>
        <w:t>17.16 – São partes integrantes deste Edital os seguintes anexos:</w:t>
      </w:r>
    </w:p>
    <w:p w:rsidR="000F3710" w:rsidRPr="00EB0946" w:rsidRDefault="000F3710" w:rsidP="000F3710">
      <w:pPr>
        <w:numPr>
          <w:ilvl w:val="0"/>
          <w:numId w:val="4"/>
        </w:numPr>
        <w:overflowPunct/>
        <w:spacing w:line="240" w:lineRule="auto"/>
        <w:ind w:left="0" w:firstLine="0"/>
        <w:jc w:val="both"/>
        <w:textAlignment w:val="baseline"/>
        <w:rPr>
          <w:rFonts w:ascii="Arial" w:hAnsi="Arial" w:cs="Arial"/>
          <w:sz w:val="22"/>
          <w:szCs w:val="22"/>
        </w:rPr>
      </w:pPr>
      <w:r w:rsidRPr="00EB0946">
        <w:rPr>
          <w:rFonts w:ascii="Arial" w:hAnsi="Arial" w:cs="Arial"/>
          <w:sz w:val="22"/>
          <w:szCs w:val="22"/>
        </w:rPr>
        <w:t>ANEXO I – Termo de Referência;</w:t>
      </w:r>
    </w:p>
    <w:p w:rsidR="000F3710" w:rsidRPr="00EB0946" w:rsidRDefault="000F3710" w:rsidP="000F3710">
      <w:pPr>
        <w:numPr>
          <w:ilvl w:val="0"/>
          <w:numId w:val="4"/>
        </w:numPr>
        <w:overflowPunct/>
        <w:spacing w:line="240" w:lineRule="auto"/>
        <w:jc w:val="both"/>
        <w:rPr>
          <w:sz w:val="22"/>
          <w:szCs w:val="22"/>
        </w:rPr>
      </w:pPr>
      <w:r w:rsidRPr="00EB0946">
        <w:rPr>
          <w:rFonts w:ascii="Arial" w:hAnsi="Arial" w:cs="Arial"/>
          <w:sz w:val="22"/>
          <w:szCs w:val="22"/>
        </w:rPr>
        <w:t>ANEXO II – Proposta;</w:t>
      </w:r>
    </w:p>
    <w:p w:rsidR="000F3710" w:rsidRPr="00EB0946" w:rsidRDefault="000F3710" w:rsidP="000F3710">
      <w:pPr>
        <w:numPr>
          <w:ilvl w:val="0"/>
          <w:numId w:val="4"/>
        </w:numPr>
        <w:overflowPunct/>
        <w:spacing w:line="240" w:lineRule="auto"/>
        <w:jc w:val="both"/>
        <w:rPr>
          <w:rFonts w:ascii="Arial" w:hAnsi="Arial" w:cs="Arial"/>
          <w:sz w:val="22"/>
          <w:szCs w:val="22"/>
        </w:rPr>
      </w:pPr>
      <w:r w:rsidRPr="00EB0946">
        <w:rPr>
          <w:rFonts w:ascii="Arial" w:hAnsi="Arial" w:cs="Arial"/>
          <w:sz w:val="22"/>
          <w:szCs w:val="22"/>
        </w:rPr>
        <w:t>ANEXO III – Procuração;</w:t>
      </w:r>
    </w:p>
    <w:p w:rsidR="000F3710" w:rsidRPr="00EB0946" w:rsidRDefault="000F3710" w:rsidP="000F3710">
      <w:pPr>
        <w:numPr>
          <w:ilvl w:val="0"/>
          <w:numId w:val="4"/>
        </w:numPr>
        <w:overflowPunct/>
        <w:spacing w:line="240" w:lineRule="auto"/>
        <w:jc w:val="both"/>
        <w:rPr>
          <w:rFonts w:ascii="Arial" w:hAnsi="Arial" w:cs="Arial"/>
          <w:sz w:val="22"/>
          <w:szCs w:val="22"/>
        </w:rPr>
      </w:pPr>
      <w:r w:rsidRPr="00EB0946">
        <w:rPr>
          <w:rFonts w:ascii="Arial" w:hAnsi="Arial" w:cs="Arial"/>
          <w:sz w:val="22"/>
          <w:szCs w:val="22"/>
        </w:rPr>
        <w:t>ANEXO IV – Declaração de cumprimento dos requisitos de habilitação;</w:t>
      </w:r>
    </w:p>
    <w:p w:rsidR="000F3710" w:rsidRPr="00EB0946" w:rsidRDefault="000F3710" w:rsidP="000F3710">
      <w:pPr>
        <w:numPr>
          <w:ilvl w:val="0"/>
          <w:numId w:val="4"/>
        </w:numPr>
        <w:overflowPunct/>
        <w:spacing w:line="240" w:lineRule="auto"/>
        <w:jc w:val="both"/>
        <w:rPr>
          <w:sz w:val="22"/>
          <w:szCs w:val="22"/>
        </w:rPr>
      </w:pPr>
      <w:r w:rsidRPr="00EB0946">
        <w:rPr>
          <w:rFonts w:ascii="Arial" w:eastAsia="Arial Unicode MS" w:hAnsi="Arial" w:cs="Arial"/>
          <w:sz w:val="22"/>
          <w:szCs w:val="22"/>
        </w:rPr>
        <w:t xml:space="preserve">ANEXO V - </w:t>
      </w:r>
      <w:r w:rsidRPr="00EB0946">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0F3710" w:rsidRPr="00EB0946" w:rsidRDefault="000F3710" w:rsidP="000F3710">
      <w:pPr>
        <w:numPr>
          <w:ilvl w:val="0"/>
          <w:numId w:val="4"/>
        </w:numPr>
        <w:overflowPunct/>
        <w:spacing w:line="240" w:lineRule="auto"/>
        <w:jc w:val="both"/>
        <w:rPr>
          <w:rFonts w:ascii="Arial" w:eastAsia="Arial Unicode MS" w:hAnsi="Arial" w:cs="Arial"/>
          <w:iCs/>
          <w:color w:val="000000"/>
          <w:spacing w:val="-4"/>
          <w:sz w:val="22"/>
          <w:szCs w:val="22"/>
          <w:highlight w:val="white"/>
        </w:rPr>
      </w:pPr>
      <w:r w:rsidRPr="00EB0946">
        <w:rPr>
          <w:rFonts w:ascii="Arial" w:hAnsi="Arial" w:cs="Arial"/>
          <w:sz w:val="22"/>
          <w:szCs w:val="22"/>
        </w:rPr>
        <w:t>ANEXO VI - Modelo de declaração de idoneidade para licitar;</w:t>
      </w:r>
    </w:p>
    <w:p w:rsidR="000F3710" w:rsidRPr="00EB0946" w:rsidRDefault="000F3710" w:rsidP="000F3710">
      <w:pPr>
        <w:numPr>
          <w:ilvl w:val="0"/>
          <w:numId w:val="4"/>
        </w:numPr>
        <w:overflowPunct/>
        <w:spacing w:line="240" w:lineRule="auto"/>
        <w:jc w:val="both"/>
        <w:rPr>
          <w:rFonts w:ascii="Arial" w:eastAsia="Arial Unicode MS" w:hAnsi="Arial" w:cs="Arial"/>
          <w:sz w:val="22"/>
          <w:szCs w:val="22"/>
        </w:rPr>
      </w:pPr>
      <w:r w:rsidRPr="00EB0946">
        <w:rPr>
          <w:rFonts w:ascii="Arial" w:eastAsia="Arial Unicode MS" w:hAnsi="Arial" w:cs="Arial"/>
          <w:sz w:val="22"/>
          <w:szCs w:val="22"/>
        </w:rPr>
        <w:t>ANEXO VII – Declaração de Microempresa, Empresa de Pequeno Porte ou Microempreendedor Individual;</w:t>
      </w:r>
    </w:p>
    <w:p w:rsidR="000F3710" w:rsidRPr="00EB0946" w:rsidRDefault="000F3710" w:rsidP="000F3710">
      <w:pPr>
        <w:numPr>
          <w:ilvl w:val="0"/>
          <w:numId w:val="4"/>
        </w:numPr>
        <w:overflowPunct/>
        <w:spacing w:line="240" w:lineRule="auto"/>
        <w:jc w:val="both"/>
        <w:rPr>
          <w:rFonts w:ascii="Arial" w:hAnsi="Arial" w:cs="Arial"/>
          <w:sz w:val="22"/>
          <w:szCs w:val="22"/>
        </w:rPr>
      </w:pPr>
      <w:r w:rsidRPr="00EB0946">
        <w:rPr>
          <w:rFonts w:ascii="Arial" w:hAnsi="Arial" w:cs="Arial"/>
          <w:sz w:val="22"/>
          <w:szCs w:val="22"/>
        </w:rPr>
        <w:t>ANEXO VIII – Minuta da Ata de Registro de Preços.</w:t>
      </w:r>
    </w:p>
    <w:p w:rsidR="000F3710" w:rsidRDefault="000F3710" w:rsidP="000F3710">
      <w:pPr>
        <w:spacing w:line="360" w:lineRule="auto"/>
        <w:jc w:val="right"/>
        <w:rPr>
          <w:rFonts w:ascii="Arial" w:eastAsia="Arial Unicode MS" w:hAnsi="Arial" w:cs="Arial"/>
          <w:sz w:val="22"/>
          <w:szCs w:val="22"/>
        </w:rPr>
      </w:pPr>
      <w:r>
        <w:rPr>
          <w:rFonts w:ascii="Arial" w:eastAsia="Arial Unicode MS" w:hAnsi="Arial" w:cs="Arial"/>
          <w:sz w:val="22"/>
          <w:szCs w:val="22"/>
        </w:rPr>
        <w:t xml:space="preserve">Caçador/SC, </w:t>
      </w:r>
      <w:r w:rsidR="00A94390">
        <w:rPr>
          <w:rFonts w:ascii="Arial" w:eastAsia="Arial Unicode MS" w:hAnsi="Arial" w:cs="Arial"/>
          <w:sz w:val="22"/>
          <w:szCs w:val="22"/>
        </w:rPr>
        <w:t>03 de dezembro</w:t>
      </w:r>
      <w:r>
        <w:rPr>
          <w:rFonts w:ascii="Arial" w:eastAsia="Arial Unicode MS" w:hAnsi="Arial" w:cs="Arial"/>
          <w:sz w:val="22"/>
          <w:szCs w:val="22"/>
        </w:rPr>
        <w:t xml:space="preserve"> de 2018.</w:t>
      </w:r>
    </w:p>
    <w:p w:rsidR="000F3710" w:rsidRDefault="000F3710" w:rsidP="000F3710">
      <w:pPr>
        <w:spacing w:line="360" w:lineRule="auto"/>
        <w:jc w:val="right"/>
        <w:rPr>
          <w:rFonts w:ascii="Arial" w:eastAsia="Arial Unicode MS" w:hAnsi="Arial" w:cs="Arial"/>
          <w:sz w:val="22"/>
          <w:szCs w:val="22"/>
        </w:rPr>
      </w:pPr>
    </w:p>
    <w:p w:rsidR="000F3710" w:rsidRDefault="000F3710" w:rsidP="000F3710">
      <w:pPr>
        <w:spacing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rsidR="000F3710" w:rsidRDefault="000F3710" w:rsidP="000F3710">
      <w:pPr>
        <w:spacing w:line="360" w:lineRule="auto"/>
        <w:jc w:val="center"/>
        <w:rPr>
          <w:rFonts w:ascii="Arial" w:eastAsia="Arial Unicode MS" w:hAnsi="Arial" w:cs="Arial"/>
          <w:sz w:val="22"/>
          <w:szCs w:val="22"/>
        </w:rPr>
      </w:pPr>
      <w:r>
        <w:rPr>
          <w:rFonts w:ascii="Arial" w:eastAsia="Arial Unicode MS" w:hAnsi="Arial" w:cs="Arial"/>
          <w:b/>
          <w:bCs/>
          <w:color w:val="000000"/>
          <w:sz w:val="22"/>
          <w:szCs w:val="22"/>
        </w:rPr>
        <w:t>Prefeito Municipal em Exercício</w:t>
      </w:r>
    </w:p>
    <w:p w:rsidR="000F3710" w:rsidRDefault="000F3710" w:rsidP="000F3710">
      <w:pPr>
        <w:pStyle w:val="Recuodecorpodetexto"/>
        <w:spacing w:after="0" w:line="360" w:lineRule="auto"/>
        <w:jc w:val="center"/>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p>
    <w:p w:rsidR="000F3710" w:rsidRDefault="000F3710" w:rsidP="000F3710">
      <w:pPr>
        <w:pStyle w:val="PargrafodaLista"/>
        <w:widowControl w:val="0"/>
        <w:numPr>
          <w:ilvl w:val="0"/>
          <w:numId w:val="1"/>
        </w:numPr>
        <w:overflowPunct/>
        <w:spacing w:line="360" w:lineRule="auto"/>
        <w:jc w:val="center"/>
        <w:textAlignment w:val="baseline"/>
      </w:pPr>
    </w:p>
    <w:p w:rsidR="000F3710" w:rsidRDefault="000F3710" w:rsidP="000F3710">
      <w:pPr>
        <w:pStyle w:val="PargrafodaLista"/>
        <w:widowControl w:val="0"/>
        <w:numPr>
          <w:ilvl w:val="0"/>
          <w:numId w:val="1"/>
        </w:numPr>
        <w:overflowPunct/>
        <w:spacing w:line="360" w:lineRule="auto"/>
        <w:jc w:val="center"/>
        <w:textAlignment w:val="baseline"/>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spacing w:line="360" w:lineRule="auto"/>
        <w:jc w:val="center"/>
      </w:pPr>
    </w:p>
    <w:p w:rsidR="000F3710" w:rsidRDefault="000F3710" w:rsidP="000F3710">
      <w:pPr>
        <w:pStyle w:val="PargrafodaLista"/>
        <w:widowControl w:val="0"/>
        <w:numPr>
          <w:ilvl w:val="0"/>
          <w:numId w:val="1"/>
        </w:numPr>
        <w:overflowPunct/>
        <w:spacing w:line="360" w:lineRule="auto"/>
        <w:jc w:val="center"/>
        <w:textAlignment w:val="baseline"/>
      </w:pPr>
      <w:r>
        <w:rPr>
          <w:rFonts w:ascii="Arial" w:hAnsi="Arial" w:cs="Arial"/>
          <w:b/>
          <w:sz w:val="22"/>
          <w:szCs w:val="22"/>
        </w:rPr>
        <w:lastRenderedPageBreak/>
        <w:t>ANEXO I</w:t>
      </w:r>
    </w:p>
    <w:p w:rsidR="000F3710" w:rsidRDefault="000F3710" w:rsidP="000F3710">
      <w:pPr>
        <w:pStyle w:val="PargrafodaLista"/>
        <w:widowControl w:val="0"/>
        <w:numPr>
          <w:ilvl w:val="0"/>
          <w:numId w:val="1"/>
        </w:numPr>
        <w:overflowPunct/>
        <w:spacing w:line="360" w:lineRule="auto"/>
        <w:jc w:val="center"/>
        <w:textAlignment w:val="baseline"/>
        <w:rPr>
          <w:rFonts w:ascii="Arial" w:hAnsi="Arial" w:cs="Arial"/>
          <w:b/>
          <w:sz w:val="22"/>
          <w:szCs w:val="22"/>
        </w:rPr>
      </w:pPr>
      <w:r>
        <w:rPr>
          <w:rFonts w:ascii="Arial" w:hAnsi="Arial" w:cs="Arial"/>
          <w:b/>
          <w:sz w:val="22"/>
          <w:szCs w:val="22"/>
        </w:rPr>
        <w:t xml:space="preserve">PROCESSO LICITATÓRIO Nº </w:t>
      </w:r>
      <w:r w:rsidR="00EB0946">
        <w:rPr>
          <w:rFonts w:ascii="Arial" w:hAnsi="Arial" w:cs="Arial"/>
          <w:b/>
          <w:sz w:val="22"/>
          <w:szCs w:val="22"/>
        </w:rPr>
        <w:t>25</w:t>
      </w:r>
      <w:r>
        <w:rPr>
          <w:rFonts w:ascii="Arial" w:hAnsi="Arial" w:cs="Arial"/>
          <w:b/>
          <w:sz w:val="22"/>
          <w:szCs w:val="22"/>
        </w:rPr>
        <w:t>/2018</w:t>
      </w:r>
    </w:p>
    <w:p w:rsidR="000F3710" w:rsidRDefault="000F3710" w:rsidP="000F3710">
      <w:pPr>
        <w:spacing w:line="360" w:lineRule="auto"/>
        <w:jc w:val="center"/>
        <w:rPr>
          <w:rFonts w:ascii="Arial" w:hAnsi="Arial" w:cs="Arial"/>
          <w:b/>
          <w:sz w:val="22"/>
          <w:szCs w:val="22"/>
        </w:rPr>
      </w:pPr>
      <w:r>
        <w:rPr>
          <w:rFonts w:ascii="Arial" w:hAnsi="Arial" w:cs="Arial"/>
          <w:b/>
          <w:sz w:val="22"/>
          <w:szCs w:val="22"/>
        </w:rPr>
        <w:t xml:space="preserve">PREGÃO PRESENCIAL Nº </w:t>
      </w:r>
      <w:r w:rsidR="00EB0946">
        <w:rPr>
          <w:rFonts w:ascii="Arial" w:hAnsi="Arial" w:cs="Arial"/>
          <w:b/>
          <w:sz w:val="22"/>
          <w:szCs w:val="22"/>
        </w:rPr>
        <w:t>13</w:t>
      </w:r>
      <w:r>
        <w:rPr>
          <w:rFonts w:ascii="Arial" w:hAnsi="Arial" w:cs="Arial"/>
          <w:b/>
          <w:sz w:val="22"/>
          <w:szCs w:val="22"/>
        </w:rPr>
        <w:t>/2018</w:t>
      </w:r>
    </w:p>
    <w:p w:rsidR="000F3710" w:rsidRDefault="000F3710" w:rsidP="000F3710">
      <w:pPr>
        <w:spacing w:line="360" w:lineRule="auto"/>
        <w:jc w:val="center"/>
        <w:rPr>
          <w:rFonts w:ascii="Arial" w:hAnsi="Arial" w:cs="Arial"/>
          <w:b/>
          <w:sz w:val="22"/>
          <w:szCs w:val="22"/>
          <w:u w:val="single"/>
        </w:rPr>
      </w:pPr>
    </w:p>
    <w:p w:rsidR="000F3710" w:rsidRDefault="000F3710" w:rsidP="000F3710">
      <w:pPr>
        <w:spacing w:line="360" w:lineRule="auto"/>
        <w:jc w:val="center"/>
        <w:rPr>
          <w:rFonts w:ascii="Arial" w:hAnsi="Arial" w:cs="Arial"/>
          <w:b/>
          <w:sz w:val="22"/>
          <w:szCs w:val="22"/>
        </w:rPr>
      </w:pPr>
      <w:r>
        <w:rPr>
          <w:rFonts w:ascii="Arial" w:hAnsi="Arial" w:cs="Arial"/>
          <w:b/>
          <w:sz w:val="22"/>
          <w:szCs w:val="22"/>
        </w:rPr>
        <w:t>TERMO DE REFERÊNCIA</w:t>
      </w:r>
    </w:p>
    <w:p w:rsidR="000F3710" w:rsidRPr="00C053E5" w:rsidRDefault="000F3710" w:rsidP="000F3710">
      <w:pPr>
        <w:pStyle w:val="PargrafodaLista"/>
        <w:widowControl w:val="0"/>
        <w:numPr>
          <w:ilvl w:val="1"/>
          <w:numId w:val="10"/>
        </w:numPr>
        <w:overflowPunct/>
        <w:spacing w:line="240" w:lineRule="auto"/>
        <w:ind w:left="426" w:hanging="360"/>
        <w:jc w:val="both"/>
        <w:textAlignment w:val="baseline"/>
        <w:rPr>
          <w:b/>
          <w:u w:val="single"/>
        </w:rPr>
      </w:pPr>
      <w:r>
        <w:rPr>
          <w:rFonts w:ascii="Arial" w:hAnsi="Arial" w:cs="Arial"/>
          <w:b/>
          <w:bCs/>
          <w:sz w:val="22"/>
          <w:szCs w:val="22"/>
          <w:u w:val="single"/>
        </w:rPr>
        <w:t xml:space="preserve">1- OBJETO </w:t>
      </w:r>
    </w:p>
    <w:p w:rsidR="000F3710" w:rsidRPr="00A94390" w:rsidRDefault="000F3710" w:rsidP="00A94390">
      <w:pPr>
        <w:pStyle w:val="PargrafodaLista"/>
        <w:widowControl w:val="0"/>
        <w:numPr>
          <w:ilvl w:val="1"/>
          <w:numId w:val="10"/>
        </w:numPr>
        <w:overflowPunct/>
        <w:spacing w:line="240" w:lineRule="auto"/>
        <w:ind w:left="0" w:firstLine="0"/>
        <w:jc w:val="both"/>
        <w:textAlignment w:val="baseline"/>
        <w:rPr>
          <w:rFonts w:ascii="Arial" w:hAnsi="Arial" w:cs="Arial"/>
          <w:sz w:val="22"/>
          <w:szCs w:val="22"/>
        </w:rPr>
      </w:pPr>
      <w:r w:rsidRPr="00A94390">
        <w:rPr>
          <w:rFonts w:ascii="Arial" w:hAnsi="Arial" w:cs="Arial"/>
          <w:sz w:val="22"/>
          <w:szCs w:val="22"/>
        </w:rPr>
        <w:t>Constitui objeto da pre</w:t>
      </w:r>
      <w:r w:rsidR="00EB0946" w:rsidRPr="00A94390">
        <w:rPr>
          <w:rFonts w:ascii="Arial" w:hAnsi="Arial" w:cs="Arial"/>
          <w:sz w:val="22"/>
          <w:szCs w:val="22"/>
        </w:rPr>
        <w:t xml:space="preserve">sente o registro de preços </w:t>
      </w:r>
      <w:r w:rsidR="00A94390" w:rsidRPr="00A94390">
        <w:rPr>
          <w:rFonts w:ascii="Arial" w:hAnsi="Arial" w:cs="Arial"/>
          <w:sz w:val="22"/>
          <w:szCs w:val="22"/>
        </w:rPr>
        <w:t>para eventual e futura contratação de empresa especializada em manutenção preventiva e corretiva dos equipamentos odontológicos da Rede de Saúde Bucal da Secretaria Municipal de Saúde e aquisição de peças</w:t>
      </w:r>
      <w:r w:rsidRPr="00A94390">
        <w:rPr>
          <w:rFonts w:ascii="Arial" w:hAnsi="Arial" w:cs="Arial"/>
          <w:sz w:val="22"/>
          <w:szCs w:val="22"/>
        </w:rPr>
        <w:t>.</w:t>
      </w:r>
    </w:p>
    <w:p w:rsidR="000F3710" w:rsidRPr="0028255E" w:rsidRDefault="000F3710" w:rsidP="000F3710">
      <w:pPr>
        <w:pStyle w:val="PargrafodaLista"/>
        <w:rPr>
          <w:rFonts w:ascii="Arial" w:hAnsi="Arial" w:cs="Arial"/>
          <w:sz w:val="22"/>
          <w:szCs w:val="22"/>
        </w:rPr>
      </w:pPr>
    </w:p>
    <w:p w:rsidR="000F3710" w:rsidRDefault="000F3710" w:rsidP="000F3710">
      <w:pPr>
        <w:pStyle w:val="PargrafodaLista"/>
        <w:widowControl w:val="0"/>
        <w:numPr>
          <w:ilvl w:val="1"/>
          <w:numId w:val="10"/>
        </w:numPr>
        <w:overflowPunct/>
        <w:spacing w:line="240" w:lineRule="auto"/>
        <w:ind w:left="426" w:hanging="360"/>
        <w:jc w:val="both"/>
        <w:textAlignment w:val="baseline"/>
        <w:rPr>
          <w:b/>
          <w:bCs/>
          <w:u w:val="single"/>
        </w:rPr>
      </w:pPr>
      <w:r>
        <w:rPr>
          <w:rFonts w:ascii="Arial" w:hAnsi="Arial" w:cs="Arial"/>
          <w:b/>
          <w:bCs/>
          <w:sz w:val="22"/>
          <w:szCs w:val="22"/>
          <w:u w:val="single"/>
        </w:rPr>
        <w:t xml:space="preserve">2- ESPECIFICAÇÃO DOS SERVIÇOS E QUANTITATIVO ESTIMADO </w:t>
      </w:r>
    </w:p>
    <w:p w:rsidR="000F3710" w:rsidRPr="00FE32DB" w:rsidRDefault="000F3710" w:rsidP="000F3710">
      <w:pPr>
        <w:spacing w:line="240" w:lineRule="auto"/>
        <w:jc w:val="center"/>
        <w:rPr>
          <w:rFonts w:ascii="Arial" w:eastAsia="Arial Unicode MS" w:hAnsi="Arial" w:cs="Arial"/>
          <w:sz w:val="22"/>
          <w:szCs w:val="22"/>
          <w:u w:val="single"/>
        </w:rPr>
      </w:pPr>
    </w:p>
    <w:tbl>
      <w:tblPr>
        <w:tblW w:w="9868"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1"/>
        <w:gridCol w:w="1218"/>
        <w:gridCol w:w="1475"/>
        <w:gridCol w:w="6524"/>
      </w:tblGrid>
      <w:tr w:rsidR="000F3710" w:rsidRPr="00FE32DB" w:rsidTr="009B4568">
        <w:trPr>
          <w:trHeight w:val="527"/>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0F3710" w:rsidRPr="00FE32DB" w:rsidRDefault="000F3710" w:rsidP="009B4568">
            <w:pPr>
              <w:spacing w:before="240"/>
            </w:pPr>
            <w:r w:rsidRPr="00FE32DB">
              <w:rPr>
                <w:rFonts w:ascii="Arial" w:hAnsi="Arial" w:cs="Arial"/>
                <w:b/>
                <w:bCs/>
                <w:color w:val="000000"/>
                <w:sz w:val="22"/>
                <w:szCs w:val="22"/>
              </w:rPr>
              <w:t>ITEM</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0F3710" w:rsidRPr="00FE32DB" w:rsidRDefault="000F3710" w:rsidP="009B4568">
            <w:pPr>
              <w:spacing w:before="240"/>
            </w:pPr>
            <w:r w:rsidRPr="00FE32DB">
              <w:rPr>
                <w:rFonts w:ascii="Arial" w:hAnsi="Arial" w:cs="Arial"/>
                <w:b/>
                <w:bCs/>
                <w:color w:val="000000"/>
                <w:sz w:val="22"/>
                <w:szCs w:val="22"/>
              </w:rPr>
              <w:t>QUANT</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0F3710" w:rsidRPr="00FE32DB" w:rsidRDefault="000F3710" w:rsidP="009B4568">
            <w:pPr>
              <w:spacing w:before="240"/>
            </w:pPr>
            <w:r w:rsidRPr="00FE32DB">
              <w:rPr>
                <w:rFonts w:ascii="Arial" w:hAnsi="Arial" w:cs="Arial"/>
                <w:b/>
                <w:bCs/>
                <w:color w:val="000000"/>
                <w:sz w:val="22"/>
                <w:szCs w:val="22"/>
              </w:rPr>
              <w:t>UNID MEDIDA</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0F3710" w:rsidRPr="00FE32DB" w:rsidRDefault="000F3710" w:rsidP="009B4568">
            <w:pPr>
              <w:spacing w:before="240"/>
            </w:pPr>
            <w:r w:rsidRPr="00FE32DB">
              <w:rPr>
                <w:rFonts w:ascii="Arial" w:hAnsi="Arial" w:cs="Arial"/>
                <w:b/>
                <w:bCs/>
                <w:color w:val="000000"/>
                <w:sz w:val="22"/>
                <w:szCs w:val="22"/>
              </w:rPr>
              <w:t>DESCRIÇÃO</w:t>
            </w:r>
          </w:p>
        </w:tc>
      </w:tr>
      <w:tr w:rsidR="000F3710"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0F3710" w:rsidRPr="00FE32DB" w:rsidRDefault="00E50084" w:rsidP="009B4568">
            <w:pPr>
              <w:spacing w:before="240"/>
              <w:jc w:val="center"/>
              <w:rPr>
                <w:rFonts w:ascii="Arial" w:hAnsi="Arial" w:cs="Arial"/>
                <w:b/>
              </w:rPr>
            </w:pPr>
            <w:r>
              <w:rPr>
                <w:rFonts w:ascii="Arial" w:hAnsi="Arial" w:cs="Arial"/>
                <w:b/>
                <w:sz w:val="22"/>
                <w:szCs w:val="22"/>
              </w:rPr>
              <w:t>1</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0F3710" w:rsidRPr="00FE32DB" w:rsidRDefault="00E50084" w:rsidP="009B4568">
            <w:pPr>
              <w:spacing w:before="240"/>
              <w:jc w:val="center"/>
              <w:rPr>
                <w:rFonts w:ascii="Arial" w:hAnsi="Arial" w:cs="Arial"/>
                <w:b/>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0F3710" w:rsidRPr="00FE32DB" w:rsidRDefault="00E50084" w:rsidP="009B4568">
            <w:pPr>
              <w:spacing w:before="240"/>
              <w:rPr>
                <w:rFonts w:ascii="Arial" w:hAnsi="Arial" w:cs="Arial"/>
              </w:rPr>
            </w:pPr>
            <w:r>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0F3710" w:rsidRPr="00FE32DB" w:rsidRDefault="00E50084" w:rsidP="009B4568">
            <w:pPr>
              <w:spacing w:before="240"/>
              <w:jc w:val="both"/>
              <w:rPr>
                <w:rFonts w:ascii="Arial" w:hAnsi="Arial" w:cs="Arial"/>
              </w:rPr>
            </w:pPr>
            <w:r>
              <w:rPr>
                <w:rFonts w:ascii="Arial" w:hAnsi="Arial" w:cs="Arial"/>
                <w:sz w:val="22"/>
                <w:szCs w:val="22"/>
              </w:rPr>
              <w:t>Peneira do sugador - compatível com equipamento Olsen</w:t>
            </w:r>
          </w:p>
        </w:tc>
      </w:tr>
      <w:tr w:rsidR="000F3710"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0F3710" w:rsidRPr="00FE32DB" w:rsidRDefault="00E50084" w:rsidP="009B4568">
            <w:pPr>
              <w:spacing w:before="240"/>
              <w:jc w:val="center"/>
              <w:rPr>
                <w:rFonts w:ascii="Arial" w:hAnsi="Arial" w:cs="Arial"/>
                <w:b/>
              </w:rPr>
            </w:pPr>
            <w:r>
              <w:rPr>
                <w:rFonts w:ascii="Arial" w:hAnsi="Arial" w:cs="Arial"/>
                <w:b/>
                <w:sz w:val="22"/>
                <w:szCs w:val="22"/>
              </w:rPr>
              <w:t>2</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0F3710" w:rsidRPr="00E50084" w:rsidRDefault="00E50084" w:rsidP="009B4568">
            <w:pPr>
              <w:spacing w:before="240"/>
              <w:jc w:val="center"/>
              <w:rPr>
                <w:rFonts w:ascii="Arial" w:hAnsi="Arial" w:cs="Arial"/>
                <w:b/>
                <w:sz w:val="22"/>
                <w:szCs w:val="22"/>
              </w:rPr>
            </w:pPr>
            <w:r w:rsidRPr="00E50084">
              <w:rPr>
                <w:rFonts w:ascii="Arial" w:hAnsi="Arial" w:cs="Arial"/>
                <w:b/>
                <w:sz w:val="22"/>
                <w:szCs w:val="22"/>
              </w:rPr>
              <w:t>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0F3710" w:rsidRPr="00E50084" w:rsidRDefault="00E50084" w:rsidP="009B4568">
            <w:pPr>
              <w:spacing w:before="240"/>
              <w:rPr>
                <w:rFonts w:ascii="Arial" w:hAnsi="Arial" w:cs="Arial"/>
                <w:sz w:val="22"/>
                <w:szCs w:val="22"/>
              </w:rPr>
            </w:pPr>
            <w:r>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0F3710" w:rsidRPr="00E50084" w:rsidRDefault="00E50084" w:rsidP="009B4568">
            <w:pPr>
              <w:spacing w:before="240"/>
              <w:jc w:val="both"/>
              <w:rPr>
                <w:rFonts w:ascii="Arial" w:hAnsi="Arial" w:cs="Arial"/>
                <w:sz w:val="22"/>
                <w:szCs w:val="22"/>
              </w:rPr>
            </w:pPr>
            <w:r w:rsidRPr="00E50084">
              <w:rPr>
                <w:rFonts w:ascii="Arial" w:hAnsi="Arial" w:cs="Arial"/>
                <w:sz w:val="22"/>
                <w:szCs w:val="22"/>
              </w:rPr>
              <w:t>Conector do sugador</w:t>
            </w:r>
            <w:r>
              <w:rPr>
                <w:rFonts w:ascii="Arial" w:hAnsi="Arial" w:cs="Arial"/>
                <w:sz w:val="22"/>
                <w:szCs w:val="22"/>
              </w:rPr>
              <w:t xml:space="preserve"> -</w:t>
            </w:r>
            <w:r w:rsidRPr="00E50084">
              <w:rPr>
                <w:rFonts w:ascii="Arial" w:hAnsi="Arial" w:cs="Arial"/>
                <w:sz w:val="22"/>
                <w:szCs w:val="22"/>
              </w:rPr>
              <w:t xml:space="preserve"> compatível com equipamento Olsen</w:t>
            </w:r>
          </w:p>
        </w:tc>
      </w:tr>
      <w:tr w:rsidR="000F3710"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0F3710" w:rsidRPr="00FE32DB" w:rsidRDefault="00E50084" w:rsidP="009B4568">
            <w:pPr>
              <w:spacing w:before="240"/>
              <w:jc w:val="center"/>
              <w:rPr>
                <w:rFonts w:ascii="Arial" w:hAnsi="Arial" w:cs="Arial"/>
                <w:b/>
              </w:rPr>
            </w:pPr>
            <w:r>
              <w:rPr>
                <w:rFonts w:ascii="Arial" w:hAnsi="Arial" w:cs="Arial"/>
                <w:b/>
                <w:sz w:val="22"/>
                <w:szCs w:val="22"/>
              </w:rPr>
              <w:t>3</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0F3710" w:rsidRPr="00E50084" w:rsidRDefault="00E50084" w:rsidP="009B4568">
            <w:pPr>
              <w:spacing w:before="240"/>
              <w:jc w:val="center"/>
              <w:rPr>
                <w:rFonts w:ascii="Arial" w:hAnsi="Arial" w:cs="Arial"/>
                <w:b/>
                <w:sz w:val="22"/>
                <w:szCs w:val="22"/>
              </w:rPr>
            </w:pPr>
            <w:r w:rsidRPr="00E50084">
              <w:rPr>
                <w:rFonts w:ascii="Arial" w:hAnsi="Arial" w:cs="Arial"/>
                <w:b/>
                <w:sz w:val="22"/>
                <w:szCs w:val="22"/>
              </w:rPr>
              <w:t>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0F3710" w:rsidRPr="00E50084" w:rsidRDefault="00E50084" w:rsidP="009B4568">
            <w:pPr>
              <w:spacing w:before="240"/>
              <w:rPr>
                <w:rFonts w:ascii="Arial" w:hAnsi="Arial" w:cs="Arial"/>
                <w:sz w:val="22"/>
                <w:szCs w:val="22"/>
              </w:rPr>
            </w:pPr>
            <w:r w:rsidRPr="00E5008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0F3710" w:rsidRPr="00E50084" w:rsidRDefault="00E50084" w:rsidP="009B4568">
            <w:pPr>
              <w:spacing w:before="240"/>
              <w:jc w:val="both"/>
              <w:rPr>
                <w:rFonts w:ascii="Arial" w:hAnsi="Arial" w:cs="Arial"/>
                <w:sz w:val="22"/>
                <w:szCs w:val="22"/>
              </w:rPr>
            </w:pPr>
            <w:r w:rsidRPr="00E50084">
              <w:rPr>
                <w:rFonts w:ascii="Arial" w:hAnsi="Arial" w:cs="Arial"/>
                <w:sz w:val="22"/>
                <w:szCs w:val="22"/>
              </w:rPr>
              <w:t>Suporte de pontas - compatível com equipamento Olsen</w:t>
            </w:r>
          </w:p>
        </w:tc>
      </w:tr>
      <w:tr w:rsidR="000F3710"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0F3710" w:rsidRPr="00FE32DB" w:rsidRDefault="00E50084" w:rsidP="009B4568">
            <w:pPr>
              <w:spacing w:before="240"/>
              <w:jc w:val="center"/>
              <w:rPr>
                <w:rFonts w:ascii="Arial" w:hAnsi="Arial" w:cs="Arial"/>
                <w:b/>
              </w:rPr>
            </w:pPr>
            <w:r>
              <w:rPr>
                <w:rFonts w:ascii="Arial" w:hAnsi="Arial" w:cs="Arial"/>
                <w:b/>
                <w:sz w:val="22"/>
                <w:szCs w:val="22"/>
              </w:rPr>
              <w:t>4</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0F3710" w:rsidRPr="00E50084" w:rsidRDefault="00E50084" w:rsidP="009B4568">
            <w:pPr>
              <w:spacing w:before="240"/>
              <w:jc w:val="center"/>
              <w:rPr>
                <w:rFonts w:ascii="Arial" w:hAnsi="Arial" w:cs="Arial"/>
                <w:b/>
                <w:sz w:val="22"/>
                <w:szCs w:val="22"/>
              </w:rPr>
            </w:pPr>
            <w:r w:rsidRPr="00E50084">
              <w:rPr>
                <w:rFonts w:ascii="Arial" w:hAnsi="Arial" w:cs="Arial"/>
                <w:b/>
                <w:sz w:val="22"/>
                <w:szCs w:val="22"/>
              </w:rPr>
              <w:t>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0F3710" w:rsidRPr="00E50084" w:rsidRDefault="00E50084" w:rsidP="009B4568">
            <w:pPr>
              <w:spacing w:before="240"/>
              <w:rPr>
                <w:rFonts w:ascii="Arial" w:hAnsi="Arial" w:cs="Arial"/>
                <w:sz w:val="22"/>
                <w:szCs w:val="22"/>
              </w:rPr>
            </w:pPr>
            <w:r w:rsidRPr="00E5008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0F3710" w:rsidRPr="00E50084" w:rsidRDefault="00E50084" w:rsidP="009B4568">
            <w:pPr>
              <w:spacing w:before="240"/>
              <w:jc w:val="both"/>
              <w:rPr>
                <w:rFonts w:ascii="Arial" w:hAnsi="Arial" w:cs="Arial"/>
                <w:sz w:val="22"/>
                <w:szCs w:val="22"/>
              </w:rPr>
            </w:pPr>
            <w:r w:rsidRPr="00E50084">
              <w:rPr>
                <w:rFonts w:ascii="Arial" w:hAnsi="Arial" w:cs="Arial"/>
                <w:sz w:val="22"/>
                <w:szCs w:val="22"/>
              </w:rPr>
              <w:t>Palhetas do suporte – compatível com equipamento Olsen</w:t>
            </w:r>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5</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F37897" w:rsidP="009B4568">
            <w:pPr>
              <w:spacing w:before="240"/>
              <w:jc w:val="both"/>
              <w:rPr>
                <w:rFonts w:ascii="Arial" w:hAnsi="Arial" w:cs="Arial"/>
                <w:sz w:val="22"/>
                <w:szCs w:val="22"/>
              </w:rPr>
            </w:pPr>
            <w:r>
              <w:rPr>
                <w:rFonts w:ascii="Arial" w:hAnsi="Arial" w:cs="Arial"/>
                <w:sz w:val="22"/>
                <w:szCs w:val="22"/>
              </w:rPr>
              <w:t>Válvula do suporte – compatível com equipamento Olsen</w:t>
            </w:r>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 xml:space="preserve"> 6</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9B34EC">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F37897" w:rsidP="009B4568">
            <w:pPr>
              <w:spacing w:before="240"/>
              <w:jc w:val="both"/>
              <w:rPr>
                <w:rFonts w:ascii="Arial" w:hAnsi="Arial" w:cs="Arial"/>
                <w:sz w:val="22"/>
                <w:szCs w:val="22"/>
              </w:rPr>
            </w:pPr>
            <w:proofErr w:type="spellStart"/>
            <w:r>
              <w:rPr>
                <w:rFonts w:ascii="Arial" w:hAnsi="Arial" w:cs="Arial"/>
                <w:sz w:val="22"/>
                <w:szCs w:val="22"/>
              </w:rPr>
              <w:t>Borden</w:t>
            </w:r>
            <w:proofErr w:type="spellEnd"/>
            <w:r>
              <w:rPr>
                <w:rFonts w:ascii="Arial" w:hAnsi="Arial" w:cs="Arial"/>
                <w:sz w:val="22"/>
                <w:szCs w:val="22"/>
              </w:rPr>
              <w:t xml:space="preserve"> com registro – compatível com equipamento Olsen</w:t>
            </w:r>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7</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9B34EC">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F37897" w:rsidP="009B4568">
            <w:pPr>
              <w:spacing w:before="240"/>
              <w:jc w:val="both"/>
              <w:rPr>
                <w:rFonts w:ascii="Arial" w:hAnsi="Arial" w:cs="Arial"/>
                <w:sz w:val="22"/>
                <w:szCs w:val="22"/>
              </w:rPr>
            </w:pPr>
            <w:r>
              <w:rPr>
                <w:rFonts w:ascii="Arial" w:hAnsi="Arial" w:cs="Arial"/>
                <w:sz w:val="22"/>
                <w:szCs w:val="22"/>
              </w:rPr>
              <w:t>Tampa bocal para reservatório pet – compatível com eq. Olsen</w:t>
            </w:r>
          </w:p>
        </w:tc>
      </w:tr>
      <w:tr w:rsidR="00D45803"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45803" w:rsidRDefault="00D45803" w:rsidP="009B4568">
            <w:pPr>
              <w:spacing w:before="240"/>
              <w:jc w:val="center"/>
              <w:rPr>
                <w:rFonts w:ascii="Arial" w:hAnsi="Arial" w:cs="Arial"/>
                <w:b/>
                <w:sz w:val="22"/>
                <w:szCs w:val="22"/>
              </w:rPr>
            </w:pPr>
            <w:r>
              <w:rPr>
                <w:rFonts w:ascii="Arial" w:hAnsi="Arial" w:cs="Arial"/>
                <w:b/>
                <w:sz w:val="22"/>
                <w:szCs w:val="22"/>
              </w:rPr>
              <w:t>8</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91F89"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91F89" w:rsidP="009B4568">
            <w:pPr>
              <w:spacing w:before="240"/>
              <w:rPr>
                <w:rFonts w:ascii="Arial" w:hAnsi="Arial" w:cs="Arial"/>
                <w:sz w:val="22"/>
                <w:szCs w:val="22"/>
              </w:rPr>
            </w:pPr>
            <w:r>
              <w:rPr>
                <w:rFonts w:ascii="Arial" w:hAnsi="Arial" w:cs="Arial"/>
                <w:sz w:val="22"/>
                <w:szCs w:val="22"/>
              </w:rPr>
              <w:t>Metro</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45803" w:rsidRPr="00E50084" w:rsidRDefault="00F37897" w:rsidP="009B4568">
            <w:pPr>
              <w:spacing w:before="240"/>
              <w:jc w:val="both"/>
              <w:rPr>
                <w:rFonts w:ascii="Arial" w:hAnsi="Arial" w:cs="Arial"/>
                <w:sz w:val="22"/>
                <w:szCs w:val="22"/>
              </w:rPr>
            </w:pPr>
            <w:r>
              <w:rPr>
                <w:rFonts w:ascii="Arial" w:hAnsi="Arial" w:cs="Arial"/>
                <w:sz w:val="22"/>
                <w:szCs w:val="22"/>
              </w:rPr>
              <w:t>Mangueira corrugada 1.3/4 – compatível com equipamento Olsen</w:t>
            </w:r>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9</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15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4F77" w:rsidP="009B4568">
            <w:pPr>
              <w:spacing w:before="240"/>
              <w:jc w:val="both"/>
              <w:rPr>
                <w:rFonts w:ascii="Arial" w:hAnsi="Arial" w:cs="Arial"/>
                <w:sz w:val="22"/>
                <w:szCs w:val="22"/>
              </w:rPr>
            </w:pPr>
            <w:r>
              <w:rPr>
                <w:rFonts w:ascii="Arial" w:hAnsi="Arial" w:cs="Arial"/>
                <w:sz w:val="22"/>
                <w:szCs w:val="22"/>
              </w:rPr>
              <w:t>Válvula de Spray – compatível com equipamento Olsen</w:t>
            </w:r>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10</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4F77" w:rsidP="009B4568">
            <w:pPr>
              <w:spacing w:before="240"/>
              <w:jc w:val="both"/>
              <w:rPr>
                <w:rFonts w:ascii="Arial" w:hAnsi="Arial" w:cs="Arial"/>
                <w:sz w:val="22"/>
                <w:szCs w:val="22"/>
              </w:rPr>
            </w:pPr>
            <w:r>
              <w:rPr>
                <w:rFonts w:ascii="Arial" w:hAnsi="Arial" w:cs="Arial"/>
                <w:sz w:val="22"/>
                <w:szCs w:val="22"/>
              </w:rPr>
              <w:t>Protetor refletor – compatível com equipamento Olsen</w:t>
            </w:r>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11</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20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4F77" w:rsidP="009B4568">
            <w:pPr>
              <w:spacing w:before="240"/>
              <w:jc w:val="both"/>
              <w:rPr>
                <w:rFonts w:ascii="Arial" w:hAnsi="Arial" w:cs="Arial"/>
                <w:sz w:val="22"/>
                <w:szCs w:val="22"/>
              </w:rPr>
            </w:pPr>
            <w:r>
              <w:rPr>
                <w:rFonts w:ascii="Arial" w:hAnsi="Arial" w:cs="Arial"/>
                <w:sz w:val="22"/>
                <w:szCs w:val="22"/>
              </w:rPr>
              <w:t xml:space="preserve">Peneira do sugador – compatível com equipamento </w:t>
            </w:r>
            <w:proofErr w:type="spellStart"/>
            <w:r>
              <w:rPr>
                <w:rFonts w:ascii="Arial" w:hAnsi="Arial" w:cs="Arial"/>
                <w:sz w:val="22"/>
                <w:szCs w:val="22"/>
              </w:rPr>
              <w:t>Kavo</w:t>
            </w:r>
            <w:proofErr w:type="spellEnd"/>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12</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6</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4F77" w:rsidP="009B4568">
            <w:pPr>
              <w:spacing w:before="240"/>
              <w:jc w:val="both"/>
              <w:rPr>
                <w:rFonts w:ascii="Arial" w:hAnsi="Arial" w:cs="Arial"/>
                <w:sz w:val="22"/>
                <w:szCs w:val="22"/>
              </w:rPr>
            </w:pPr>
            <w:r>
              <w:rPr>
                <w:rFonts w:ascii="Arial" w:hAnsi="Arial" w:cs="Arial"/>
                <w:sz w:val="22"/>
                <w:szCs w:val="22"/>
              </w:rPr>
              <w:t xml:space="preserve">Conector do sugador – compatível com equipamento </w:t>
            </w:r>
            <w:proofErr w:type="spellStart"/>
            <w:r>
              <w:rPr>
                <w:rFonts w:ascii="Arial" w:hAnsi="Arial" w:cs="Arial"/>
                <w:sz w:val="22"/>
                <w:szCs w:val="22"/>
              </w:rPr>
              <w:t>Kavo</w:t>
            </w:r>
            <w:proofErr w:type="spellEnd"/>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13</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4F77" w:rsidP="009B4568">
            <w:pPr>
              <w:spacing w:before="240"/>
              <w:jc w:val="both"/>
              <w:rPr>
                <w:rFonts w:ascii="Arial" w:hAnsi="Arial" w:cs="Arial"/>
                <w:sz w:val="22"/>
                <w:szCs w:val="22"/>
              </w:rPr>
            </w:pPr>
            <w:r>
              <w:rPr>
                <w:rFonts w:ascii="Arial" w:hAnsi="Arial" w:cs="Arial"/>
                <w:sz w:val="22"/>
                <w:szCs w:val="22"/>
              </w:rPr>
              <w:t xml:space="preserve">Válvula do suporte – compatível com equipamento </w:t>
            </w:r>
            <w:proofErr w:type="spellStart"/>
            <w:r>
              <w:rPr>
                <w:rFonts w:ascii="Arial" w:hAnsi="Arial" w:cs="Arial"/>
                <w:sz w:val="22"/>
                <w:szCs w:val="22"/>
              </w:rPr>
              <w:t>Kavo</w:t>
            </w:r>
            <w:proofErr w:type="spellEnd"/>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14</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4F77" w:rsidP="009B4568">
            <w:pPr>
              <w:spacing w:before="240"/>
              <w:jc w:val="both"/>
              <w:rPr>
                <w:rFonts w:ascii="Arial" w:hAnsi="Arial" w:cs="Arial"/>
                <w:sz w:val="22"/>
                <w:szCs w:val="22"/>
              </w:rPr>
            </w:pPr>
            <w:r>
              <w:rPr>
                <w:rFonts w:ascii="Arial" w:hAnsi="Arial" w:cs="Arial"/>
                <w:sz w:val="22"/>
                <w:szCs w:val="22"/>
              </w:rPr>
              <w:t xml:space="preserve">Protetor refletor – compatível com equipamento </w:t>
            </w:r>
            <w:proofErr w:type="spellStart"/>
            <w:r>
              <w:rPr>
                <w:rFonts w:ascii="Arial" w:hAnsi="Arial" w:cs="Arial"/>
                <w:sz w:val="22"/>
                <w:szCs w:val="22"/>
              </w:rPr>
              <w:t>Kavo</w:t>
            </w:r>
            <w:proofErr w:type="spellEnd"/>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15</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4F77" w:rsidP="009B4568">
            <w:pPr>
              <w:spacing w:before="240"/>
              <w:jc w:val="both"/>
              <w:rPr>
                <w:rFonts w:ascii="Arial" w:hAnsi="Arial" w:cs="Arial"/>
                <w:sz w:val="22"/>
                <w:szCs w:val="22"/>
              </w:rPr>
            </w:pPr>
            <w:r>
              <w:rPr>
                <w:rFonts w:ascii="Arial" w:hAnsi="Arial" w:cs="Arial"/>
                <w:sz w:val="22"/>
                <w:szCs w:val="22"/>
              </w:rPr>
              <w:t xml:space="preserve">Peneira do sugador – compatível com equipamento </w:t>
            </w:r>
            <w:proofErr w:type="spellStart"/>
            <w:r>
              <w:rPr>
                <w:rFonts w:ascii="Arial" w:hAnsi="Arial" w:cs="Arial"/>
                <w:sz w:val="22"/>
                <w:szCs w:val="22"/>
              </w:rPr>
              <w:t>Gnatus</w:t>
            </w:r>
            <w:proofErr w:type="spellEnd"/>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16</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6</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4F77" w:rsidP="009B4568">
            <w:pPr>
              <w:spacing w:before="240"/>
              <w:jc w:val="both"/>
              <w:rPr>
                <w:rFonts w:ascii="Arial" w:hAnsi="Arial" w:cs="Arial"/>
                <w:sz w:val="22"/>
                <w:szCs w:val="22"/>
              </w:rPr>
            </w:pPr>
            <w:r>
              <w:rPr>
                <w:rFonts w:ascii="Arial" w:hAnsi="Arial" w:cs="Arial"/>
                <w:sz w:val="22"/>
                <w:szCs w:val="22"/>
              </w:rPr>
              <w:t xml:space="preserve">Ejetor do sugador – compatível com equipamento </w:t>
            </w:r>
            <w:proofErr w:type="spellStart"/>
            <w:r>
              <w:rPr>
                <w:rFonts w:ascii="Arial" w:hAnsi="Arial" w:cs="Arial"/>
                <w:sz w:val="22"/>
                <w:szCs w:val="22"/>
              </w:rPr>
              <w:t>Gnatus</w:t>
            </w:r>
            <w:proofErr w:type="spellEnd"/>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17</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503D" w:rsidP="009B4568">
            <w:pPr>
              <w:spacing w:before="240"/>
              <w:jc w:val="both"/>
              <w:rPr>
                <w:rFonts w:ascii="Arial" w:hAnsi="Arial" w:cs="Arial"/>
                <w:sz w:val="22"/>
                <w:szCs w:val="22"/>
              </w:rPr>
            </w:pPr>
            <w:r>
              <w:rPr>
                <w:rFonts w:ascii="Arial" w:hAnsi="Arial" w:cs="Arial"/>
                <w:sz w:val="22"/>
                <w:szCs w:val="22"/>
              </w:rPr>
              <w:t xml:space="preserve">Conector do sugador – compatível com equipamento </w:t>
            </w:r>
            <w:proofErr w:type="spellStart"/>
            <w:r>
              <w:rPr>
                <w:rFonts w:ascii="Arial" w:hAnsi="Arial" w:cs="Arial"/>
                <w:sz w:val="22"/>
                <w:szCs w:val="22"/>
              </w:rPr>
              <w:t>Gnatus</w:t>
            </w:r>
            <w:proofErr w:type="spellEnd"/>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18</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503D" w:rsidP="0088503D">
            <w:pPr>
              <w:spacing w:before="240"/>
              <w:jc w:val="both"/>
              <w:rPr>
                <w:rFonts w:ascii="Arial" w:hAnsi="Arial" w:cs="Arial"/>
                <w:sz w:val="22"/>
                <w:szCs w:val="22"/>
              </w:rPr>
            </w:pPr>
            <w:r>
              <w:rPr>
                <w:rFonts w:ascii="Arial" w:hAnsi="Arial" w:cs="Arial"/>
                <w:sz w:val="22"/>
                <w:szCs w:val="22"/>
              </w:rPr>
              <w:t xml:space="preserve">Suporte de pontas – compatível com equipamento </w:t>
            </w:r>
            <w:proofErr w:type="spellStart"/>
            <w:r>
              <w:rPr>
                <w:rFonts w:ascii="Arial" w:hAnsi="Arial" w:cs="Arial"/>
                <w:sz w:val="22"/>
                <w:szCs w:val="22"/>
              </w:rPr>
              <w:t>Gnatus</w:t>
            </w:r>
            <w:proofErr w:type="spellEnd"/>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lastRenderedPageBreak/>
              <w:t>19</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503D" w:rsidP="009B4568">
            <w:pPr>
              <w:spacing w:before="240"/>
              <w:jc w:val="both"/>
              <w:rPr>
                <w:rFonts w:ascii="Arial" w:hAnsi="Arial" w:cs="Arial"/>
                <w:sz w:val="22"/>
                <w:szCs w:val="22"/>
              </w:rPr>
            </w:pPr>
            <w:r>
              <w:rPr>
                <w:rFonts w:ascii="Arial" w:hAnsi="Arial" w:cs="Arial"/>
                <w:sz w:val="22"/>
                <w:szCs w:val="22"/>
              </w:rPr>
              <w:t xml:space="preserve">Válvula do suporte – compatível com equipamento </w:t>
            </w:r>
            <w:proofErr w:type="spellStart"/>
            <w:r>
              <w:rPr>
                <w:rFonts w:ascii="Arial" w:hAnsi="Arial" w:cs="Arial"/>
                <w:sz w:val="22"/>
                <w:szCs w:val="22"/>
              </w:rPr>
              <w:t>Gnatus</w:t>
            </w:r>
            <w:proofErr w:type="spellEnd"/>
          </w:p>
        </w:tc>
      </w:tr>
      <w:tr w:rsidR="00991F89"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91F89" w:rsidRDefault="00991F89" w:rsidP="009B4568">
            <w:pPr>
              <w:spacing w:before="240"/>
              <w:jc w:val="center"/>
              <w:rPr>
                <w:rFonts w:ascii="Arial" w:hAnsi="Arial" w:cs="Arial"/>
                <w:b/>
                <w:sz w:val="22"/>
                <w:szCs w:val="22"/>
              </w:rPr>
            </w:pPr>
            <w:r>
              <w:rPr>
                <w:rFonts w:ascii="Arial" w:hAnsi="Arial" w:cs="Arial"/>
                <w:b/>
                <w:sz w:val="22"/>
                <w:szCs w:val="22"/>
              </w:rPr>
              <w:t>20</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Pr="00E50084" w:rsidRDefault="00991F89" w:rsidP="009B4568">
            <w:pPr>
              <w:spacing w:before="240"/>
              <w:jc w:val="center"/>
              <w:rPr>
                <w:rFonts w:ascii="Arial" w:hAnsi="Arial" w:cs="Arial"/>
                <w:b/>
                <w:sz w:val="22"/>
                <w:szCs w:val="22"/>
              </w:rPr>
            </w:pPr>
            <w:r>
              <w:rPr>
                <w:rFonts w:ascii="Arial" w:hAnsi="Arial" w:cs="Arial"/>
                <w:b/>
                <w:sz w:val="22"/>
                <w:szCs w:val="22"/>
              </w:rPr>
              <w:t>12</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91F89" w:rsidRDefault="00991F89">
            <w:r>
              <w:rPr>
                <w:rFonts w:ascii="Arial" w:hAnsi="Arial" w:cs="Arial"/>
                <w:sz w:val="22"/>
                <w:szCs w:val="22"/>
              </w:rPr>
              <w:br/>
            </w:r>
            <w:r w:rsidRPr="00F31E24">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91F89" w:rsidRPr="00E50084" w:rsidRDefault="0088503D" w:rsidP="009B4568">
            <w:pPr>
              <w:spacing w:before="240"/>
              <w:jc w:val="both"/>
              <w:rPr>
                <w:rFonts w:ascii="Arial" w:hAnsi="Arial" w:cs="Arial"/>
                <w:sz w:val="22"/>
                <w:szCs w:val="22"/>
              </w:rPr>
            </w:pPr>
            <w:proofErr w:type="spellStart"/>
            <w:r>
              <w:rPr>
                <w:rFonts w:ascii="Arial" w:hAnsi="Arial" w:cs="Arial"/>
                <w:sz w:val="22"/>
                <w:szCs w:val="22"/>
              </w:rPr>
              <w:t>Borden</w:t>
            </w:r>
            <w:proofErr w:type="spellEnd"/>
            <w:r>
              <w:rPr>
                <w:rFonts w:ascii="Arial" w:hAnsi="Arial" w:cs="Arial"/>
                <w:sz w:val="22"/>
                <w:szCs w:val="22"/>
              </w:rPr>
              <w:t xml:space="preserve"> com registro – compatível com equipamento </w:t>
            </w:r>
            <w:proofErr w:type="spellStart"/>
            <w:r>
              <w:rPr>
                <w:rFonts w:ascii="Arial" w:hAnsi="Arial" w:cs="Arial"/>
                <w:sz w:val="22"/>
                <w:szCs w:val="22"/>
              </w:rPr>
              <w:t>Gnatus</w:t>
            </w:r>
            <w:proofErr w:type="spellEnd"/>
          </w:p>
        </w:tc>
      </w:tr>
      <w:tr w:rsidR="00D45803"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45803" w:rsidRDefault="00D45803" w:rsidP="009B4568">
            <w:pPr>
              <w:spacing w:before="240"/>
              <w:jc w:val="center"/>
              <w:rPr>
                <w:rFonts w:ascii="Arial" w:hAnsi="Arial" w:cs="Arial"/>
                <w:b/>
                <w:sz w:val="22"/>
                <w:szCs w:val="22"/>
              </w:rPr>
            </w:pPr>
            <w:r>
              <w:rPr>
                <w:rFonts w:ascii="Arial" w:hAnsi="Arial" w:cs="Arial"/>
                <w:b/>
                <w:sz w:val="22"/>
                <w:szCs w:val="22"/>
              </w:rPr>
              <w:t>21</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91F89" w:rsidP="009B4568">
            <w:pPr>
              <w:spacing w:before="240"/>
              <w:jc w:val="center"/>
              <w:rPr>
                <w:rFonts w:ascii="Arial" w:hAnsi="Arial" w:cs="Arial"/>
                <w:b/>
                <w:sz w:val="22"/>
                <w:szCs w:val="22"/>
              </w:rPr>
            </w:pPr>
            <w:r>
              <w:rPr>
                <w:rFonts w:ascii="Arial" w:hAnsi="Arial" w:cs="Arial"/>
                <w:b/>
                <w:sz w:val="22"/>
                <w:szCs w:val="22"/>
              </w:rPr>
              <w:t>15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6C410D" w:rsidP="009B4568">
            <w:pPr>
              <w:spacing w:before="240"/>
              <w:rPr>
                <w:rFonts w:ascii="Arial" w:hAnsi="Arial" w:cs="Arial"/>
                <w:sz w:val="22"/>
                <w:szCs w:val="22"/>
              </w:rPr>
            </w:pPr>
            <w:r>
              <w:rPr>
                <w:rFonts w:ascii="Arial" w:hAnsi="Arial" w:cs="Arial"/>
                <w:sz w:val="22"/>
                <w:szCs w:val="22"/>
              </w:rPr>
              <w:t>Metro</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45803" w:rsidRPr="00E50084" w:rsidRDefault="0088503D" w:rsidP="009B4568">
            <w:pPr>
              <w:spacing w:before="240"/>
              <w:jc w:val="both"/>
              <w:rPr>
                <w:rFonts w:ascii="Arial" w:hAnsi="Arial" w:cs="Arial"/>
                <w:sz w:val="22"/>
                <w:szCs w:val="22"/>
              </w:rPr>
            </w:pPr>
            <w:r>
              <w:rPr>
                <w:rFonts w:ascii="Arial" w:hAnsi="Arial" w:cs="Arial"/>
                <w:sz w:val="22"/>
                <w:szCs w:val="22"/>
              </w:rPr>
              <w:t xml:space="preserve">Mangueira corrugada 1,1/2 – compatível com equipamento </w:t>
            </w:r>
            <w:proofErr w:type="spellStart"/>
            <w:r>
              <w:rPr>
                <w:rFonts w:ascii="Arial" w:hAnsi="Arial" w:cs="Arial"/>
                <w:sz w:val="22"/>
                <w:szCs w:val="22"/>
              </w:rPr>
              <w:t>Gnatus</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22</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88503D" w:rsidP="009B4568">
            <w:pPr>
              <w:spacing w:before="240"/>
              <w:jc w:val="both"/>
              <w:rPr>
                <w:rFonts w:ascii="Arial" w:hAnsi="Arial" w:cs="Arial"/>
                <w:sz w:val="22"/>
                <w:szCs w:val="22"/>
              </w:rPr>
            </w:pPr>
            <w:r>
              <w:rPr>
                <w:rFonts w:ascii="Arial" w:hAnsi="Arial" w:cs="Arial"/>
                <w:sz w:val="22"/>
                <w:szCs w:val="22"/>
              </w:rPr>
              <w:t xml:space="preserve">Protetor refletor – compatível com equipamento </w:t>
            </w:r>
            <w:proofErr w:type="spellStart"/>
            <w:r>
              <w:rPr>
                <w:rFonts w:ascii="Arial" w:hAnsi="Arial" w:cs="Arial"/>
                <w:sz w:val="22"/>
                <w:szCs w:val="22"/>
              </w:rPr>
              <w:t>Gnatus</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23</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88503D" w:rsidP="009B4568">
            <w:pPr>
              <w:spacing w:before="240"/>
              <w:jc w:val="both"/>
              <w:rPr>
                <w:rFonts w:ascii="Arial" w:hAnsi="Arial" w:cs="Arial"/>
                <w:sz w:val="22"/>
                <w:szCs w:val="22"/>
              </w:rPr>
            </w:pPr>
            <w:r>
              <w:rPr>
                <w:rFonts w:ascii="Arial" w:hAnsi="Arial" w:cs="Arial"/>
                <w:sz w:val="22"/>
                <w:szCs w:val="22"/>
              </w:rPr>
              <w:t xml:space="preserve">Pedal progressivo – compatível com equipamento </w:t>
            </w:r>
            <w:proofErr w:type="spellStart"/>
            <w:r>
              <w:rPr>
                <w:rFonts w:ascii="Arial" w:hAnsi="Arial" w:cs="Arial"/>
                <w:sz w:val="22"/>
                <w:szCs w:val="22"/>
              </w:rPr>
              <w:t>Kastec</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24</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88503D" w:rsidP="009B4568">
            <w:pPr>
              <w:spacing w:before="240"/>
              <w:jc w:val="both"/>
              <w:rPr>
                <w:rFonts w:ascii="Arial" w:hAnsi="Arial" w:cs="Arial"/>
                <w:sz w:val="22"/>
                <w:szCs w:val="22"/>
              </w:rPr>
            </w:pPr>
            <w:r>
              <w:rPr>
                <w:rFonts w:ascii="Arial" w:hAnsi="Arial" w:cs="Arial"/>
                <w:sz w:val="22"/>
                <w:szCs w:val="22"/>
              </w:rPr>
              <w:t xml:space="preserve">Espelho refletor – compatível com equipamento </w:t>
            </w:r>
            <w:proofErr w:type="spellStart"/>
            <w:r>
              <w:rPr>
                <w:rFonts w:ascii="Arial" w:hAnsi="Arial" w:cs="Arial"/>
                <w:sz w:val="22"/>
                <w:szCs w:val="22"/>
              </w:rPr>
              <w:t>Kastec</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25</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88503D" w:rsidP="009B4568">
            <w:pPr>
              <w:spacing w:before="240"/>
              <w:jc w:val="both"/>
              <w:rPr>
                <w:rFonts w:ascii="Arial" w:hAnsi="Arial" w:cs="Arial"/>
                <w:sz w:val="22"/>
                <w:szCs w:val="22"/>
              </w:rPr>
            </w:pPr>
            <w:r>
              <w:rPr>
                <w:rFonts w:ascii="Arial" w:hAnsi="Arial" w:cs="Arial"/>
                <w:sz w:val="22"/>
                <w:szCs w:val="22"/>
              </w:rPr>
              <w:t xml:space="preserve">Reservatório Pet – compatível com equipamento </w:t>
            </w:r>
            <w:proofErr w:type="spellStart"/>
            <w:r>
              <w:rPr>
                <w:rFonts w:ascii="Arial" w:hAnsi="Arial" w:cs="Arial"/>
                <w:sz w:val="22"/>
                <w:szCs w:val="22"/>
              </w:rPr>
              <w:t>Kastec</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26</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88503D" w:rsidP="0088503D">
            <w:pPr>
              <w:spacing w:before="240"/>
              <w:jc w:val="both"/>
              <w:rPr>
                <w:rFonts w:ascii="Arial" w:hAnsi="Arial" w:cs="Arial"/>
                <w:sz w:val="22"/>
                <w:szCs w:val="22"/>
              </w:rPr>
            </w:pPr>
            <w:r>
              <w:rPr>
                <w:rFonts w:ascii="Arial" w:hAnsi="Arial" w:cs="Arial"/>
                <w:sz w:val="22"/>
                <w:szCs w:val="22"/>
              </w:rPr>
              <w:t xml:space="preserve">Lâmpada 12V/55W </w:t>
            </w:r>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27</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88503D" w:rsidP="009B4568">
            <w:pPr>
              <w:spacing w:before="240"/>
              <w:jc w:val="both"/>
              <w:rPr>
                <w:rFonts w:ascii="Arial" w:hAnsi="Arial" w:cs="Arial"/>
                <w:sz w:val="22"/>
                <w:szCs w:val="22"/>
              </w:rPr>
            </w:pPr>
            <w:r>
              <w:rPr>
                <w:rFonts w:ascii="Arial" w:hAnsi="Arial" w:cs="Arial"/>
                <w:sz w:val="22"/>
                <w:szCs w:val="22"/>
              </w:rPr>
              <w:t>Lâmpada 24V/150W</w:t>
            </w:r>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28</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88503D" w:rsidP="009B4568">
            <w:pPr>
              <w:spacing w:before="240"/>
              <w:jc w:val="both"/>
              <w:rPr>
                <w:rFonts w:ascii="Arial" w:hAnsi="Arial" w:cs="Arial"/>
                <w:sz w:val="22"/>
                <w:szCs w:val="22"/>
              </w:rPr>
            </w:pPr>
            <w:r>
              <w:rPr>
                <w:rFonts w:ascii="Arial" w:hAnsi="Arial" w:cs="Arial"/>
                <w:sz w:val="22"/>
                <w:szCs w:val="22"/>
              </w:rPr>
              <w:t>Lâmpada 12V/75W</w:t>
            </w:r>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29</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7</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88503D" w:rsidP="009B4568">
            <w:pPr>
              <w:spacing w:before="240"/>
              <w:jc w:val="both"/>
              <w:rPr>
                <w:rFonts w:ascii="Arial" w:hAnsi="Arial" w:cs="Arial"/>
                <w:sz w:val="22"/>
                <w:szCs w:val="22"/>
              </w:rPr>
            </w:pPr>
            <w:r>
              <w:rPr>
                <w:rFonts w:ascii="Arial" w:hAnsi="Arial" w:cs="Arial"/>
                <w:sz w:val="22"/>
                <w:szCs w:val="22"/>
              </w:rPr>
              <w:t xml:space="preserve">Circuito eletrônico – compatível com </w:t>
            </w:r>
            <w:r w:rsidR="000817CA">
              <w:rPr>
                <w:rFonts w:ascii="Arial" w:hAnsi="Arial" w:cs="Arial"/>
                <w:sz w:val="22"/>
                <w:szCs w:val="22"/>
              </w:rPr>
              <w:t xml:space="preserve">autoclave da marca </w:t>
            </w:r>
            <w:proofErr w:type="spellStart"/>
            <w:r w:rsidR="000817CA">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30</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9</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0817CA" w:rsidP="009B4568">
            <w:pPr>
              <w:spacing w:before="240"/>
              <w:jc w:val="both"/>
              <w:rPr>
                <w:rFonts w:ascii="Arial" w:hAnsi="Arial" w:cs="Arial"/>
                <w:sz w:val="22"/>
                <w:szCs w:val="22"/>
              </w:rPr>
            </w:pPr>
            <w:r>
              <w:rPr>
                <w:rFonts w:ascii="Arial" w:hAnsi="Arial" w:cs="Arial"/>
                <w:sz w:val="22"/>
                <w:szCs w:val="22"/>
              </w:rPr>
              <w:t>Resistência</w:t>
            </w:r>
            <w:r w:rsidR="006F53B7">
              <w:rPr>
                <w:rFonts w:ascii="Arial" w:hAnsi="Arial" w:cs="Arial"/>
                <w:sz w:val="22"/>
                <w:szCs w:val="22"/>
              </w:rPr>
              <w:t xml:space="preserve"> 21 litros - compatível com autoclave da marca </w:t>
            </w:r>
            <w:proofErr w:type="spellStart"/>
            <w:r w:rsidR="006F53B7">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31</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6</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Sensor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32</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6</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Manômetro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33</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Anel de Silicone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34</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6</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Bobina Solenoide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35</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7</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Válvula completa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36</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Teclado de Membrana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37</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Selo de Segurança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38</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Pino de Segurança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39</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6</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Pino </w:t>
            </w:r>
            <w:proofErr w:type="spellStart"/>
            <w:r>
              <w:rPr>
                <w:rFonts w:ascii="Arial" w:hAnsi="Arial" w:cs="Arial"/>
                <w:sz w:val="22"/>
                <w:szCs w:val="22"/>
              </w:rPr>
              <w:t>Anti</w:t>
            </w:r>
            <w:proofErr w:type="spellEnd"/>
            <w:r>
              <w:rPr>
                <w:rFonts w:ascii="Arial" w:hAnsi="Arial" w:cs="Arial"/>
                <w:sz w:val="22"/>
                <w:szCs w:val="22"/>
              </w:rPr>
              <w:t xml:space="preserve"> Vácuo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40</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Termostato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41</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3</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Cuba de Alumínio 21 litros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lastRenderedPageBreak/>
              <w:t>42</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Anel da porta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43</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Resistência 12 litros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44</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Manípulo da porta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45</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3</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Cuba alumínio 12 litros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46</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12</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Anel vedação plena 21 litros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47</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Peneira do Sugador - compatível com autoclave da marca </w:t>
            </w:r>
            <w:proofErr w:type="spellStart"/>
            <w:r>
              <w:rPr>
                <w:rFonts w:ascii="Arial" w:hAnsi="Arial" w:cs="Arial"/>
                <w:sz w:val="22"/>
                <w:szCs w:val="22"/>
              </w:rPr>
              <w:t>Cristófoli</w:t>
            </w:r>
            <w:proofErr w:type="spellEnd"/>
          </w:p>
        </w:tc>
      </w:tr>
      <w:tr w:rsidR="006C410D"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6C410D" w:rsidRDefault="006C410D" w:rsidP="009B4568">
            <w:pPr>
              <w:spacing w:before="240"/>
              <w:jc w:val="center"/>
              <w:rPr>
                <w:rFonts w:ascii="Arial" w:hAnsi="Arial" w:cs="Arial"/>
                <w:b/>
                <w:sz w:val="22"/>
                <w:szCs w:val="22"/>
              </w:rPr>
            </w:pPr>
            <w:r>
              <w:rPr>
                <w:rFonts w:ascii="Arial" w:hAnsi="Arial" w:cs="Arial"/>
                <w:b/>
                <w:sz w:val="22"/>
                <w:szCs w:val="22"/>
              </w:rPr>
              <w:t>48</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Pr="00E50084" w:rsidRDefault="006C410D"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6C410D" w:rsidRDefault="006C410D">
            <w:r>
              <w:rPr>
                <w:rFonts w:ascii="Arial" w:hAnsi="Arial" w:cs="Arial"/>
                <w:sz w:val="22"/>
                <w:szCs w:val="22"/>
              </w:rPr>
              <w:br/>
            </w:r>
            <w:r w:rsidRPr="001622E5">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6C410D" w:rsidRPr="00E50084" w:rsidRDefault="006F53B7" w:rsidP="009B4568">
            <w:pPr>
              <w:spacing w:before="240"/>
              <w:jc w:val="both"/>
              <w:rPr>
                <w:rFonts w:ascii="Arial" w:hAnsi="Arial" w:cs="Arial"/>
                <w:sz w:val="22"/>
                <w:szCs w:val="22"/>
              </w:rPr>
            </w:pPr>
            <w:r>
              <w:rPr>
                <w:rFonts w:ascii="Arial" w:hAnsi="Arial" w:cs="Arial"/>
                <w:sz w:val="22"/>
                <w:szCs w:val="22"/>
              </w:rPr>
              <w:t xml:space="preserve">Conector do Sugador - compatível com autoclave da marca </w:t>
            </w:r>
            <w:proofErr w:type="spellStart"/>
            <w:r>
              <w:rPr>
                <w:rFonts w:ascii="Arial" w:hAnsi="Arial" w:cs="Arial"/>
                <w:sz w:val="22"/>
                <w:szCs w:val="22"/>
              </w:rPr>
              <w:t>Cristófoli</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49</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8</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Suporte de Pontas - compatível com autoclave da marca </w:t>
            </w:r>
            <w:proofErr w:type="spellStart"/>
            <w:r>
              <w:rPr>
                <w:rFonts w:ascii="Arial" w:hAnsi="Arial" w:cs="Arial"/>
                <w:sz w:val="22"/>
                <w:szCs w:val="22"/>
              </w:rPr>
              <w:t>Cristófoli</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50</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Válvula do Suporte - compatível com autoclave da marca </w:t>
            </w:r>
            <w:proofErr w:type="spellStart"/>
            <w:r>
              <w:rPr>
                <w:rFonts w:ascii="Arial" w:hAnsi="Arial" w:cs="Arial"/>
                <w:sz w:val="22"/>
                <w:szCs w:val="22"/>
              </w:rPr>
              <w:t>Cristófoli</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51</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Tampa de bocal para reservatório PET - compatível com autoclave da marca </w:t>
            </w:r>
            <w:proofErr w:type="spellStart"/>
            <w:r>
              <w:rPr>
                <w:rFonts w:ascii="Arial" w:hAnsi="Arial" w:cs="Arial"/>
                <w:sz w:val="22"/>
                <w:szCs w:val="22"/>
              </w:rPr>
              <w:t>Cristófoli</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52</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proofErr w:type="spellStart"/>
            <w:r>
              <w:rPr>
                <w:rFonts w:ascii="Arial" w:hAnsi="Arial" w:cs="Arial"/>
                <w:sz w:val="22"/>
                <w:szCs w:val="22"/>
              </w:rPr>
              <w:t>Borden</w:t>
            </w:r>
            <w:proofErr w:type="spellEnd"/>
            <w:r>
              <w:rPr>
                <w:rFonts w:ascii="Arial" w:hAnsi="Arial" w:cs="Arial"/>
                <w:sz w:val="22"/>
                <w:szCs w:val="22"/>
              </w:rPr>
              <w:t xml:space="preserve"> com registro – compatível com equipamento </w:t>
            </w:r>
            <w:proofErr w:type="spellStart"/>
            <w:r>
              <w:rPr>
                <w:rFonts w:ascii="Arial" w:hAnsi="Arial" w:cs="Arial"/>
                <w:sz w:val="22"/>
                <w:szCs w:val="22"/>
              </w:rPr>
              <w:t>Odontomedic</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53</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Válvula de controle de pressão – compatível com autoclave da marca </w:t>
            </w:r>
            <w:proofErr w:type="spellStart"/>
            <w:r>
              <w:rPr>
                <w:rFonts w:ascii="Arial" w:hAnsi="Arial" w:cs="Arial"/>
                <w:sz w:val="22"/>
                <w:szCs w:val="22"/>
              </w:rPr>
              <w:t>Stermax</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54</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6</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Resistência - compatível com autoclave da marca </w:t>
            </w:r>
            <w:proofErr w:type="spellStart"/>
            <w:r>
              <w:rPr>
                <w:rFonts w:ascii="Arial" w:hAnsi="Arial" w:cs="Arial"/>
                <w:sz w:val="22"/>
                <w:szCs w:val="22"/>
              </w:rPr>
              <w:t>Stermax</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55</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6</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Copo de alumínio - compatível com autoclave da marca </w:t>
            </w:r>
            <w:proofErr w:type="spellStart"/>
            <w:r>
              <w:rPr>
                <w:rFonts w:ascii="Arial" w:hAnsi="Arial" w:cs="Arial"/>
                <w:sz w:val="22"/>
                <w:szCs w:val="22"/>
              </w:rPr>
              <w:t>Stermax</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56</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7</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Protetor Refletor – compatível com equipamento </w:t>
            </w:r>
            <w:proofErr w:type="spellStart"/>
            <w:r>
              <w:rPr>
                <w:rFonts w:ascii="Arial" w:hAnsi="Arial" w:cs="Arial"/>
                <w:sz w:val="22"/>
                <w:szCs w:val="22"/>
              </w:rPr>
              <w:t>Dabiatlante</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57</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4</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Kit Válvula Solenoide 220V – compatível com equipamento </w:t>
            </w:r>
            <w:proofErr w:type="spellStart"/>
            <w:r>
              <w:rPr>
                <w:rFonts w:ascii="Arial" w:hAnsi="Arial" w:cs="Arial"/>
                <w:sz w:val="22"/>
                <w:szCs w:val="22"/>
              </w:rPr>
              <w:t>Danfoss</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58</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10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Placa de Válvula Compressor – compatível com equipamento </w:t>
            </w:r>
            <w:proofErr w:type="spellStart"/>
            <w:r>
              <w:rPr>
                <w:rFonts w:ascii="Arial" w:hAnsi="Arial" w:cs="Arial"/>
                <w:sz w:val="22"/>
                <w:szCs w:val="22"/>
              </w:rPr>
              <w:t>Claumar</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59</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6</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Jogo de anéis genérico - compatível com equipamento </w:t>
            </w:r>
            <w:proofErr w:type="spellStart"/>
            <w:r>
              <w:rPr>
                <w:rFonts w:ascii="Arial" w:hAnsi="Arial" w:cs="Arial"/>
                <w:sz w:val="22"/>
                <w:szCs w:val="22"/>
              </w:rPr>
              <w:t>Claumar</w:t>
            </w:r>
            <w:proofErr w:type="spellEnd"/>
          </w:p>
        </w:tc>
      </w:tr>
      <w:tr w:rsidR="0094354E"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94354E" w:rsidRDefault="0094354E" w:rsidP="009B4568">
            <w:pPr>
              <w:spacing w:before="240"/>
              <w:jc w:val="center"/>
              <w:rPr>
                <w:rFonts w:ascii="Arial" w:hAnsi="Arial" w:cs="Arial"/>
                <w:b/>
                <w:sz w:val="22"/>
                <w:szCs w:val="22"/>
              </w:rPr>
            </w:pPr>
            <w:r>
              <w:rPr>
                <w:rFonts w:ascii="Arial" w:hAnsi="Arial" w:cs="Arial"/>
                <w:b/>
                <w:sz w:val="22"/>
                <w:szCs w:val="22"/>
              </w:rPr>
              <w:t>60</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Pr="00E50084" w:rsidRDefault="0094354E" w:rsidP="009B4568">
            <w:pPr>
              <w:spacing w:before="240"/>
              <w:jc w:val="center"/>
              <w:rPr>
                <w:rFonts w:ascii="Arial" w:hAnsi="Arial" w:cs="Arial"/>
                <w:b/>
                <w:sz w:val="22"/>
                <w:szCs w:val="22"/>
              </w:rPr>
            </w:pPr>
            <w:r>
              <w:rPr>
                <w:rFonts w:ascii="Arial" w:hAnsi="Arial" w:cs="Arial"/>
                <w:b/>
                <w:sz w:val="22"/>
                <w:szCs w:val="22"/>
              </w:rPr>
              <w:t>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94354E" w:rsidRDefault="0094354E">
            <w:r>
              <w:rPr>
                <w:rFonts w:ascii="Arial" w:hAnsi="Arial" w:cs="Arial"/>
                <w:sz w:val="22"/>
                <w:szCs w:val="22"/>
              </w:rPr>
              <w:br/>
            </w:r>
            <w:r w:rsidRPr="00FB70D2">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94354E" w:rsidRPr="00E50084" w:rsidRDefault="006F53B7" w:rsidP="009B4568">
            <w:pPr>
              <w:spacing w:before="240"/>
              <w:jc w:val="both"/>
              <w:rPr>
                <w:rFonts w:ascii="Arial" w:hAnsi="Arial" w:cs="Arial"/>
                <w:sz w:val="22"/>
                <w:szCs w:val="22"/>
              </w:rPr>
            </w:pPr>
            <w:r>
              <w:rPr>
                <w:rFonts w:ascii="Arial" w:hAnsi="Arial" w:cs="Arial"/>
                <w:sz w:val="22"/>
                <w:szCs w:val="22"/>
              </w:rPr>
              <w:t xml:space="preserve">Kit juntas genérico - compatível com equipamento </w:t>
            </w:r>
            <w:proofErr w:type="spellStart"/>
            <w:r>
              <w:rPr>
                <w:rFonts w:ascii="Arial" w:hAnsi="Arial" w:cs="Arial"/>
                <w:sz w:val="22"/>
                <w:szCs w:val="22"/>
              </w:rPr>
              <w:t>Claumar</w:t>
            </w:r>
            <w:proofErr w:type="spellEnd"/>
          </w:p>
        </w:tc>
      </w:tr>
      <w:tr w:rsidR="00D45803"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45803" w:rsidRDefault="00D45803" w:rsidP="009B4568">
            <w:pPr>
              <w:spacing w:before="240"/>
              <w:jc w:val="center"/>
              <w:rPr>
                <w:rFonts w:ascii="Arial" w:hAnsi="Arial" w:cs="Arial"/>
                <w:b/>
                <w:sz w:val="22"/>
                <w:szCs w:val="22"/>
              </w:rPr>
            </w:pPr>
            <w:r>
              <w:rPr>
                <w:rFonts w:ascii="Arial" w:hAnsi="Arial" w:cs="Arial"/>
                <w:b/>
                <w:sz w:val="22"/>
                <w:szCs w:val="22"/>
              </w:rPr>
              <w:t>61</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91F89" w:rsidP="009B4568">
            <w:pPr>
              <w:spacing w:before="240"/>
              <w:jc w:val="center"/>
              <w:rPr>
                <w:rFonts w:ascii="Arial" w:hAnsi="Arial" w:cs="Arial"/>
                <w:b/>
                <w:sz w:val="22"/>
                <w:szCs w:val="22"/>
              </w:rPr>
            </w:pPr>
            <w:r>
              <w:rPr>
                <w:rFonts w:ascii="Arial" w:hAnsi="Arial" w:cs="Arial"/>
                <w:b/>
                <w:sz w:val="22"/>
                <w:szCs w:val="22"/>
              </w:rPr>
              <w:t>15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4354E" w:rsidP="009B4568">
            <w:pPr>
              <w:spacing w:before="240"/>
              <w:rPr>
                <w:rFonts w:ascii="Arial" w:hAnsi="Arial" w:cs="Arial"/>
                <w:sz w:val="22"/>
                <w:szCs w:val="22"/>
              </w:rPr>
            </w:pPr>
            <w:r>
              <w:rPr>
                <w:rFonts w:ascii="Arial" w:hAnsi="Arial" w:cs="Arial"/>
                <w:sz w:val="22"/>
                <w:szCs w:val="22"/>
              </w:rPr>
              <w:t>Metro</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45803" w:rsidRPr="00E50084" w:rsidRDefault="00154F06" w:rsidP="009B4568">
            <w:pPr>
              <w:spacing w:before="240"/>
              <w:jc w:val="both"/>
              <w:rPr>
                <w:rFonts w:ascii="Arial" w:hAnsi="Arial" w:cs="Arial"/>
                <w:sz w:val="22"/>
                <w:szCs w:val="22"/>
              </w:rPr>
            </w:pPr>
            <w:r>
              <w:rPr>
                <w:rFonts w:ascii="Arial" w:hAnsi="Arial" w:cs="Arial"/>
                <w:sz w:val="22"/>
                <w:szCs w:val="22"/>
              </w:rPr>
              <w:t xml:space="preserve">Mangueira </w:t>
            </w:r>
            <w:r w:rsidR="00435285">
              <w:rPr>
                <w:rFonts w:ascii="Arial" w:hAnsi="Arial" w:cs="Arial"/>
                <w:sz w:val="22"/>
                <w:szCs w:val="22"/>
              </w:rPr>
              <w:t xml:space="preserve">siliconada dupla para pedal – compatível com equipamento </w:t>
            </w:r>
            <w:proofErr w:type="spellStart"/>
            <w:r w:rsidR="00435285">
              <w:rPr>
                <w:rFonts w:ascii="Arial" w:hAnsi="Arial" w:cs="Arial"/>
                <w:sz w:val="22"/>
                <w:szCs w:val="22"/>
              </w:rPr>
              <w:t>Kastec</w:t>
            </w:r>
            <w:proofErr w:type="spellEnd"/>
          </w:p>
        </w:tc>
      </w:tr>
      <w:tr w:rsidR="00D45803"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45803" w:rsidRDefault="00D45803" w:rsidP="009B4568">
            <w:pPr>
              <w:spacing w:before="240"/>
              <w:jc w:val="center"/>
              <w:rPr>
                <w:rFonts w:ascii="Arial" w:hAnsi="Arial" w:cs="Arial"/>
                <w:b/>
                <w:sz w:val="22"/>
                <w:szCs w:val="22"/>
              </w:rPr>
            </w:pPr>
            <w:r>
              <w:rPr>
                <w:rFonts w:ascii="Arial" w:hAnsi="Arial" w:cs="Arial"/>
                <w:b/>
                <w:sz w:val="22"/>
                <w:szCs w:val="22"/>
              </w:rPr>
              <w:lastRenderedPageBreak/>
              <w:t>62</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91F89" w:rsidP="009B4568">
            <w:pPr>
              <w:spacing w:before="240"/>
              <w:jc w:val="center"/>
              <w:rPr>
                <w:rFonts w:ascii="Arial" w:hAnsi="Arial" w:cs="Arial"/>
                <w:b/>
                <w:sz w:val="22"/>
                <w:szCs w:val="22"/>
              </w:rPr>
            </w:pPr>
            <w:r>
              <w:rPr>
                <w:rFonts w:ascii="Arial" w:hAnsi="Arial" w:cs="Arial"/>
                <w:b/>
                <w:sz w:val="22"/>
                <w:szCs w:val="22"/>
              </w:rPr>
              <w:t>35</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4354E" w:rsidP="009B4568">
            <w:pPr>
              <w:spacing w:before="240"/>
              <w:rPr>
                <w:rFonts w:ascii="Arial" w:hAnsi="Arial" w:cs="Arial"/>
                <w:sz w:val="22"/>
                <w:szCs w:val="22"/>
              </w:rPr>
            </w:pPr>
            <w:r>
              <w:rPr>
                <w:rFonts w:ascii="Arial" w:hAnsi="Arial" w:cs="Arial"/>
                <w:sz w:val="22"/>
                <w:szCs w:val="22"/>
              </w:rPr>
              <w:t>Metro</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45803" w:rsidRPr="00E50084" w:rsidRDefault="00435285" w:rsidP="009B4568">
            <w:pPr>
              <w:spacing w:before="240"/>
              <w:jc w:val="both"/>
              <w:rPr>
                <w:rFonts w:ascii="Arial" w:hAnsi="Arial" w:cs="Arial"/>
                <w:sz w:val="22"/>
                <w:szCs w:val="22"/>
              </w:rPr>
            </w:pPr>
            <w:r>
              <w:rPr>
                <w:rFonts w:ascii="Arial" w:hAnsi="Arial" w:cs="Arial"/>
                <w:sz w:val="22"/>
                <w:szCs w:val="22"/>
              </w:rPr>
              <w:t xml:space="preserve">Mangueira siliconada tripla para pontas - compatível com equipamento </w:t>
            </w:r>
            <w:proofErr w:type="spellStart"/>
            <w:r>
              <w:rPr>
                <w:rFonts w:ascii="Arial" w:hAnsi="Arial" w:cs="Arial"/>
                <w:sz w:val="22"/>
                <w:szCs w:val="22"/>
              </w:rPr>
              <w:t>Kastec</w:t>
            </w:r>
            <w:proofErr w:type="spellEnd"/>
          </w:p>
        </w:tc>
      </w:tr>
      <w:tr w:rsidR="00D45803"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45803" w:rsidRDefault="00D45803" w:rsidP="009B4568">
            <w:pPr>
              <w:spacing w:before="240"/>
              <w:jc w:val="center"/>
              <w:rPr>
                <w:rFonts w:ascii="Arial" w:hAnsi="Arial" w:cs="Arial"/>
                <w:b/>
                <w:sz w:val="22"/>
                <w:szCs w:val="22"/>
              </w:rPr>
            </w:pPr>
            <w:r>
              <w:rPr>
                <w:rFonts w:ascii="Arial" w:hAnsi="Arial" w:cs="Arial"/>
                <w:b/>
                <w:sz w:val="22"/>
                <w:szCs w:val="22"/>
              </w:rPr>
              <w:t>63</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91F89" w:rsidP="009B4568">
            <w:pPr>
              <w:spacing w:before="240"/>
              <w:jc w:val="center"/>
              <w:rPr>
                <w:rFonts w:ascii="Arial" w:hAnsi="Arial" w:cs="Arial"/>
                <w:b/>
                <w:sz w:val="22"/>
                <w:szCs w:val="22"/>
              </w:rPr>
            </w:pPr>
            <w:r>
              <w:rPr>
                <w:rFonts w:ascii="Arial" w:hAnsi="Arial" w:cs="Arial"/>
                <w:b/>
                <w:sz w:val="22"/>
                <w:szCs w:val="22"/>
              </w:rPr>
              <w:t>20</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4354E" w:rsidP="009B4568">
            <w:pPr>
              <w:spacing w:before="240"/>
              <w:rPr>
                <w:rFonts w:ascii="Arial" w:hAnsi="Arial" w:cs="Arial"/>
                <w:sz w:val="22"/>
                <w:szCs w:val="22"/>
              </w:rPr>
            </w:pPr>
            <w:r>
              <w:rPr>
                <w:rFonts w:ascii="Arial" w:hAnsi="Arial" w:cs="Arial"/>
                <w:sz w:val="22"/>
                <w:szCs w:val="22"/>
              </w:rPr>
              <w:t>Metro</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45803" w:rsidRPr="00E50084" w:rsidRDefault="00435285" w:rsidP="009B4568">
            <w:pPr>
              <w:spacing w:before="240"/>
              <w:jc w:val="both"/>
              <w:rPr>
                <w:rFonts w:ascii="Arial" w:hAnsi="Arial" w:cs="Arial"/>
                <w:sz w:val="22"/>
                <w:szCs w:val="22"/>
              </w:rPr>
            </w:pPr>
            <w:r>
              <w:rPr>
                <w:rFonts w:ascii="Arial" w:hAnsi="Arial" w:cs="Arial"/>
                <w:sz w:val="22"/>
                <w:szCs w:val="22"/>
              </w:rPr>
              <w:t xml:space="preserve">Mangueira siliconada para sugador - compatível com equipamento </w:t>
            </w:r>
            <w:proofErr w:type="spellStart"/>
            <w:r>
              <w:rPr>
                <w:rFonts w:ascii="Arial" w:hAnsi="Arial" w:cs="Arial"/>
                <w:sz w:val="22"/>
                <w:szCs w:val="22"/>
              </w:rPr>
              <w:t>Kastec</w:t>
            </w:r>
            <w:proofErr w:type="spellEnd"/>
          </w:p>
        </w:tc>
      </w:tr>
      <w:tr w:rsidR="00D45803"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45803" w:rsidRDefault="00D45803" w:rsidP="009B4568">
            <w:pPr>
              <w:spacing w:before="240"/>
              <w:jc w:val="center"/>
              <w:rPr>
                <w:rFonts w:ascii="Arial" w:hAnsi="Arial" w:cs="Arial"/>
                <w:b/>
                <w:sz w:val="22"/>
                <w:szCs w:val="22"/>
              </w:rPr>
            </w:pPr>
            <w:r>
              <w:rPr>
                <w:rFonts w:ascii="Arial" w:hAnsi="Arial" w:cs="Arial"/>
                <w:b/>
                <w:sz w:val="22"/>
                <w:szCs w:val="22"/>
              </w:rPr>
              <w:t>64</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91F89" w:rsidP="009B4568">
            <w:pPr>
              <w:spacing w:before="240"/>
              <w:jc w:val="center"/>
              <w:rPr>
                <w:rFonts w:ascii="Arial" w:hAnsi="Arial" w:cs="Arial"/>
                <w:b/>
                <w:sz w:val="22"/>
                <w:szCs w:val="22"/>
              </w:rPr>
            </w:pPr>
            <w:r>
              <w:rPr>
                <w:rFonts w:ascii="Arial" w:hAnsi="Arial" w:cs="Arial"/>
                <w:b/>
                <w:sz w:val="22"/>
                <w:szCs w:val="22"/>
              </w:rPr>
              <w:t>9</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4354E" w:rsidP="009B4568">
            <w:pPr>
              <w:spacing w:before="240"/>
              <w:rPr>
                <w:rFonts w:ascii="Arial" w:hAnsi="Arial" w:cs="Arial"/>
                <w:sz w:val="22"/>
                <w:szCs w:val="22"/>
              </w:rPr>
            </w:pPr>
            <w:r>
              <w:rPr>
                <w:rFonts w:ascii="Arial" w:hAnsi="Arial" w:cs="Arial"/>
                <w:sz w:val="22"/>
                <w:szCs w:val="22"/>
              </w:rPr>
              <w:t>Unidade</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45803" w:rsidRPr="00E50084" w:rsidRDefault="00435285" w:rsidP="009B4568">
            <w:pPr>
              <w:spacing w:before="240"/>
              <w:jc w:val="both"/>
              <w:rPr>
                <w:rFonts w:ascii="Arial" w:hAnsi="Arial" w:cs="Arial"/>
                <w:sz w:val="22"/>
                <w:szCs w:val="22"/>
              </w:rPr>
            </w:pPr>
            <w:r>
              <w:rPr>
                <w:rFonts w:ascii="Arial" w:hAnsi="Arial" w:cs="Arial"/>
                <w:sz w:val="22"/>
                <w:szCs w:val="22"/>
              </w:rPr>
              <w:t xml:space="preserve">Filtro de ar - compatível com equipamento </w:t>
            </w:r>
            <w:proofErr w:type="spellStart"/>
            <w:r>
              <w:rPr>
                <w:rFonts w:ascii="Arial" w:hAnsi="Arial" w:cs="Arial"/>
                <w:sz w:val="22"/>
                <w:szCs w:val="22"/>
              </w:rPr>
              <w:t>Kastec</w:t>
            </w:r>
            <w:proofErr w:type="spellEnd"/>
          </w:p>
        </w:tc>
      </w:tr>
      <w:tr w:rsidR="00D45803" w:rsidRPr="00FE32DB" w:rsidTr="009B4568">
        <w:trPr>
          <w:trHeight w:val="285"/>
        </w:trPr>
        <w:tc>
          <w:tcPr>
            <w:tcW w:w="65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45803" w:rsidRDefault="00D45803" w:rsidP="009B4568">
            <w:pPr>
              <w:spacing w:before="240"/>
              <w:jc w:val="center"/>
              <w:rPr>
                <w:rFonts w:ascii="Arial" w:hAnsi="Arial" w:cs="Arial"/>
                <w:b/>
                <w:sz w:val="22"/>
                <w:szCs w:val="22"/>
              </w:rPr>
            </w:pPr>
            <w:r>
              <w:rPr>
                <w:rFonts w:ascii="Arial" w:hAnsi="Arial" w:cs="Arial"/>
                <w:b/>
                <w:sz w:val="22"/>
                <w:szCs w:val="22"/>
              </w:rPr>
              <w:t>65</w:t>
            </w:r>
          </w:p>
        </w:tc>
        <w:tc>
          <w:tcPr>
            <w:tcW w:w="121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435285" w:rsidP="009B4568">
            <w:pPr>
              <w:spacing w:before="240"/>
              <w:jc w:val="center"/>
              <w:rPr>
                <w:rFonts w:ascii="Arial" w:hAnsi="Arial" w:cs="Arial"/>
                <w:b/>
                <w:sz w:val="22"/>
                <w:szCs w:val="22"/>
              </w:rPr>
            </w:pPr>
            <w:r>
              <w:rPr>
                <w:rFonts w:ascii="Arial" w:hAnsi="Arial" w:cs="Arial"/>
                <w:b/>
                <w:sz w:val="22"/>
                <w:szCs w:val="22"/>
              </w:rPr>
              <w:t>80 horas mensais / 960 horas anuais</w:t>
            </w:r>
          </w:p>
        </w:tc>
        <w:tc>
          <w:tcPr>
            <w:tcW w:w="1475"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45803" w:rsidRPr="00E50084" w:rsidRDefault="00991F89" w:rsidP="009B4568">
            <w:pPr>
              <w:spacing w:before="240"/>
              <w:rPr>
                <w:rFonts w:ascii="Arial" w:hAnsi="Arial" w:cs="Arial"/>
                <w:sz w:val="22"/>
                <w:szCs w:val="22"/>
              </w:rPr>
            </w:pPr>
            <w:r>
              <w:rPr>
                <w:rFonts w:ascii="Arial" w:hAnsi="Arial" w:cs="Arial"/>
                <w:sz w:val="22"/>
                <w:szCs w:val="22"/>
              </w:rPr>
              <w:t>Hora</w:t>
            </w:r>
          </w:p>
        </w:tc>
        <w:tc>
          <w:tcPr>
            <w:tcW w:w="6524"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45803" w:rsidRPr="00E50084" w:rsidRDefault="00435285" w:rsidP="009B4568">
            <w:pPr>
              <w:spacing w:before="240"/>
              <w:jc w:val="both"/>
              <w:rPr>
                <w:rFonts w:ascii="Arial" w:hAnsi="Arial" w:cs="Arial"/>
                <w:sz w:val="22"/>
                <w:szCs w:val="22"/>
              </w:rPr>
            </w:pPr>
            <w:r>
              <w:rPr>
                <w:rFonts w:ascii="Arial" w:hAnsi="Arial" w:cs="Arial"/>
                <w:sz w:val="22"/>
                <w:szCs w:val="22"/>
              </w:rPr>
              <w:t>Serviço de Manutenção Preventiva e Corretiva nos Equipamentos Odontológicos</w:t>
            </w:r>
          </w:p>
        </w:tc>
      </w:tr>
    </w:tbl>
    <w:p w:rsidR="000F3710" w:rsidRPr="00F86412" w:rsidRDefault="000F3710" w:rsidP="000F3710">
      <w:pPr>
        <w:spacing w:line="240" w:lineRule="auto"/>
        <w:rPr>
          <w:sz w:val="22"/>
          <w:szCs w:val="22"/>
        </w:rPr>
      </w:pPr>
    </w:p>
    <w:p w:rsidR="000F3710" w:rsidRPr="00F86412" w:rsidRDefault="000F3710" w:rsidP="000F3710">
      <w:pPr>
        <w:spacing w:line="240" w:lineRule="auto"/>
        <w:rPr>
          <w:sz w:val="22"/>
          <w:szCs w:val="22"/>
        </w:rPr>
      </w:pPr>
    </w:p>
    <w:p w:rsidR="000F3710" w:rsidRPr="00F86412" w:rsidRDefault="000F3710" w:rsidP="000F3710">
      <w:pPr>
        <w:widowControl w:val="0"/>
        <w:numPr>
          <w:ilvl w:val="0"/>
          <w:numId w:val="11"/>
        </w:numPr>
        <w:overflowPunct/>
        <w:spacing w:line="240" w:lineRule="auto"/>
        <w:ind w:left="0" w:firstLine="0"/>
        <w:textAlignment w:val="baseline"/>
        <w:rPr>
          <w:sz w:val="22"/>
          <w:szCs w:val="22"/>
        </w:rPr>
      </w:pPr>
      <w:r w:rsidRPr="00F86412">
        <w:rPr>
          <w:rFonts w:ascii="Arial" w:hAnsi="Arial" w:cs="Arial"/>
          <w:b/>
          <w:sz w:val="22"/>
          <w:szCs w:val="22"/>
          <w:u w:val="single"/>
        </w:rPr>
        <w:t>3. JUSTIFICATIVA</w:t>
      </w:r>
    </w:p>
    <w:p w:rsidR="000F3710" w:rsidRPr="003363A7" w:rsidRDefault="000F3710" w:rsidP="000F3710">
      <w:pPr>
        <w:widowControl w:val="0"/>
        <w:numPr>
          <w:ilvl w:val="0"/>
          <w:numId w:val="11"/>
        </w:numPr>
        <w:overflowPunct/>
        <w:spacing w:line="240" w:lineRule="auto"/>
        <w:ind w:left="0" w:firstLine="0"/>
        <w:jc w:val="both"/>
        <w:textAlignment w:val="baseline"/>
        <w:rPr>
          <w:sz w:val="22"/>
          <w:szCs w:val="22"/>
        </w:rPr>
      </w:pPr>
      <w:r w:rsidRPr="003363A7">
        <w:rPr>
          <w:rFonts w:ascii="Arial" w:hAnsi="Arial" w:cs="Arial"/>
          <w:sz w:val="22"/>
          <w:szCs w:val="22"/>
        </w:rPr>
        <w:t xml:space="preserve">3.1 - A aquisição acima descrita atenderá a necessidade da Secretaria Municipal de </w:t>
      </w:r>
      <w:r w:rsidR="003363A7" w:rsidRPr="003363A7">
        <w:rPr>
          <w:rFonts w:ascii="Arial" w:hAnsi="Arial" w:cs="Arial"/>
          <w:sz w:val="22"/>
          <w:szCs w:val="22"/>
        </w:rPr>
        <w:t>Saúde</w:t>
      </w:r>
      <w:r w:rsidRPr="003363A7">
        <w:rPr>
          <w:rFonts w:ascii="Arial" w:hAnsi="Arial" w:cs="Arial"/>
          <w:sz w:val="22"/>
          <w:szCs w:val="22"/>
        </w:rPr>
        <w:t xml:space="preserve">, </w:t>
      </w:r>
      <w:r w:rsidR="003363A7" w:rsidRPr="003363A7">
        <w:rPr>
          <w:rFonts w:ascii="Arial" w:hAnsi="Arial" w:cs="Arial"/>
          <w:sz w:val="22"/>
          <w:szCs w:val="22"/>
        </w:rPr>
        <w:t>pois visa a preservação da vida útil, sem perda das características, integridade física, rendimento e ponto ótimo de operação dos equipamentos, instalações, sistemas ou suas partes, objetiva evitar a paralisação dos serviços devido a pane nos equipamentos, e na ocorrência de pane, a realização dos consertos necessários no menor prazo possível, de modo a evitar ou diminuir o prejuízo dos pacientes usuários da rede de saúde bucal mantida pelo Município.</w:t>
      </w:r>
    </w:p>
    <w:p w:rsidR="000F3710" w:rsidRPr="00F86412" w:rsidRDefault="000F3710" w:rsidP="000F3710">
      <w:pPr>
        <w:pStyle w:val="PargrafodaLista"/>
        <w:rPr>
          <w:sz w:val="22"/>
          <w:szCs w:val="22"/>
        </w:rPr>
      </w:pPr>
    </w:p>
    <w:p w:rsidR="000F3710" w:rsidRPr="00F86412" w:rsidRDefault="000F3710" w:rsidP="000F3710">
      <w:pPr>
        <w:widowControl w:val="0"/>
        <w:numPr>
          <w:ilvl w:val="0"/>
          <w:numId w:val="11"/>
        </w:numPr>
        <w:overflowPunct/>
        <w:spacing w:line="240" w:lineRule="auto"/>
        <w:ind w:left="0" w:firstLine="0"/>
        <w:jc w:val="both"/>
        <w:textAlignment w:val="baseline"/>
        <w:rPr>
          <w:sz w:val="22"/>
          <w:szCs w:val="22"/>
        </w:rPr>
      </w:pPr>
      <w:r w:rsidRPr="00F86412">
        <w:rPr>
          <w:rFonts w:ascii="Arial" w:hAnsi="Arial" w:cs="Arial"/>
          <w:b/>
          <w:sz w:val="22"/>
          <w:szCs w:val="22"/>
          <w:u w:val="single"/>
        </w:rPr>
        <w:t>4. CLASSIFICAÇÃO DOS BENS</w:t>
      </w:r>
      <w:r w:rsidR="003363A7">
        <w:rPr>
          <w:rFonts w:ascii="Arial" w:hAnsi="Arial" w:cs="Arial"/>
          <w:b/>
          <w:sz w:val="22"/>
          <w:szCs w:val="22"/>
          <w:u w:val="single"/>
        </w:rPr>
        <w:t xml:space="preserve"> E SERVIÇOS</w:t>
      </w:r>
      <w:r w:rsidRPr="00F86412">
        <w:rPr>
          <w:rFonts w:ascii="Arial" w:hAnsi="Arial" w:cs="Arial"/>
          <w:b/>
          <w:sz w:val="22"/>
          <w:szCs w:val="22"/>
          <w:u w:val="single"/>
        </w:rPr>
        <w:t xml:space="preserve"> COMUNS</w:t>
      </w:r>
    </w:p>
    <w:p w:rsidR="000F3710" w:rsidRPr="00F86412" w:rsidRDefault="000F3710" w:rsidP="000F3710">
      <w:pPr>
        <w:widowControl w:val="0"/>
        <w:numPr>
          <w:ilvl w:val="1"/>
          <w:numId w:val="11"/>
        </w:numPr>
        <w:overflowPunct/>
        <w:spacing w:line="240" w:lineRule="auto"/>
        <w:ind w:left="0" w:firstLine="0"/>
        <w:jc w:val="both"/>
        <w:textAlignment w:val="baseline"/>
        <w:rPr>
          <w:sz w:val="22"/>
          <w:szCs w:val="22"/>
        </w:rPr>
      </w:pPr>
      <w:r w:rsidRPr="00F86412">
        <w:rPr>
          <w:rFonts w:ascii="Arial" w:hAnsi="Arial" w:cs="Arial"/>
          <w:sz w:val="22"/>
          <w:szCs w:val="22"/>
          <w:lang w:eastAsia="ar-SA"/>
        </w:rPr>
        <w:t xml:space="preserve">4.1 - Os bens </w:t>
      </w:r>
      <w:r w:rsidR="003363A7">
        <w:rPr>
          <w:rFonts w:ascii="Arial" w:hAnsi="Arial" w:cs="Arial"/>
          <w:sz w:val="22"/>
          <w:szCs w:val="22"/>
          <w:lang w:eastAsia="ar-SA"/>
        </w:rPr>
        <w:t xml:space="preserve">e serviços </w:t>
      </w:r>
      <w:r w:rsidRPr="00F86412">
        <w:rPr>
          <w:rFonts w:ascii="Arial" w:hAnsi="Arial" w:cs="Arial"/>
          <w:sz w:val="22"/>
          <w:szCs w:val="22"/>
          <w:lang w:eastAsia="ar-SA"/>
        </w:rPr>
        <w:t xml:space="preserve">a serem adquiridos enquadram-se na classificação de bens </w:t>
      </w:r>
      <w:r w:rsidR="003363A7">
        <w:rPr>
          <w:rFonts w:ascii="Arial" w:hAnsi="Arial" w:cs="Arial"/>
          <w:sz w:val="22"/>
          <w:szCs w:val="22"/>
          <w:lang w:eastAsia="ar-SA"/>
        </w:rPr>
        <w:t xml:space="preserve">e serviços </w:t>
      </w:r>
      <w:r w:rsidRPr="00F86412">
        <w:rPr>
          <w:rFonts w:ascii="Arial" w:hAnsi="Arial" w:cs="Arial"/>
          <w:sz w:val="22"/>
          <w:szCs w:val="22"/>
          <w:lang w:eastAsia="ar-SA"/>
        </w:rPr>
        <w:t>comuns, nos termos da Lei n° 10.520, de 2002.</w:t>
      </w:r>
      <w:r w:rsidRPr="00F86412">
        <w:rPr>
          <w:rFonts w:ascii="Arial" w:hAnsi="Arial" w:cs="Arial"/>
          <w:sz w:val="22"/>
          <w:szCs w:val="22"/>
        </w:rPr>
        <w:t xml:space="preserve"> </w:t>
      </w:r>
    </w:p>
    <w:p w:rsidR="000F3710" w:rsidRPr="00F86412" w:rsidRDefault="000F3710" w:rsidP="000F3710">
      <w:pPr>
        <w:widowControl w:val="0"/>
        <w:numPr>
          <w:ilvl w:val="1"/>
          <w:numId w:val="11"/>
        </w:numPr>
        <w:overflowPunct/>
        <w:spacing w:line="240" w:lineRule="auto"/>
        <w:ind w:left="0" w:firstLine="0"/>
        <w:jc w:val="both"/>
        <w:textAlignment w:val="baseline"/>
        <w:rPr>
          <w:sz w:val="22"/>
          <w:szCs w:val="22"/>
        </w:rPr>
      </w:pPr>
      <w:r w:rsidRPr="00F86412">
        <w:rPr>
          <w:rFonts w:ascii="Arial" w:hAnsi="Arial" w:cs="Arial"/>
          <w:color w:val="000000"/>
          <w:sz w:val="22"/>
          <w:szCs w:val="22"/>
        </w:rPr>
        <w:t xml:space="preserve">4.2 - A </w:t>
      </w:r>
      <w:r w:rsidR="003363A7">
        <w:rPr>
          <w:rFonts w:ascii="Arial" w:hAnsi="Arial" w:cs="Arial"/>
          <w:color w:val="000000"/>
          <w:sz w:val="22"/>
          <w:szCs w:val="22"/>
        </w:rPr>
        <w:t>contratação n</w:t>
      </w:r>
      <w:r w:rsidRPr="00F86412">
        <w:rPr>
          <w:rFonts w:ascii="Arial" w:hAnsi="Arial" w:cs="Arial"/>
          <w:color w:val="000000"/>
          <w:sz w:val="22"/>
          <w:szCs w:val="22"/>
        </w:rPr>
        <w:t>ão gera vínculo empregatício entre os empregados da Fornecedora e a Administração Contratante, vedando-se qualquer relação entre estes que caracterize pessoalidade e subordinação direta.</w:t>
      </w:r>
    </w:p>
    <w:p w:rsidR="000F3710" w:rsidRPr="00F86412" w:rsidRDefault="000F3710" w:rsidP="000F3710">
      <w:pPr>
        <w:pStyle w:val="PargrafodaLista"/>
        <w:rPr>
          <w:sz w:val="22"/>
          <w:szCs w:val="22"/>
        </w:rPr>
      </w:pPr>
    </w:p>
    <w:p w:rsidR="000F3710" w:rsidRPr="00F86412" w:rsidRDefault="000F3710" w:rsidP="000F3710">
      <w:pPr>
        <w:pStyle w:val="Recuodecorpodetexto1"/>
        <w:spacing w:after="0" w:line="240" w:lineRule="auto"/>
        <w:ind w:left="0"/>
        <w:jc w:val="both"/>
        <w:rPr>
          <w:sz w:val="22"/>
          <w:szCs w:val="22"/>
        </w:rPr>
      </w:pPr>
      <w:r w:rsidRPr="00F86412">
        <w:rPr>
          <w:rFonts w:ascii="Arial" w:eastAsia="Arial" w:hAnsi="Arial" w:cs="Arial"/>
          <w:b/>
          <w:bCs/>
          <w:color w:val="000000"/>
          <w:sz w:val="22"/>
          <w:szCs w:val="22"/>
          <w:u w:val="single"/>
        </w:rPr>
        <w:t>5. AVALIAÇÃO DO CUSTO</w:t>
      </w:r>
    </w:p>
    <w:p w:rsidR="000F3710" w:rsidRPr="00F86412" w:rsidRDefault="000F3710" w:rsidP="000F3710">
      <w:pPr>
        <w:spacing w:line="240" w:lineRule="auto"/>
        <w:jc w:val="both"/>
        <w:rPr>
          <w:sz w:val="22"/>
          <w:szCs w:val="22"/>
        </w:rPr>
      </w:pPr>
      <w:r w:rsidRPr="00F86412">
        <w:rPr>
          <w:rFonts w:ascii="Arial" w:eastAsia="Arial" w:hAnsi="Arial" w:cs="Arial"/>
          <w:bCs/>
          <w:color w:val="000000"/>
          <w:sz w:val="22"/>
          <w:szCs w:val="22"/>
          <w:highlight w:val="white"/>
          <w:lang w:eastAsia="ar-SA"/>
        </w:rPr>
        <w:t>5.1 - O custo estimado total da presente licitação é de R</w:t>
      </w:r>
      <w:r>
        <w:rPr>
          <w:rFonts w:ascii="Arial" w:eastAsia="Arial" w:hAnsi="Arial" w:cs="Arial"/>
          <w:bCs/>
          <w:color w:val="000000"/>
          <w:sz w:val="22"/>
          <w:szCs w:val="22"/>
          <w:highlight w:val="white"/>
          <w:lang w:eastAsia="ar-SA"/>
        </w:rPr>
        <w:t xml:space="preserve">$ </w:t>
      </w:r>
      <w:r w:rsidR="00D36ABC">
        <w:rPr>
          <w:rFonts w:ascii="Arial" w:eastAsia="Arial" w:hAnsi="Arial" w:cs="Arial"/>
          <w:bCs/>
          <w:color w:val="000000"/>
          <w:sz w:val="22"/>
          <w:szCs w:val="22"/>
          <w:highlight w:val="white"/>
          <w:lang w:eastAsia="ar-SA"/>
        </w:rPr>
        <w:t>212.377,40</w:t>
      </w:r>
      <w:r>
        <w:rPr>
          <w:rFonts w:ascii="Arial" w:eastAsia="Arial" w:hAnsi="Arial" w:cs="Arial"/>
          <w:bCs/>
          <w:color w:val="000000"/>
          <w:sz w:val="22"/>
          <w:szCs w:val="22"/>
          <w:highlight w:val="white"/>
          <w:lang w:eastAsia="ar-SA"/>
        </w:rPr>
        <w:t xml:space="preserve"> (</w:t>
      </w:r>
      <w:r w:rsidR="00D36ABC">
        <w:rPr>
          <w:rFonts w:ascii="Arial" w:eastAsia="Arial" w:hAnsi="Arial" w:cs="Arial"/>
          <w:bCs/>
          <w:color w:val="000000"/>
          <w:sz w:val="22"/>
          <w:szCs w:val="22"/>
          <w:highlight w:val="white"/>
          <w:lang w:eastAsia="ar-SA"/>
        </w:rPr>
        <w:t>duzentos e doze mil trezentos e setenta e sete reais e quarenta centavos</w:t>
      </w:r>
      <w:r>
        <w:rPr>
          <w:rFonts w:ascii="Arial" w:eastAsia="Arial" w:hAnsi="Arial" w:cs="Arial"/>
          <w:bCs/>
          <w:color w:val="000000"/>
          <w:sz w:val="22"/>
          <w:szCs w:val="22"/>
          <w:highlight w:val="white"/>
          <w:lang w:eastAsia="ar-SA"/>
        </w:rPr>
        <w:t>)</w:t>
      </w:r>
      <w:r w:rsidRPr="00F86412">
        <w:rPr>
          <w:rFonts w:ascii="Arial" w:eastAsia="Arial" w:hAnsi="Arial" w:cs="Arial"/>
          <w:bCs/>
          <w:color w:val="000000"/>
          <w:sz w:val="22"/>
          <w:szCs w:val="22"/>
          <w:lang w:eastAsia="ar-SA"/>
        </w:rPr>
        <w:t>, para o período de 12 (doze) meses.</w:t>
      </w:r>
    </w:p>
    <w:p w:rsidR="000F3710" w:rsidRPr="00F86412" w:rsidRDefault="000F3710" w:rsidP="000F3710">
      <w:pPr>
        <w:spacing w:line="240" w:lineRule="auto"/>
        <w:ind w:left="11"/>
        <w:jc w:val="both"/>
        <w:rPr>
          <w:sz w:val="22"/>
          <w:szCs w:val="22"/>
        </w:rPr>
      </w:pPr>
      <w:r w:rsidRPr="00F86412">
        <w:rPr>
          <w:rFonts w:ascii="Arial" w:eastAsia="Arial" w:hAnsi="Arial" w:cs="Arial"/>
          <w:bCs/>
          <w:color w:val="000000"/>
          <w:sz w:val="22"/>
          <w:szCs w:val="22"/>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0F3710" w:rsidRPr="00F86412" w:rsidRDefault="000F3710" w:rsidP="000F3710">
      <w:pPr>
        <w:pStyle w:val="PargrafodaLista"/>
        <w:spacing w:line="240" w:lineRule="auto"/>
        <w:ind w:left="11"/>
        <w:jc w:val="both"/>
        <w:rPr>
          <w:rFonts w:ascii="Arial" w:eastAsia="Arial" w:hAnsi="Arial" w:cs="Arial"/>
          <w:bCs/>
          <w:color w:val="000000"/>
          <w:sz w:val="22"/>
          <w:szCs w:val="22"/>
          <w:lang w:eastAsia="ar-SA"/>
        </w:rPr>
      </w:pPr>
    </w:p>
    <w:p w:rsidR="000F3710" w:rsidRPr="00F86412" w:rsidRDefault="000F3710" w:rsidP="000F3710">
      <w:pPr>
        <w:pStyle w:val="PargrafodaLista"/>
        <w:spacing w:line="240" w:lineRule="auto"/>
        <w:ind w:left="11"/>
        <w:jc w:val="both"/>
        <w:rPr>
          <w:sz w:val="22"/>
          <w:szCs w:val="22"/>
        </w:rPr>
      </w:pPr>
      <w:r w:rsidRPr="00F86412">
        <w:rPr>
          <w:rFonts w:ascii="Arial" w:eastAsia="Arial" w:hAnsi="Arial" w:cs="Arial"/>
          <w:b/>
          <w:bCs/>
          <w:color w:val="000000"/>
          <w:sz w:val="22"/>
          <w:szCs w:val="22"/>
          <w:u w:val="single"/>
          <w:lang w:eastAsia="ar-SA"/>
        </w:rPr>
        <w:t>6. OBRIGAÇÕES DA LICITANTE VENCEDORA</w:t>
      </w:r>
    </w:p>
    <w:p w:rsidR="000F3710" w:rsidRPr="00F86412" w:rsidRDefault="000F3710" w:rsidP="000F3710">
      <w:pPr>
        <w:widowControl w:val="0"/>
        <w:numPr>
          <w:ilvl w:val="1"/>
          <w:numId w:val="21"/>
        </w:numPr>
        <w:overflowPunct/>
        <w:spacing w:line="240" w:lineRule="auto"/>
        <w:ind w:left="0" w:firstLine="0"/>
        <w:jc w:val="both"/>
        <w:textAlignment w:val="baseline"/>
        <w:rPr>
          <w:sz w:val="22"/>
          <w:szCs w:val="22"/>
        </w:rPr>
      </w:pPr>
      <w:r w:rsidRPr="00F86412">
        <w:rPr>
          <w:rFonts w:ascii="Arial" w:hAnsi="Arial" w:cs="Arial"/>
          <w:color w:val="000000"/>
          <w:sz w:val="22"/>
          <w:szCs w:val="22"/>
          <w:lang w:eastAsia="ar-SA"/>
        </w:rPr>
        <w:t>A Contratada obriga-se a:</w:t>
      </w:r>
    </w:p>
    <w:p w:rsidR="000F3710" w:rsidRPr="00F86412" w:rsidRDefault="000F3710" w:rsidP="000F3710">
      <w:pPr>
        <w:pStyle w:val="PargrafodaLista"/>
        <w:widowControl w:val="0"/>
        <w:numPr>
          <w:ilvl w:val="0"/>
          <w:numId w:val="22"/>
        </w:numPr>
        <w:overflowPunct/>
        <w:spacing w:line="240" w:lineRule="auto"/>
        <w:jc w:val="both"/>
        <w:textAlignment w:val="baseline"/>
        <w:rPr>
          <w:sz w:val="22"/>
          <w:szCs w:val="22"/>
        </w:rPr>
      </w:pPr>
      <w:r w:rsidRPr="00F86412">
        <w:rPr>
          <w:rFonts w:ascii="Arial" w:hAnsi="Arial" w:cs="Arial"/>
          <w:sz w:val="22"/>
          <w:szCs w:val="22"/>
        </w:rPr>
        <w:t>Efetuar a entrega dos materiais em perfeitas condições</w:t>
      </w:r>
      <w:r w:rsidR="00D36ABC">
        <w:rPr>
          <w:rFonts w:ascii="Arial" w:hAnsi="Arial" w:cs="Arial"/>
          <w:sz w:val="22"/>
          <w:szCs w:val="22"/>
        </w:rPr>
        <w:t xml:space="preserve"> e/ou prestar o serviço</w:t>
      </w:r>
      <w:r w:rsidRPr="00F86412">
        <w:rPr>
          <w:rFonts w:ascii="Arial" w:hAnsi="Arial" w:cs="Arial"/>
          <w:sz w:val="22"/>
          <w:szCs w:val="22"/>
        </w:rPr>
        <w:t xml:space="preserve"> no prazo e local indicados pela Administração, em estrita observância das especificações do Edital e da proposta, acompanhado da respectiva nota fiscal;</w:t>
      </w:r>
    </w:p>
    <w:p w:rsidR="000F3710" w:rsidRPr="00F86412" w:rsidRDefault="000F3710" w:rsidP="000F3710">
      <w:pPr>
        <w:pStyle w:val="PargrafodaLista"/>
        <w:widowControl w:val="0"/>
        <w:numPr>
          <w:ilvl w:val="0"/>
          <w:numId w:val="22"/>
        </w:numPr>
        <w:overflowPunct/>
        <w:spacing w:line="240" w:lineRule="auto"/>
        <w:jc w:val="both"/>
        <w:textAlignment w:val="baseline"/>
        <w:rPr>
          <w:sz w:val="22"/>
          <w:szCs w:val="22"/>
        </w:rPr>
      </w:pPr>
      <w:r w:rsidRPr="00F86412">
        <w:rPr>
          <w:rFonts w:ascii="Arial" w:hAnsi="Arial" w:cs="Arial"/>
          <w:sz w:val="22"/>
          <w:szCs w:val="22"/>
        </w:rPr>
        <w:t>Responsabilizar-se pelos vícios e danos decorrentes do produto, de acordo com os artigos 12, 13, 18 e 26, do Código de Defesa do Consumidor (Lei nº 8.078, de 1990);</w:t>
      </w:r>
    </w:p>
    <w:p w:rsidR="000F3710" w:rsidRPr="00F86412" w:rsidRDefault="000F3710" w:rsidP="000F3710">
      <w:pPr>
        <w:pStyle w:val="PargrafodaLista"/>
        <w:widowControl w:val="0"/>
        <w:numPr>
          <w:ilvl w:val="0"/>
          <w:numId w:val="22"/>
        </w:numPr>
        <w:overflowPunct/>
        <w:spacing w:line="240" w:lineRule="auto"/>
        <w:jc w:val="both"/>
        <w:textAlignment w:val="baseline"/>
        <w:rPr>
          <w:sz w:val="22"/>
          <w:szCs w:val="22"/>
        </w:rPr>
      </w:pPr>
      <w:r w:rsidRPr="00F86412">
        <w:rPr>
          <w:rFonts w:ascii="Arial" w:hAnsi="Arial" w:cs="Arial"/>
          <w:sz w:val="22"/>
          <w:szCs w:val="22"/>
        </w:rPr>
        <w:t>O dever previsto no subitem anterior implica na obrigação de, a critério da Administração, substituir, reparar, corrigir, remover, ou reconstruir, às suas expensas, no prazo máximo de 72</w:t>
      </w:r>
      <w:r w:rsidRPr="00F86412">
        <w:rPr>
          <w:rFonts w:ascii="Arial" w:hAnsi="Arial" w:cs="Arial"/>
          <w:b/>
          <w:color w:val="FF0000"/>
          <w:sz w:val="22"/>
          <w:szCs w:val="22"/>
        </w:rPr>
        <w:t xml:space="preserve"> </w:t>
      </w:r>
      <w:r w:rsidRPr="00F86412">
        <w:rPr>
          <w:rFonts w:ascii="Arial" w:hAnsi="Arial" w:cs="Arial"/>
          <w:sz w:val="22"/>
          <w:szCs w:val="22"/>
        </w:rPr>
        <w:t>(setenta e duas) horas</w:t>
      </w:r>
      <w:r w:rsidRPr="00F86412">
        <w:rPr>
          <w:rFonts w:ascii="Arial" w:hAnsi="Arial" w:cs="Arial"/>
          <w:i/>
          <w:iCs/>
          <w:sz w:val="22"/>
          <w:szCs w:val="22"/>
        </w:rPr>
        <w:t xml:space="preserve">, </w:t>
      </w:r>
      <w:r w:rsidRPr="00F86412">
        <w:rPr>
          <w:rFonts w:ascii="Arial" w:hAnsi="Arial" w:cs="Arial"/>
          <w:sz w:val="22"/>
          <w:szCs w:val="22"/>
        </w:rPr>
        <w:t>o produto com avarias ou defeitos;</w:t>
      </w:r>
    </w:p>
    <w:p w:rsidR="000F3710" w:rsidRPr="00F86412" w:rsidRDefault="000F3710" w:rsidP="000F3710">
      <w:pPr>
        <w:pStyle w:val="PargrafodaLista"/>
        <w:widowControl w:val="0"/>
        <w:numPr>
          <w:ilvl w:val="0"/>
          <w:numId w:val="22"/>
        </w:numPr>
        <w:overflowPunct/>
        <w:spacing w:line="240" w:lineRule="auto"/>
        <w:jc w:val="both"/>
        <w:textAlignment w:val="baseline"/>
        <w:rPr>
          <w:sz w:val="22"/>
          <w:szCs w:val="22"/>
        </w:rPr>
      </w:pPr>
      <w:r w:rsidRPr="00F86412">
        <w:rPr>
          <w:rFonts w:ascii="Arial" w:hAnsi="Arial" w:cs="Arial"/>
          <w:sz w:val="22"/>
          <w:szCs w:val="22"/>
        </w:rPr>
        <w:t>Atender prontamente a quaisquer exigências da Administração, inerentes ao objeto da presente licitação;</w:t>
      </w:r>
    </w:p>
    <w:p w:rsidR="000F3710" w:rsidRPr="00F86412" w:rsidRDefault="000F3710" w:rsidP="000F3710">
      <w:pPr>
        <w:pStyle w:val="PargrafodaLista"/>
        <w:widowControl w:val="0"/>
        <w:numPr>
          <w:ilvl w:val="0"/>
          <w:numId w:val="22"/>
        </w:numPr>
        <w:overflowPunct/>
        <w:spacing w:line="240" w:lineRule="auto"/>
        <w:jc w:val="both"/>
        <w:textAlignment w:val="baseline"/>
        <w:rPr>
          <w:sz w:val="22"/>
          <w:szCs w:val="22"/>
        </w:rPr>
      </w:pPr>
      <w:r w:rsidRPr="00F86412">
        <w:rPr>
          <w:rFonts w:ascii="Arial" w:hAnsi="Arial" w:cs="Arial"/>
          <w:sz w:val="22"/>
          <w:szCs w:val="22"/>
        </w:rPr>
        <w:t>Comunicar à Administração, no prazo máximo de 24 (vinte e quatro) horas que antecede a data da entrega</w:t>
      </w:r>
      <w:r w:rsidR="00D36ABC">
        <w:rPr>
          <w:rFonts w:ascii="Arial" w:hAnsi="Arial" w:cs="Arial"/>
          <w:sz w:val="22"/>
          <w:szCs w:val="22"/>
        </w:rPr>
        <w:t xml:space="preserve"> e/ou prestação do serviço</w:t>
      </w:r>
      <w:r w:rsidRPr="00F86412">
        <w:rPr>
          <w:rFonts w:ascii="Arial" w:hAnsi="Arial" w:cs="Arial"/>
          <w:sz w:val="22"/>
          <w:szCs w:val="22"/>
        </w:rPr>
        <w:t>, os motivos que impossibilitem o cumprimento do prazo previsto, com a devida comprovação;</w:t>
      </w:r>
    </w:p>
    <w:p w:rsidR="000F3710" w:rsidRPr="00F86412" w:rsidRDefault="000F3710" w:rsidP="000F3710">
      <w:pPr>
        <w:pStyle w:val="PargrafodaLista"/>
        <w:widowControl w:val="0"/>
        <w:numPr>
          <w:ilvl w:val="0"/>
          <w:numId w:val="22"/>
        </w:numPr>
        <w:overflowPunct/>
        <w:spacing w:line="240" w:lineRule="auto"/>
        <w:jc w:val="both"/>
        <w:textAlignment w:val="baseline"/>
        <w:rPr>
          <w:sz w:val="22"/>
          <w:szCs w:val="22"/>
        </w:rPr>
      </w:pPr>
      <w:r w:rsidRPr="00F86412">
        <w:rPr>
          <w:rFonts w:ascii="Arial" w:hAnsi="Arial" w:cs="Arial"/>
          <w:sz w:val="22"/>
          <w:szCs w:val="22"/>
        </w:rPr>
        <w:t>Manter, durante toda a execução do contrato, em compatibilidade com as obrigações assumidas, todas as condições de habilitação e qualificação exigidas na licitação;</w:t>
      </w:r>
    </w:p>
    <w:p w:rsidR="000F3710" w:rsidRPr="00F86412" w:rsidRDefault="000F3710" w:rsidP="000F3710">
      <w:pPr>
        <w:pStyle w:val="PargrafodaLista"/>
        <w:widowControl w:val="0"/>
        <w:numPr>
          <w:ilvl w:val="0"/>
          <w:numId w:val="22"/>
        </w:numPr>
        <w:overflowPunct/>
        <w:spacing w:line="240" w:lineRule="auto"/>
        <w:jc w:val="both"/>
        <w:textAlignment w:val="baseline"/>
        <w:rPr>
          <w:sz w:val="22"/>
          <w:szCs w:val="22"/>
        </w:rPr>
      </w:pPr>
      <w:r w:rsidRPr="00F86412">
        <w:rPr>
          <w:rFonts w:ascii="Arial" w:hAnsi="Arial" w:cs="Arial"/>
          <w:sz w:val="22"/>
          <w:szCs w:val="22"/>
        </w:rPr>
        <w:lastRenderedPageBreak/>
        <w:t>Não transferir a terceiros, por qualquer forma, nem mesmo parcialmente, as obrigações assumidas, nem subcontratar qualquer das prestações a que está obrigada, exceto nas condições autorizadas no Termo de Referência ou na minuta de contrato;</w:t>
      </w:r>
    </w:p>
    <w:p w:rsidR="000F3710" w:rsidRPr="00F86412" w:rsidRDefault="000F3710" w:rsidP="000F3710">
      <w:pPr>
        <w:pStyle w:val="PargrafodaLista"/>
        <w:numPr>
          <w:ilvl w:val="0"/>
          <w:numId w:val="22"/>
        </w:numPr>
        <w:overflowPunct/>
        <w:spacing w:line="240" w:lineRule="auto"/>
        <w:jc w:val="both"/>
        <w:rPr>
          <w:sz w:val="22"/>
          <w:szCs w:val="22"/>
        </w:rPr>
      </w:pPr>
      <w:r w:rsidRPr="00F86412">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0F3710" w:rsidRPr="00F86412" w:rsidRDefault="000F3710" w:rsidP="000F3710">
      <w:pPr>
        <w:pStyle w:val="PargrafodaLista"/>
        <w:spacing w:line="240" w:lineRule="auto"/>
        <w:ind w:left="720"/>
        <w:jc w:val="both"/>
        <w:rPr>
          <w:rFonts w:ascii="Arial" w:hAnsi="Arial" w:cs="Arial"/>
          <w:sz w:val="22"/>
          <w:szCs w:val="22"/>
        </w:rPr>
      </w:pPr>
    </w:p>
    <w:p w:rsidR="000F3710" w:rsidRPr="00F86412" w:rsidRDefault="000F3710" w:rsidP="000F3710">
      <w:pPr>
        <w:pStyle w:val="Nivel1"/>
        <w:numPr>
          <w:ilvl w:val="0"/>
          <w:numId w:val="21"/>
        </w:numPr>
        <w:spacing w:before="0" w:after="160" w:line="240" w:lineRule="auto"/>
        <w:ind w:left="0" w:firstLine="0"/>
        <w:rPr>
          <w:rFonts w:ascii="Arial" w:hAnsi="Arial" w:cs="Arial"/>
          <w:b/>
          <w:sz w:val="22"/>
          <w:szCs w:val="22"/>
        </w:rPr>
      </w:pPr>
      <w:r w:rsidRPr="00F86412">
        <w:rPr>
          <w:rFonts w:ascii="Arial" w:hAnsi="Arial" w:cs="Arial"/>
          <w:b/>
          <w:sz w:val="22"/>
          <w:szCs w:val="22"/>
          <w:u w:val="single"/>
          <w:lang w:eastAsia="en-US"/>
        </w:rPr>
        <w:t>7. OBRIGAÇÕES DA CONTRATANTE</w:t>
      </w:r>
    </w:p>
    <w:p w:rsidR="000F3710" w:rsidRPr="00F86412" w:rsidRDefault="000F3710" w:rsidP="000F3710">
      <w:pPr>
        <w:pStyle w:val="PargrafodaLista"/>
        <w:widowControl w:val="0"/>
        <w:numPr>
          <w:ilvl w:val="0"/>
          <w:numId w:val="23"/>
        </w:numPr>
        <w:overflowPunct/>
        <w:spacing w:line="240" w:lineRule="auto"/>
        <w:jc w:val="both"/>
        <w:textAlignment w:val="baseline"/>
        <w:rPr>
          <w:sz w:val="22"/>
          <w:szCs w:val="22"/>
        </w:rPr>
      </w:pPr>
      <w:r w:rsidRPr="00F86412">
        <w:rPr>
          <w:rFonts w:ascii="Arial" w:hAnsi="Arial" w:cs="Arial"/>
          <w:color w:val="000000"/>
          <w:sz w:val="22"/>
          <w:szCs w:val="22"/>
        </w:rPr>
        <w:t>Exigir o cumprimento de todas as obrigações assumidas pela Contratada, de acordo com as cláusulas contratuais e os termos de sua proposta;</w:t>
      </w:r>
    </w:p>
    <w:p w:rsidR="000F3710" w:rsidRPr="00F86412" w:rsidRDefault="000F3710" w:rsidP="000F3710">
      <w:pPr>
        <w:pStyle w:val="PargrafodaLista"/>
        <w:widowControl w:val="0"/>
        <w:numPr>
          <w:ilvl w:val="0"/>
          <w:numId w:val="23"/>
        </w:numPr>
        <w:overflowPunct/>
        <w:spacing w:line="240" w:lineRule="auto"/>
        <w:jc w:val="both"/>
        <w:textAlignment w:val="baseline"/>
        <w:rPr>
          <w:sz w:val="22"/>
          <w:szCs w:val="22"/>
        </w:rPr>
      </w:pPr>
      <w:r w:rsidRPr="00F86412">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0F3710" w:rsidRPr="00F86412" w:rsidRDefault="000F3710" w:rsidP="000F3710">
      <w:pPr>
        <w:pStyle w:val="PargrafodaLista"/>
        <w:widowControl w:val="0"/>
        <w:numPr>
          <w:ilvl w:val="0"/>
          <w:numId w:val="23"/>
        </w:numPr>
        <w:overflowPunct/>
        <w:spacing w:line="240" w:lineRule="auto"/>
        <w:jc w:val="both"/>
        <w:textAlignment w:val="baseline"/>
        <w:rPr>
          <w:sz w:val="22"/>
          <w:szCs w:val="22"/>
        </w:rPr>
      </w:pPr>
      <w:r w:rsidRPr="00F86412">
        <w:rPr>
          <w:rFonts w:ascii="Arial" w:hAnsi="Arial" w:cs="Arial"/>
          <w:color w:val="000000"/>
          <w:sz w:val="22"/>
          <w:szCs w:val="22"/>
        </w:rPr>
        <w:t>Notificar a Contratada por escrito da ocorrência de eventuais imperfeições nos equipamentos, fixando prazo para efetuar a troca;</w:t>
      </w:r>
    </w:p>
    <w:p w:rsidR="000F3710" w:rsidRPr="00F86412" w:rsidRDefault="000F3710" w:rsidP="000F3710">
      <w:pPr>
        <w:pStyle w:val="PargrafodaLista"/>
        <w:widowControl w:val="0"/>
        <w:numPr>
          <w:ilvl w:val="0"/>
          <w:numId w:val="23"/>
        </w:numPr>
        <w:overflowPunct/>
        <w:spacing w:line="240" w:lineRule="auto"/>
        <w:jc w:val="both"/>
        <w:textAlignment w:val="baseline"/>
        <w:rPr>
          <w:sz w:val="22"/>
          <w:szCs w:val="22"/>
        </w:rPr>
      </w:pPr>
      <w:r w:rsidRPr="00F86412">
        <w:rPr>
          <w:rFonts w:ascii="Arial" w:hAnsi="Arial" w:cs="Arial"/>
          <w:color w:val="000000"/>
          <w:sz w:val="22"/>
          <w:szCs w:val="22"/>
        </w:rPr>
        <w:t>Pagar à Contratada o valor resultante da aquisição dos equipamentos, no prazo e condições estabelecidas no Edital e seus anexos;</w:t>
      </w:r>
    </w:p>
    <w:p w:rsidR="000F3710" w:rsidRPr="00F86412" w:rsidRDefault="000F3710" w:rsidP="000F3710">
      <w:pPr>
        <w:pStyle w:val="PargrafodaLista"/>
        <w:widowControl w:val="0"/>
        <w:numPr>
          <w:ilvl w:val="1"/>
          <w:numId w:val="21"/>
        </w:numPr>
        <w:overflowPunct/>
        <w:spacing w:line="240" w:lineRule="auto"/>
        <w:jc w:val="both"/>
        <w:textAlignment w:val="baseline"/>
        <w:rPr>
          <w:rFonts w:ascii="Arial" w:eastAsia="Arial" w:hAnsi="Arial" w:cs="Arial"/>
          <w:b/>
          <w:bCs/>
          <w:color w:val="000000"/>
          <w:sz w:val="22"/>
          <w:szCs w:val="22"/>
          <w:highlight w:val="white"/>
          <w:lang w:eastAsia="ar-SA"/>
        </w:rPr>
      </w:pPr>
    </w:p>
    <w:p w:rsidR="000F3710" w:rsidRPr="00F86412" w:rsidRDefault="000F3710" w:rsidP="000F3710">
      <w:pPr>
        <w:pStyle w:val="PargrafodaLista"/>
        <w:widowControl w:val="0"/>
        <w:numPr>
          <w:ilvl w:val="1"/>
          <w:numId w:val="21"/>
        </w:numPr>
        <w:overflowPunct/>
        <w:spacing w:line="240" w:lineRule="auto"/>
        <w:jc w:val="both"/>
        <w:textAlignment w:val="baseline"/>
        <w:rPr>
          <w:sz w:val="22"/>
          <w:szCs w:val="22"/>
        </w:rPr>
      </w:pPr>
      <w:r w:rsidRPr="00F86412">
        <w:rPr>
          <w:rFonts w:ascii="Arial" w:eastAsia="Arial" w:hAnsi="Arial" w:cs="Arial"/>
          <w:b/>
          <w:bCs/>
          <w:color w:val="000000"/>
          <w:sz w:val="22"/>
          <w:szCs w:val="22"/>
          <w:highlight w:val="white"/>
          <w:u w:val="single"/>
          <w:lang w:eastAsia="ar-SA"/>
        </w:rPr>
        <w:t>8. CONTROLE DA EXECUÇÃO</w:t>
      </w:r>
    </w:p>
    <w:p w:rsidR="000F3710" w:rsidRPr="00F86412" w:rsidRDefault="000F3710" w:rsidP="000F3710">
      <w:pPr>
        <w:widowControl w:val="0"/>
        <w:numPr>
          <w:ilvl w:val="1"/>
          <w:numId w:val="21"/>
        </w:numPr>
        <w:overflowPunct/>
        <w:spacing w:line="240" w:lineRule="auto"/>
        <w:ind w:left="0" w:firstLine="0"/>
        <w:jc w:val="both"/>
        <w:textAlignment w:val="baseline"/>
        <w:rPr>
          <w:sz w:val="22"/>
          <w:szCs w:val="22"/>
        </w:rPr>
      </w:pPr>
      <w:r w:rsidRPr="00F86412">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0F3710" w:rsidRPr="00F86412" w:rsidRDefault="000F3710" w:rsidP="000F3710">
      <w:pPr>
        <w:widowControl w:val="0"/>
        <w:numPr>
          <w:ilvl w:val="2"/>
          <w:numId w:val="21"/>
        </w:numPr>
        <w:overflowPunct/>
        <w:spacing w:line="240" w:lineRule="auto"/>
        <w:ind w:left="0" w:firstLine="0"/>
        <w:jc w:val="both"/>
        <w:textAlignment w:val="baseline"/>
        <w:rPr>
          <w:sz w:val="22"/>
          <w:szCs w:val="22"/>
        </w:rPr>
      </w:pPr>
      <w:r w:rsidRPr="00F86412">
        <w:rPr>
          <w:rFonts w:ascii="Arial" w:hAnsi="Arial" w:cs="Arial"/>
          <w:sz w:val="22"/>
          <w:szCs w:val="22"/>
        </w:rPr>
        <w:t>8.2 -O representante da Contratante deverá ter a experiência necessária para o acompanhamento e controle da execução do contrato.</w:t>
      </w:r>
    </w:p>
    <w:p w:rsidR="000F3710" w:rsidRPr="00F86412" w:rsidRDefault="000F3710" w:rsidP="000F3710">
      <w:pPr>
        <w:widowControl w:val="0"/>
        <w:numPr>
          <w:ilvl w:val="1"/>
          <w:numId w:val="21"/>
        </w:numPr>
        <w:overflowPunct/>
        <w:spacing w:line="240" w:lineRule="auto"/>
        <w:ind w:left="0" w:firstLine="0"/>
        <w:jc w:val="both"/>
        <w:textAlignment w:val="baseline"/>
        <w:rPr>
          <w:sz w:val="22"/>
          <w:szCs w:val="22"/>
        </w:rPr>
      </w:pPr>
      <w:r w:rsidRPr="00F86412">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sidRPr="00F86412">
        <w:rPr>
          <w:rFonts w:ascii="Arial" w:eastAsia="Arial Unicode MS" w:hAnsi="Arial" w:cs="Arial"/>
          <w:bCs/>
          <w:iCs/>
          <w:sz w:val="22"/>
          <w:szCs w:val="22"/>
        </w:rPr>
        <w:t>Administração</w:t>
      </w:r>
      <w:r w:rsidRPr="00F86412">
        <w:rPr>
          <w:rFonts w:ascii="Arial" w:eastAsia="Arial Unicode MS" w:hAnsi="Arial" w:cs="Arial"/>
          <w:sz w:val="22"/>
          <w:szCs w:val="22"/>
        </w:rPr>
        <w:t xml:space="preserve"> ou de seus agentes e prepostos, de conformidade com o art. 70 da Lei nº 8.666, de 1993.</w:t>
      </w:r>
    </w:p>
    <w:p w:rsidR="000F3710" w:rsidRPr="00F86412" w:rsidRDefault="000F3710" w:rsidP="000F3710">
      <w:pPr>
        <w:widowControl w:val="0"/>
        <w:numPr>
          <w:ilvl w:val="1"/>
          <w:numId w:val="21"/>
        </w:numPr>
        <w:overflowPunct/>
        <w:spacing w:line="240" w:lineRule="auto"/>
        <w:ind w:left="0" w:firstLine="0"/>
        <w:jc w:val="both"/>
        <w:textAlignment w:val="baseline"/>
        <w:rPr>
          <w:sz w:val="22"/>
          <w:szCs w:val="22"/>
        </w:rPr>
      </w:pPr>
      <w:r w:rsidRPr="00F86412">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0F3710" w:rsidRPr="00F86412" w:rsidRDefault="000F3710" w:rsidP="000F3710">
      <w:pPr>
        <w:widowControl w:val="0"/>
        <w:numPr>
          <w:ilvl w:val="1"/>
          <w:numId w:val="21"/>
        </w:numPr>
        <w:overflowPunct/>
        <w:spacing w:line="240" w:lineRule="auto"/>
        <w:ind w:left="0" w:firstLine="0"/>
        <w:jc w:val="both"/>
        <w:textAlignment w:val="baseline"/>
        <w:rPr>
          <w:rFonts w:ascii="Arial" w:hAnsi="Arial" w:cs="Arial"/>
          <w:b/>
          <w:sz w:val="22"/>
          <w:szCs w:val="22"/>
          <w:u w:val="single"/>
        </w:rPr>
      </w:pPr>
    </w:p>
    <w:p w:rsidR="000F3710" w:rsidRPr="00F86412" w:rsidRDefault="000F3710" w:rsidP="000F3710">
      <w:pPr>
        <w:widowControl w:val="0"/>
        <w:numPr>
          <w:ilvl w:val="1"/>
          <w:numId w:val="21"/>
        </w:numPr>
        <w:overflowPunct/>
        <w:spacing w:line="240" w:lineRule="auto"/>
        <w:ind w:left="0" w:firstLine="0"/>
        <w:jc w:val="both"/>
        <w:textAlignment w:val="baseline"/>
        <w:rPr>
          <w:sz w:val="22"/>
          <w:szCs w:val="22"/>
        </w:rPr>
      </w:pPr>
      <w:r w:rsidRPr="00F86412">
        <w:rPr>
          <w:rFonts w:ascii="Arial" w:eastAsia="Arial Unicode MS" w:hAnsi="Arial" w:cs="Arial"/>
          <w:b/>
          <w:sz w:val="22"/>
          <w:szCs w:val="22"/>
          <w:u w:val="single"/>
        </w:rPr>
        <w:t>9. DAS INFRAÇÕES E DAS SANÇOES ADMINISTRATIVAS</w:t>
      </w:r>
    </w:p>
    <w:p w:rsidR="000F3710" w:rsidRPr="00F86412" w:rsidRDefault="000F3710" w:rsidP="000F3710">
      <w:pPr>
        <w:numPr>
          <w:ilvl w:val="1"/>
          <w:numId w:val="21"/>
        </w:numPr>
        <w:overflowPunct/>
        <w:spacing w:line="240" w:lineRule="auto"/>
        <w:ind w:left="0" w:firstLine="0"/>
        <w:jc w:val="both"/>
        <w:rPr>
          <w:sz w:val="22"/>
          <w:szCs w:val="22"/>
        </w:rPr>
      </w:pPr>
      <w:r w:rsidRPr="00F86412">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p>
    <w:p w:rsidR="000F3710" w:rsidRDefault="000F3710" w:rsidP="000F3710">
      <w:pPr>
        <w:spacing w:line="240" w:lineRule="auto"/>
        <w:jc w:val="both"/>
        <w:rPr>
          <w:rFonts w:ascii="Arial" w:eastAsia="Arial" w:hAnsi="Arial" w:cs="Arial"/>
          <w:color w:val="000000"/>
          <w:lang w:eastAsia="ar-SA"/>
        </w:rPr>
      </w:pPr>
    </w:p>
    <w:p w:rsidR="000F3710" w:rsidRDefault="000F3710" w:rsidP="000F3710">
      <w:pPr>
        <w:spacing w:line="240" w:lineRule="auto"/>
        <w:jc w:val="both"/>
        <w:rPr>
          <w:rFonts w:ascii="Arial" w:eastAsia="Arial" w:hAnsi="Arial" w:cs="Arial"/>
          <w:color w:val="000000"/>
          <w:lang w:eastAsia="ar-SA"/>
        </w:rPr>
      </w:pPr>
    </w:p>
    <w:p w:rsidR="000F3710" w:rsidRDefault="000F3710" w:rsidP="000F3710">
      <w:pPr>
        <w:spacing w:line="240" w:lineRule="auto"/>
        <w:jc w:val="both"/>
        <w:rPr>
          <w:rFonts w:ascii="Arial" w:eastAsia="Arial" w:hAnsi="Arial" w:cs="Arial"/>
          <w:color w:val="000000"/>
          <w:lang w:eastAsia="ar-SA"/>
        </w:rPr>
      </w:pPr>
    </w:p>
    <w:p w:rsidR="000F3710" w:rsidRDefault="000F3710" w:rsidP="000F3710">
      <w:pPr>
        <w:spacing w:line="240" w:lineRule="auto"/>
        <w:jc w:val="both"/>
        <w:rPr>
          <w:rFonts w:ascii="Arial" w:eastAsia="Arial" w:hAnsi="Arial" w:cs="Arial"/>
          <w:color w:val="000000"/>
          <w:lang w:eastAsia="ar-SA"/>
        </w:rPr>
      </w:pPr>
    </w:p>
    <w:p w:rsidR="000F3710" w:rsidRDefault="000F3710" w:rsidP="000F3710">
      <w:pPr>
        <w:spacing w:line="240" w:lineRule="auto"/>
        <w:jc w:val="both"/>
        <w:rPr>
          <w:rFonts w:ascii="Arial" w:eastAsia="Arial" w:hAnsi="Arial" w:cs="Arial"/>
          <w:color w:val="000000"/>
          <w:lang w:eastAsia="ar-SA"/>
        </w:rPr>
      </w:pPr>
    </w:p>
    <w:p w:rsidR="000F3710" w:rsidRDefault="000F3710" w:rsidP="000F3710">
      <w:pPr>
        <w:spacing w:line="240" w:lineRule="auto"/>
        <w:jc w:val="both"/>
        <w:rPr>
          <w:rFonts w:ascii="Arial" w:eastAsia="Arial" w:hAnsi="Arial" w:cs="Arial"/>
          <w:color w:val="000000"/>
          <w:lang w:eastAsia="ar-SA"/>
        </w:rPr>
      </w:pPr>
    </w:p>
    <w:p w:rsidR="000F3710" w:rsidRDefault="000F3710" w:rsidP="000F3710">
      <w:pPr>
        <w:spacing w:line="240" w:lineRule="auto"/>
        <w:jc w:val="both"/>
        <w:rPr>
          <w:rFonts w:ascii="Arial" w:eastAsia="Arial" w:hAnsi="Arial" w:cs="Arial"/>
          <w:color w:val="000000"/>
          <w:lang w:eastAsia="ar-SA"/>
        </w:rPr>
      </w:pPr>
    </w:p>
    <w:p w:rsidR="00D5545C" w:rsidRDefault="00D5545C" w:rsidP="000F3710">
      <w:pPr>
        <w:pStyle w:val="Ttulo61"/>
        <w:numPr>
          <w:ilvl w:val="5"/>
          <w:numId w:val="21"/>
        </w:numPr>
        <w:spacing w:after="0" w:line="360" w:lineRule="auto"/>
        <w:rPr>
          <w:rFonts w:ascii="Arial" w:hAnsi="Arial" w:cs="Arial"/>
          <w:sz w:val="22"/>
          <w:szCs w:val="22"/>
        </w:rPr>
      </w:pPr>
    </w:p>
    <w:p w:rsidR="00D5545C" w:rsidRDefault="00D5545C" w:rsidP="000F3710">
      <w:pPr>
        <w:pStyle w:val="Ttulo61"/>
        <w:numPr>
          <w:ilvl w:val="5"/>
          <w:numId w:val="21"/>
        </w:numPr>
        <w:spacing w:after="0" w:line="360" w:lineRule="auto"/>
        <w:rPr>
          <w:rFonts w:ascii="Arial" w:hAnsi="Arial" w:cs="Arial"/>
          <w:sz w:val="22"/>
          <w:szCs w:val="22"/>
        </w:rPr>
      </w:pPr>
    </w:p>
    <w:p w:rsidR="00D5545C" w:rsidRDefault="00D5545C" w:rsidP="00D5545C">
      <w:pPr>
        <w:pStyle w:val="Ttulo61"/>
        <w:numPr>
          <w:ilvl w:val="3"/>
          <w:numId w:val="21"/>
        </w:numPr>
        <w:spacing w:after="0" w:line="360" w:lineRule="auto"/>
        <w:rPr>
          <w:rFonts w:ascii="Arial" w:hAnsi="Arial" w:cs="Arial"/>
          <w:sz w:val="22"/>
          <w:szCs w:val="22"/>
        </w:rPr>
      </w:pPr>
    </w:p>
    <w:p w:rsidR="000F3710" w:rsidRPr="004C6AE0" w:rsidRDefault="000F3710" w:rsidP="000F3710"/>
    <w:p w:rsidR="000F3710" w:rsidRDefault="000F3710" w:rsidP="00D36ABC">
      <w:pPr>
        <w:pStyle w:val="Ttulo61"/>
        <w:spacing w:after="0" w:line="360" w:lineRule="auto"/>
        <w:rPr>
          <w:rFonts w:ascii="Arial" w:hAnsi="Arial" w:cs="Arial"/>
          <w:sz w:val="22"/>
          <w:szCs w:val="22"/>
        </w:rPr>
      </w:pPr>
    </w:p>
    <w:p w:rsidR="00D36ABC" w:rsidRPr="00D36ABC" w:rsidRDefault="00D36ABC" w:rsidP="00D36ABC"/>
    <w:p w:rsidR="00D36ABC" w:rsidRPr="00D36ABC" w:rsidRDefault="00D36ABC" w:rsidP="00D36ABC"/>
    <w:p w:rsidR="00D5545C" w:rsidRDefault="00D5545C" w:rsidP="00D5545C">
      <w:pPr>
        <w:pStyle w:val="Ttulo61"/>
        <w:numPr>
          <w:ilvl w:val="5"/>
          <w:numId w:val="21"/>
        </w:numPr>
        <w:spacing w:after="0" w:line="360" w:lineRule="auto"/>
        <w:rPr>
          <w:rFonts w:ascii="Arial" w:hAnsi="Arial" w:cs="Arial"/>
          <w:sz w:val="22"/>
          <w:szCs w:val="22"/>
        </w:rPr>
      </w:pPr>
      <w:r>
        <w:rPr>
          <w:rFonts w:ascii="Arial" w:hAnsi="Arial" w:cs="Arial"/>
          <w:sz w:val="22"/>
          <w:szCs w:val="22"/>
        </w:rPr>
        <w:lastRenderedPageBreak/>
        <w:t>ANEXO II</w:t>
      </w:r>
    </w:p>
    <w:p w:rsidR="00D5545C" w:rsidRDefault="00D5545C" w:rsidP="00D5545C">
      <w:pPr>
        <w:spacing w:line="360" w:lineRule="auto"/>
        <w:jc w:val="center"/>
        <w:rPr>
          <w:rFonts w:ascii="Arial" w:hAnsi="Arial" w:cs="Arial"/>
          <w:b/>
          <w:sz w:val="22"/>
          <w:szCs w:val="22"/>
        </w:rPr>
      </w:pPr>
    </w:p>
    <w:p w:rsidR="00D5545C" w:rsidRDefault="00D5545C" w:rsidP="00D5545C">
      <w:pPr>
        <w:spacing w:line="360" w:lineRule="auto"/>
        <w:jc w:val="center"/>
        <w:rPr>
          <w:rFonts w:ascii="Arial" w:hAnsi="Arial" w:cs="Arial"/>
          <w:b/>
          <w:sz w:val="22"/>
          <w:szCs w:val="22"/>
        </w:rPr>
      </w:pPr>
      <w:r>
        <w:rPr>
          <w:rFonts w:ascii="Arial" w:hAnsi="Arial" w:cs="Arial"/>
          <w:b/>
          <w:sz w:val="22"/>
          <w:szCs w:val="22"/>
        </w:rPr>
        <w:t>PROCESSO LICITATÓRIO Nº 25/2018</w:t>
      </w:r>
    </w:p>
    <w:p w:rsidR="00D5545C" w:rsidRDefault="00D5545C" w:rsidP="00D5545C">
      <w:pPr>
        <w:spacing w:line="360" w:lineRule="auto"/>
        <w:jc w:val="center"/>
        <w:rPr>
          <w:rFonts w:ascii="Arial" w:hAnsi="Arial" w:cs="Arial"/>
          <w:b/>
          <w:sz w:val="22"/>
          <w:szCs w:val="22"/>
        </w:rPr>
      </w:pPr>
      <w:r>
        <w:rPr>
          <w:rFonts w:ascii="Arial" w:hAnsi="Arial" w:cs="Arial"/>
          <w:b/>
          <w:sz w:val="22"/>
          <w:szCs w:val="22"/>
        </w:rPr>
        <w:t xml:space="preserve">PREGÃO PRESENCIAL Nº 13/2018 </w:t>
      </w:r>
    </w:p>
    <w:p w:rsidR="00D5545C" w:rsidRDefault="00D5545C" w:rsidP="00D5545C">
      <w:pPr>
        <w:spacing w:line="360" w:lineRule="auto"/>
        <w:jc w:val="center"/>
        <w:rPr>
          <w:rFonts w:ascii="Arial" w:hAnsi="Arial" w:cs="Arial"/>
          <w:b/>
          <w:bCs/>
          <w:sz w:val="22"/>
          <w:szCs w:val="22"/>
        </w:rPr>
      </w:pPr>
      <w:r>
        <w:rPr>
          <w:rFonts w:ascii="Arial" w:hAnsi="Arial" w:cs="Arial"/>
          <w:b/>
          <w:bCs/>
          <w:sz w:val="22"/>
          <w:szCs w:val="22"/>
        </w:rPr>
        <w:t xml:space="preserve">PROPOSTA </w:t>
      </w:r>
    </w:p>
    <w:p w:rsidR="00D5545C" w:rsidRDefault="00D5545C" w:rsidP="00D5545C">
      <w:pPr>
        <w:spacing w:line="360" w:lineRule="auto"/>
        <w:jc w:val="both"/>
        <w:rPr>
          <w:rFonts w:ascii="Arial" w:hAnsi="Arial" w:cs="Arial"/>
          <w:b/>
          <w:sz w:val="22"/>
          <w:szCs w:val="22"/>
        </w:rPr>
      </w:pPr>
      <w:r>
        <w:rPr>
          <w:rFonts w:ascii="Arial" w:hAnsi="Arial" w:cs="Arial"/>
          <w:b/>
          <w:sz w:val="22"/>
          <w:szCs w:val="22"/>
        </w:rPr>
        <w:t>1. IDENTIFICAÇÃO DA EMPRESA:</w:t>
      </w:r>
      <w:r w:rsidR="00443F9E">
        <w:rPr>
          <w:rFonts w:cs="Mangal"/>
          <w:noProof/>
          <w:sz w:val="24"/>
          <w:szCs w:val="24"/>
        </w:rPr>
        <w:pict>
          <v:rect id="Retângulo 4" o:spid="_x0000_s1039" style="position:absolute;left:0;text-align:left;margin-left:-1.75pt;margin-top:29.3pt;width:470.05pt;height:15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" strokeweight="0">
            <v:textbox>
              <w:txbxContent>
                <w:p w:rsidR="00D5545C" w:rsidRDefault="00D5545C" w:rsidP="00D5545C">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rsidR="00D5545C" w:rsidRDefault="00D5545C" w:rsidP="00D5545C">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rsidR="00D5545C" w:rsidRDefault="00D5545C" w:rsidP="00D5545C">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rsidR="00D5545C" w:rsidRDefault="00D5545C" w:rsidP="00D5545C">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rsidR="00D5545C" w:rsidRDefault="00D5545C" w:rsidP="00D5545C">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rsidR="00D5545C" w:rsidRDefault="00D5545C" w:rsidP="00D5545C">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rsidR="00D5545C" w:rsidRDefault="00D5545C" w:rsidP="00D5545C">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rsidR="00D5545C" w:rsidRDefault="00D5545C" w:rsidP="00D5545C">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rsidR="00D5545C" w:rsidRDefault="00D5545C" w:rsidP="00D5545C">
                  <w:pPr>
                    <w:pStyle w:val="Contedodoquadro"/>
                  </w:pPr>
                </w:p>
                <w:p w:rsidR="00D5545C" w:rsidRDefault="00D5545C" w:rsidP="00D5545C">
                  <w:pPr>
                    <w:pStyle w:val="Contedodoquadro"/>
                  </w:pPr>
                </w:p>
              </w:txbxContent>
            </v:textbox>
            <w10:wrap type="square"/>
          </v:rect>
        </w:pict>
      </w:r>
    </w:p>
    <w:p w:rsidR="00D5545C" w:rsidRDefault="00D5545C" w:rsidP="00D5545C">
      <w:pPr>
        <w:spacing w:line="360" w:lineRule="auto"/>
        <w:jc w:val="both"/>
        <w:rPr>
          <w:rFonts w:ascii="Arial" w:hAnsi="Arial" w:cs="Arial"/>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2.CONDIÇÕES DA PROPOSTA:</w:t>
      </w:r>
    </w:p>
    <w:p w:rsidR="00D5545C" w:rsidRDefault="00D5545C" w:rsidP="00D5545C">
      <w:pPr>
        <w:spacing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D5545C" w:rsidRDefault="00D5545C" w:rsidP="00D5545C">
      <w:pPr>
        <w:spacing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 xml:space="preserve">ital no item </w:t>
      </w:r>
      <w:proofErr w:type="gramStart"/>
      <w:r>
        <w:rPr>
          <w:rFonts w:ascii="Arial" w:eastAsia="Arial Unicode MS" w:hAnsi="Arial" w:cs="Arial"/>
          <w:b/>
          <w:bCs/>
          <w:sz w:val="22"/>
          <w:szCs w:val="22"/>
          <w:shd w:val="clear" w:color="auto" w:fill="FFFF00"/>
        </w:rPr>
        <w:t>4.2 letra</w:t>
      </w:r>
      <w:proofErr w:type="gramEnd"/>
      <w:r>
        <w:rPr>
          <w:rFonts w:ascii="Arial" w:eastAsia="Arial Unicode MS" w:hAnsi="Arial" w:cs="Arial"/>
          <w:b/>
          <w:bCs/>
          <w:sz w:val="22"/>
          <w:szCs w:val="22"/>
          <w:shd w:val="clear" w:color="auto" w:fill="FFFF00"/>
        </w:rPr>
        <w:t xml:space="preserve"> a</w:t>
      </w:r>
      <w:r>
        <w:rPr>
          <w:rFonts w:ascii="Arial" w:eastAsia="Arial Unicode MS" w:hAnsi="Arial" w:cs="Arial"/>
          <w:b/>
          <w:bCs/>
          <w:sz w:val="22"/>
          <w:szCs w:val="22"/>
        </w:rPr>
        <w:t>).</w:t>
      </w:r>
    </w:p>
    <w:p w:rsidR="00D5545C" w:rsidRDefault="00D5545C" w:rsidP="00D5545C">
      <w:pPr>
        <w:spacing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D5545C" w:rsidRDefault="00D5545C" w:rsidP="00D5545C">
      <w:pPr>
        <w:spacing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D5545C" w:rsidRDefault="00D5545C" w:rsidP="00D5545C">
      <w:pPr>
        <w:spacing w:line="360" w:lineRule="auto"/>
        <w:jc w:val="both"/>
        <w:rPr>
          <w:rFonts w:ascii="Arial" w:hAnsi="Arial" w:cs="Arial"/>
          <w:b/>
          <w:sz w:val="22"/>
          <w:szCs w:val="22"/>
        </w:rPr>
      </w:pPr>
      <w:r>
        <w:rPr>
          <w:rFonts w:ascii="Arial" w:hAnsi="Arial" w:cs="Arial"/>
          <w:b/>
          <w:sz w:val="22"/>
          <w:szCs w:val="22"/>
        </w:rPr>
        <w:t>3. DECLARAÇÃO:</w:t>
      </w:r>
    </w:p>
    <w:p w:rsidR="00D5545C" w:rsidRDefault="00D5545C" w:rsidP="00D5545C">
      <w:pPr>
        <w:spacing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D5545C" w:rsidRDefault="00443F9E" w:rsidP="00D5545C">
      <w:pPr>
        <w:spacing w:line="360" w:lineRule="auto"/>
        <w:ind w:left="705"/>
        <w:jc w:val="both"/>
        <w:rPr>
          <w:rFonts w:ascii="Arial" w:hAnsi="Arial" w:cs="Arial"/>
          <w:sz w:val="22"/>
          <w:szCs w:val="22"/>
        </w:rPr>
      </w:pPr>
      <w:r>
        <w:rPr>
          <w:rFonts w:cs="Mangal"/>
          <w:noProof/>
          <w:sz w:val="24"/>
          <w:szCs w:val="24"/>
        </w:rPr>
        <w:pict>
          <v:rect id="Retângulo 3" o:spid="_x0000_s1040" style="position:absolute;left:0;text-align:left;margin-left:232.25pt;margin-top:5.95pt;width:256.85pt;height:1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" strokeweight="0">
            <v:textbox>
              <w:txbxContent>
                <w:p w:rsidR="00D5545C" w:rsidRDefault="00D5545C" w:rsidP="00D5545C">
                  <w:pPr>
                    <w:pStyle w:val="Contedodoquadro"/>
                    <w:rPr>
                      <w:rFonts w:ascii="Arial" w:hAnsi="Arial" w:cs="Arial"/>
                      <w:sz w:val="22"/>
                      <w:szCs w:val="22"/>
                    </w:rPr>
                  </w:pPr>
                  <w:r>
                    <w:rPr>
                      <w:rFonts w:ascii="Arial" w:hAnsi="Arial" w:cs="Arial"/>
                      <w:sz w:val="22"/>
                      <w:szCs w:val="22"/>
                    </w:rPr>
                    <w:t>Carimbo do CNPJ: Identificação da Proponente</w:t>
                  </w:r>
                </w:p>
                <w:p w:rsidR="00D5545C" w:rsidRDefault="00D5545C" w:rsidP="00D5545C">
                  <w:pPr>
                    <w:pStyle w:val="Contedodoquadro"/>
                  </w:pPr>
                </w:p>
                <w:p w:rsidR="00D5545C" w:rsidRDefault="00D5545C" w:rsidP="00D5545C">
                  <w:pPr>
                    <w:pStyle w:val="Contedodoquadro"/>
                  </w:pPr>
                </w:p>
              </w:txbxContent>
            </v:textbox>
            <w10:wrap type="square"/>
          </v:rect>
        </w:pict>
      </w:r>
    </w:p>
    <w:p w:rsidR="00D5545C" w:rsidRDefault="00D5545C" w:rsidP="00D5545C">
      <w:pPr>
        <w:spacing w:line="360" w:lineRule="auto"/>
        <w:ind w:left="705"/>
        <w:jc w:val="both"/>
        <w:rPr>
          <w:rFonts w:ascii="Arial" w:hAnsi="Arial" w:cs="Arial"/>
          <w:sz w:val="22"/>
          <w:szCs w:val="22"/>
        </w:rPr>
      </w:pPr>
    </w:p>
    <w:p w:rsidR="00D5545C" w:rsidRDefault="00D5545C" w:rsidP="00D5545C">
      <w:pPr>
        <w:spacing w:line="360" w:lineRule="auto"/>
        <w:jc w:val="both"/>
        <w:rPr>
          <w:rFonts w:ascii="Arial" w:hAnsi="Arial" w:cs="Arial"/>
          <w:sz w:val="22"/>
          <w:szCs w:val="22"/>
        </w:rPr>
      </w:pPr>
      <w:r>
        <w:rPr>
          <w:rFonts w:ascii="Arial" w:hAnsi="Arial" w:cs="Arial"/>
          <w:sz w:val="22"/>
          <w:szCs w:val="22"/>
        </w:rPr>
        <w:t>_______________________________</w:t>
      </w:r>
    </w:p>
    <w:p w:rsidR="00D5545C" w:rsidRDefault="00D5545C" w:rsidP="00D5545C">
      <w:pPr>
        <w:pStyle w:val="Ttulo21"/>
        <w:numPr>
          <w:ilvl w:val="1"/>
          <w:numId w:val="21"/>
        </w:numPr>
        <w:spacing w:after="0" w:line="360" w:lineRule="auto"/>
        <w:rPr>
          <w:sz w:val="22"/>
          <w:szCs w:val="22"/>
        </w:rPr>
      </w:pPr>
      <w:r>
        <w:rPr>
          <w:rFonts w:eastAsia="Arial"/>
          <w:sz w:val="22"/>
          <w:szCs w:val="22"/>
        </w:rPr>
        <w:t xml:space="preserve">             </w:t>
      </w:r>
      <w:r>
        <w:rPr>
          <w:sz w:val="22"/>
          <w:szCs w:val="22"/>
        </w:rPr>
        <w:t xml:space="preserve">Carimbo e assinatura </w:t>
      </w:r>
    </w:p>
    <w:p w:rsidR="00D5545C" w:rsidRDefault="00D5545C" w:rsidP="00D5545C">
      <w:pPr>
        <w:spacing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D5545C" w:rsidRDefault="00D5545C" w:rsidP="00D5545C">
      <w:pPr>
        <w:rPr>
          <w:rFonts w:ascii="Arial" w:eastAsia="Arial Unicode MS" w:hAnsi="Arial" w:cs="Arial"/>
          <w:sz w:val="22"/>
          <w:szCs w:val="22"/>
        </w:rPr>
      </w:pPr>
    </w:p>
    <w:p w:rsidR="00D5545C" w:rsidRDefault="00D5545C" w:rsidP="00D5545C"/>
    <w:p w:rsidR="00D5545C" w:rsidRDefault="00D5545C" w:rsidP="00D5545C">
      <w:pPr>
        <w:pStyle w:val="Ttulo61"/>
        <w:spacing w:after="0" w:line="360" w:lineRule="auto"/>
        <w:rPr>
          <w:rFonts w:ascii="Arial" w:hAnsi="Arial" w:cs="Arial"/>
          <w:sz w:val="22"/>
          <w:szCs w:val="22"/>
        </w:rPr>
      </w:pPr>
    </w:p>
    <w:p w:rsidR="00D36ABC" w:rsidRDefault="00D36ABC" w:rsidP="00D36ABC">
      <w:pPr>
        <w:pStyle w:val="Ttulo61"/>
        <w:spacing w:after="0" w:line="360" w:lineRule="auto"/>
        <w:rPr>
          <w:rFonts w:ascii="Arial" w:hAnsi="Arial" w:cs="Arial"/>
          <w:sz w:val="22"/>
          <w:szCs w:val="22"/>
        </w:rPr>
      </w:pPr>
    </w:p>
    <w:p w:rsidR="00D36ABC" w:rsidRDefault="00D36ABC" w:rsidP="00D36ABC">
      <w:pPr>
        <w:pStyle w:val="Ttulo61"/>
        <w:spacing w:after="0" w:line="360" w:lineRule="auto"/>
        <w:rPr>
          <w:rFonts w:ascii="Arial" w:hAnsi="Arial" w:cs="Arial"/>
          <w:sz w:val="22"/>
          <w:szCs w:val="22"/>
        </w:rPr>
      </w:pPr>
    </w:p>
    <w:p w:rsidR="00D5545C" w:rsidRDefault="00D5545C" w:rsidP="000F3710">
      <w:pPr>
        <w:pStyle w:val="Ttulo61"/>
        <w:numPr>
          <w:ilvl w:val="5"/>
          <w:numId w:val="1"/>
        </w:numPr>
        <w:spacing w:after="0" w:line="360" w:lineRule="auto"/>
        <w:rPr>
          <w:rFonts w:ascii="Arial" w:hAnsi="Arial" w:cs="Arial"/>
          <w:sz w:val="22"/>
          <w:szCs w:val="22"/>
        </w:rPr>
      </w:pPr>
    </w:p>
    <w:p w:rsidR="00D5545C" w:rsidRDefault="00D5545C" w:rsidP="000F3710">
      <w:pPr>
        <w:pStyle w:val="Ttulo61"/>
        <w:numPr>
          <w:ilvl w:val="5"/>
          <w:numId w:val="1"/>
        </w:numPr>
        <w:spacing w:after="0" w:line="360" w:lineRule="auto"/>
        <w:rPr>
          <w:rFonts w:ascii="Arial" w:hAnsi="Arial" w:cs="Arial"/>
          <w:sz w:val="22"/>
          <w:szCs w:val="22"/>
        </w:rPr>
      </w:pPr>
    </w:p>
    <w:p w:rsidR="00D5545C" w:rsidRDefault="00D5545C" w:rsidP="000F3710">
      <w:pPr>
        <w:pStyle w:val="Ttulo61"/>
        <w:numPr>
          <w:ilvl w:val="5"/>
          <w:numId w:val="1"/>
        </w:numPr>
        <w:spacing w:after="0" w:line="360" w:lineRule="auto"/>
        <w:rPr>
          <w:rFonts w:ascii="Arial" w:hAnsi="Arial" w:cs="Arial"/>
          <w:sz w:val="22"/>
          <w:szCs w:val="22"/>
        </w:rPr>
      </w:pPr>
    </w:p>
    <w:p w:rsidR="007C129B" w:rsidRDefault="007C129B" w:rsidP="007C129B">
      <w:pPr>
        <w:jc w:val="both"/>
        <w:rPr>
          <w:rFonts w:ascii="Arial" w:eastAsia="Arial" w:hAnsi="Arial" w:cs="Arial"/>
          <w:b/>
        </w:rPr>
      </w:pPr>
    </w:p>
    <w:p w:rsidR="00D5545C" w:rsidRDefault="00D5545C" w:rsidP="00D5545C">
      <w:pPr>
        <w:pStyle w:val="Ttulo61"/>
        <w:numPr>
          <w:ilvl w:val="5"/>
          <w:numId w:val="1"/>
        </w:numPr>
        <w:spacing w:after="0" w:line="360" w:lineRule="auto"/>
        <w:rPr>
          <w:rFonts w:ascii="Arial" w:hAnsi="Arial" w:cs="Arial"/>
          <w:sz w:val="22"/>
          <w:szCs w:val="22"/>
        </w:rPr>
      </w:pPr>
      <w:r>
        <w:rPr>
          <w:rFonts w:ascii="Arial" w:hAnsi="Arial" w:cs="Arial"/>
          <w:sz w:val="22"/>
          <w:szCs w:val="22"/>
        </w:rPr>
        <w:lastRenderedPageBreak/>
        <w:t>ANEXO II</w:t>
      </w:r>
    </w:p>
    <w:p w:rsidR="00D5545C" w:rsidRDefault="00D5545C" w:rsidP="00D5545C">
      <w:pPr>
        <w:spacing w:line="360" w:lineRule="auto"/>
        <w:jc w:val="center"/>
      </w:pPr>
      <w:r>
        <w:rPr>
          <w:rFonts w:ascii="Arial" w:hAnsi="Arial" w:cs="Arial"/>
          <w:b/>
          <w:sz w:val="22"/>
          <w:szCs w:val="22"/>
        </w:rPr>
        <w:t>PROCESSO LICITATÓRIO Nº 25/2018</w:t>
      </w:r>
    </w:p>
    <w:p w:rsidR="00D5545C" w:rsidRDefault="00D5545C" w:rsidP="00D5545C">
      <w:pPr>
        <w:spacing w:line="360" w:lineRule="auto"/>
        <w:jc w:val="center"/>
      </w:pPr>
      <w:r>
        <w:rPr>
          <w:rFonts w:ascii="Arial" w:hAnsi="Arial" w:cs="Arial"/>
          <w:b/>
          <w:sz w:val="22"/>
          <w:szCs w:val="22"/>
        </w:rPr>
        <w:t xml:space="preserve">PREGÃO PRESENCIAL Nº 13/2018 </w:t>
      </w:r>
    </w:p>
    <w:p w:rsidR="00D5545C" w:rsidRDefault="00D5545C" w:rsidP="00D5545C">
      <w:pPr>
        <w:spacing w:line="360" w:lineRule="auto"/>
        <w:jc w:val="center"/>
      </w:pPr>
      <w:r>
        <w:rPr>
          <w:rFonts w:ascii="Arial" w:eastAsia="Arial" w:hAnsi="Arial" w:cs="Arial"/>
          <w:b/>
          <w:bCs/>
          <w:color w:val="000000"/>
          <w:sz w:val="22"/>
          <w:szCs w:val="22"/>
          <w:highlight w:val="white"/>
          <w:lang w:eastAsia="ar-SA"/>
        </w:rPr>
        <w:t xml:space="preserve">PROPOSTA </w:t>
      </w:r>
    </w:p>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RPr="00FE32DB"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01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odontológico da marca Olsen</w:t>
            </w:r>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RPr="00FE32DB"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FE32DB" w:rsidRDefault="00D5545C" w:rsidP="00401D0F">
            <w:pPr>
              <w:spacing w:before="240"/>
              <w:rPr>
                <w:rFonts w:ascii="Arial" w:hAnsi="Arial" w:cs="Arial"/>
              </w:rPr>
            </w:pPr>
            <w:r>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FE32DB" w:rsidRDefault="00D5545C" w:rsidP="00401D0F">
            <w:pPr>
              <w:spacing w:before="240"/>
              <w:jc w:val="both"/>
              <w:rPr>
                <w:rFonts w:ascii="Arial" w:hAnsi="Arial" w:cs="Arial"/>
              </w:rPr>
            </w:pPr>
            <w:r>
              <w:rPr>
                <w:rFonts w:ascii="Arial" w:hAnsi="Arial" w:cs="Arial"/>
                <w:sz w:val="22"/>
                <w:szCs w:val="22"/>
              </w:rPr>
              <w:t xml:space="preserve">Peneira do sugador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rPr>
                <w:rFonts w:ascii="Arial" w:hAnsi="Arial" w:cs="Arial"/>
                <w:sz w:val="22"/>
                <w:szCs w:val="22"/>
              </w:rPr>
            </w:pPr>
            <w:r>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sidRPr="00E50084">
              <w:rPr>
                <w:rFonts w:ascii="Arial" w:hAnsi="Arial" w:cs="Arial"/>
                <w:sz w:val="22"/>
                <w:szCs w:val="22"/>
              </w:rPr>
              <w:t>Conector do sugador</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3</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rPr>
                <w:rFonts w:ascii="Arial" w:hAnsi="Arial" w:cs="Arial"/>
                <w:sz w:val="22"/>
                <w:szCs w:val="22"/>
              </w:rPr>
            </w:pPr>
            <w:r w:rsidRPr="00E5008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sidRPr="00E50084">
              <w:rPr>
                <w:rFonts w:ascii="Arial" w:hAnsi="Arial" w:cs="Arial"/>
                <w:sz w:val="22"/>
                <w:szCs w:val="22"/>
              </w:rPr>
              <w:t xml:space="preserve">Suporte de pontas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4</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rPr>
                <w:rFonts w:ascii="Arial" w:hAnsi="Arial" w:cs="Arial"/>
                <w:sz w:val="22"/>
                <w:szCs w:val="22"/>
              </w:rPr>
            </w:pPr>
            <w:r w:rsidRPr="00E5008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sidRPr="00E50084">
              <w:rPr>
                <w:rFonts w:ascii="Arial" w:hAnsi="Arial" w:cs="Arial"/>
                <w:sz w:val="22"/>
                <w:szCs w:val="22"/>
              </w:rPr>
              <w:t xml:space="preserve">Palhetas do suporte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5</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Válvula do suporte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 xml:space="preserve"> 6</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9B34EC">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proofErr w:type="spellStart"/>
            <w:r>
              <w:rPr>
                <w:rFonts w:ascii="Arial" w:hAnsi="Arial" w:cs="Arial"/>
                <w:sz w:val="22"/>
                <w:szCs w:val="22"/>
              </w:rPr>
              <w:t>Borden</w:t>
            </w:r>
            <w:proofErr w:type="spellEnd"/>
            <w:r>
              <w:rPr>
                <w:rFonts w:ascii="Arial" w:hAnsi="Arial" w:cs="Arial"/>
                <w:sz w:val="22"/>
                <w:szCs w:val="22"/>
              </w:rPr>
              <w:t xml:space="preserve"> com registro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7</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9B34EC">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Tampa bocal para reservatório pet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8</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rPr>
                <w:rFonts w:ascii="Arial" w:hAnsi="Arial" w:cs="Arial"/>
                <w:sz w:val="22"/>
                <w:szCs w:val="22"/>
              </w:rPr>
            </w:pPr>
            <w:r>
              <w:rPr>
                <w:rFonts w:ascii="Arial" w:hAnsi="Arial" w:cs="Arial"/>
                <w:sz w:val="22"/>
                <w:szCs w:val="22"/>
              </w:rPr>
              <w:t>Metro</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Mangueira corrugada 1.3/4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9</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31E2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Válvula de Spray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31E2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Protetor refletor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02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Kavo</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11</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FE32DB" w:rsidRDefault="00D5545C" w:rsidP="00401D0F">
            <w:pPr>
              <w:spacing w:before="240"/>
              <w:rPr>
                <w:rFonts w:ascii="Arial" w:hAnsi="Arial" w:cs="Arial"/>
              </w:rPr>
            </w:pPr>
            <w:r>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Peneira do sugador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12</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6</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rPr>
                <w:rFonts w:ascii="Arial" w:hAnsi="Arial" w:cs="Arial"/>
                <w:sz w:val="22"/>
                <w:szCs w:val="22"/>
              </w:rPr>
            </w:pPr>
            <w:r>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Conector do sugador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13</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rPr>
                <w:rFonts w:ascii="Arial" w:hAnsi="Arial" w:cs="Arial"/>
                <w:sz w:val="22"/>
                <w:szCs w:val="22"/>
              </w:rPr>
            </w:pPr>
            <w:r w:rsidRPr="00E5008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Válvula do suporte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14</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rPr>
                <w:rFonts w:ascii="Arial" w:hAnsi="Arial" w:cs="Arial"/>
                <w:sz w:val="22"/>
                <w:szCs w:val="22"/>
              </w:rPr>
            </w:pPr>
            <w:r w:rsidRPr="00E5008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Protetor refletor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03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Gnatus</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15</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rPr>
                <w:sz w:val="22"/>
                <w:szCs w:val="22"/>
              </w:rPr>
            </w:pPr>
            <w:r w:rsidRPr="00D35BD4">
              <w:rPr>
                <w:rFonts w:ascii="Arial" w:hAnsi="Arial" w:cs="Arial"/>
                <w:sz w:val="22"/>
                <w:szCs w:val="22"/>
              </w:rPr>
              <w:b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D35BD4" w:rsidRDefault="00D5545C" w:rsidP="00401D0F">
            <w:pPr>
              <w:spacing w:before="240"/>
              <w:jc w:val="both"/>
              <w:rPr>
                <w:rFonts w:ascii="Arial" w:hAnsi="Arial" w:cs="Arial"/>
                <w:sz w:val="22"/>
                <w:szCs w:val="22"/>
              </w:rPr>
            </w:pPr>
            <w:r w:rsidRPr="00D35BD4">
              <w:rPr>
                <w:rFonts w:ascii="Arial" w:hAnsi="Arial" w:cs="Arial"/>
                <w:sz w:val="22"/>
                <w:szCs w:val="22"/>
              </w:rPr>
              <w:t xml:space="preserve">Peneira do sugador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16</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6</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rPr>
                <w:sz w:val="22"/>
                <w:szCs w:val="22"/>
              </w:rPr>
            </w:pPr>
            <w:r w:rsidRPr="00D35BD4">
              <w:rPr>
                <w:rFonts w:ascii="Arial" w:hAnsi="Arial" w:cs="Arial"/>
                <w:sz w:val="22"/>
                <w:szCs w:val="22"/>
              </w:rPr>
              <w:b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D35BD4" w:rsidRDefault="00D5545C" w:rsidP="00401D0F">
            <w:pPr>
              <w:spacing w:before="240"/>
              <w:jc w:val="both"/>
              <w:rPr>
                <w:rFonts w:ascii="Arial" w:hAnsi="Arial" w:cs="Arial"/>
                <w:sz w:val="22"/>
                <w:szCs w:val="22"/>
              </w:rPr>
            </w:pPr>
            <w:r w:rsidRPr="00D35BD4">
              <w:rPr>
                <w:rFonts w:ascii="Arial" w:hAnsi="Arial" w:cs="Arial"/>
                <w:sz w:val="22"/>
                <w:szCs w:val="22"/>
              </w:rPr>
              <w:t xml:space="preserve">Ejetor do sugador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17</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rPr>
                <w:sz w:val="22"/>
                <w:szCs w:val="22"/>
              </w:rPr>
            </w:pPr>
            <w:r w:rsidRPr="00D35BD4">
              <w:rPr>
                <w:rFonts w:ascii="Arial" w:hAnsi="Arial" w:cs="Arial"/>
                <w:sz w:val="22"/>
                <w:szCs w:val="22"/>
              </w:rPr>
              <w:b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D35BD4" w:rsidRDefault="00D5545C" w:rsidP="00401D0F">
            <w:pPr>
              <w:spacing w:before="240"/>
              <w:jc w:val="both"/>
              <w:rPr>
                <w:rFonts w:ascii="Arial" w:hAnsi="Arial" w:cs="Arial"/>
                <w:sz w:val="22"/>
                <w:szCs w:val="22"/>
              </w:rPr>
            </w:pPr>
            <w:r w:rsidRPr="00D35BD4">
              <w:rPr>
                <w:rFonts w:ascii="Arial" w:hAnsi="Arial" w:cs="Arial"/>
                <w:sz w:val="22"/>
                <w:szCs w:val="22"/>
              </w:rPr>
              <w:t xml:space="preserve">Conector do sugador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18</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rPr>
                <w:sz w:val="22"/>
                <w:szCs w:val="22"/>
              </w:rPr>
            </w:pPr>
            <w:r w:rsidRPr="00D35BD4">
              <w:rPr>
                <w:rFonts w:ascii="Arial" w:hAnsi="Arial" w:cs="Arial"/>
                <w:sz w:val="22"/>
                <w:szCs w:val="22"/>
              </w:rPr>
              <w:b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D35BD4" w:rsidRDefault="00D5545C" w:rsidP="00401D0F">
            <w:pPr>
              <w:spacing w:before="240"/>
              <w:jc w:val="both"/>
              <w:rPr>
                <w:rFonts w:ascii="Arial" w:hAnsi="Arial" w:cs="Arial"/>
                <w:sz w:val="22"/>
                <w:szCs w:val="22"/>
              </w:rPr>
            </w:pPr>
            <w:r w:rsidRPr="00D35BD4">
              <w:rPr>
                <w:rFonts w:ascii="Arial" w:hAnsi="Arial" w:cs="Arial"/>
                <w:sz w:val="22"/>
                <w:szCs w:val="22"/>
              </w:rPr>
              <w:t xml:space="preserve">Suporte de pontas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19</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rPr>
                <w:sz w:val="22"/>
                <w:szCs w:val="22"/>
              </w:rPr>
            </w:pPr>
            <w:r w:rsidRPr="00D35BD4">
              <w:rPr>
                <w:rFonts w:ascii="Arial" w:hAnsi="Arial" w:cs="Arial"/>
                <w:sz w:val="22"/>
                <w:szCs w:val="22"/>
              </w:rPr>
              <w:b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D35BD4" w:rsidRDefault="00D5545C" w:rsidP="00401D0F">
            <w:pPr>
              <w:spacing w:before="240"/>
              <w:jc w:val="both"/>
              <w:rPr>
                <w:rFonts w:ascii="Arial" w:hAnsi="Arial" w:cs="Arial"/>
                <w:sz w:val="22"/>
                <w:szCs w:val="22"/>
              </w:rPr>
            </w:pPr>
            <w:r w:rsidRPr="00D35BD4">
              <w:rPr>
                <w:rFonts w:ascii="Arial" w:hAnsi="Arial" w:cs="Arial"/>
                <w:sz w:val="22"/>
                <w:szCs w:val="22"/>
              </w:rPr>
              <w:t xml:space="preserve">Válvula do suporte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20</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12</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rPr>
                <w:sz w:val="22"/>
                <w:szCs w:val="22"/>
              </w:rPr>
            </w:pPr>
            <w:r w:rsidRPr="00D35BD4">
              <w:rPr>
                <w:rFonts w:ascii="Arial" w:hAnsi="Arial" w:cs="Arial"/>
                <w:sz w:val="22"/>
                <w:szCs w:val="22"/>
              </w:rPr>
              <w:b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D35BD4" w:rsidRDefault="00D5545C" w:rsidP="00401D0F">
            <w:pPr>
              <w:spacing w:before="240"/>
              <w:jc w:val="both"/>
              <w:rPr>
                <w:rFonts w:ascii="Arial" w:hAnsi="Arial" w:cs="Arial"/>
                <w:sz w:val="22"/>
                <w:szCs w:val="22"/>
              </w:rPr>
            </w:pPr>
            <w:proofErr w:type="spellStart"/>
            <w:r w:rsidRPr="00D35BD4">
              <w:rPr>
                <w:rFonts w:ascii="Arial" w:hAnsi="Arial" w:cs="Arial"/>
                <w:sz w:val="22"/>
                <w:szCs w:val="22"/>
              </w:rPr>
              <w:t>Borden</w:t>
            </w:r>
            <w:proofErr w:type="spellEnd"/>
            <w:r w:rsidRPr="00D35BD4">
              <w:rPr>
                <w:rFonts w:ascii="Arial" w:hAnsi="Arial" w:cs="Arial"/>
                <w:sz w:val="22"/>
                <w:szCs w:val="22"/>
              </w:rPr>
              <w:t xml:space="preserve"> com registro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21</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rPr>
                <w:rFonts w:ascii="Arial" w:hAnsi="Arial" w:cs="Arial"/>
                <w:sz w:val="22"/>
                <w:szCs w:val="22"/>
              </w:rPr>
            </w:pPr>
            <w:r w:rsidRPr="00D35BD4">
              <w:rPr>
                <w:rFonts w:ascii="Arial" w:hAnsi="Arial" w:cs="Arial"/>
                <w:sz w:val="22"/>
                <w:szCs w:val="22"/>
              </w:rPr>
              <w:t>Metro</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D35BD4" w:rsidRDefault="00D5545C" w:rsidP="00401D0F">
            <w:pPr>
              <w:spacing w:before="240"/>
              <w:jc w:val="both"/>
              <w:rPr>
                <w:rFonts w:ascii="Arial" w:hAnsi="Arial" w:cs="Arial"/>
                <w:sz w:val="22"/>
                <w:szCs w:val="22"/>
              </w:rPr>
            </w:pPr>
            <w:r w:rsidRPr="00D35BD4">
              <w:rPr>
                <w:rFonts w:ascii="Arial" w:hAnsi="Arial" w:cs="Arial"/>
                <w:sz w:val="22"/>
                <w:szCs w:val="22"/>
              </w:rPr>
              <w:t xml:space="preserve">Mangueira corrugada 1,1/2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22</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rPr>
                <w:sz w:val="22"/>
                <w:szCs w:val="22"/>
              </w:rPr>
            </w:pPr>
            <w:r w:rsidRPr="00D35BD4">
              <w:rPr>
                <w:rFonts w:ascii="Arial" w:hAnsi="Arial" w:cs="Arial"/>
                <w:sz w:val="22"/>
                <w:szCs w:val="22"/>
              </w:rPr>
              <w:b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D35BD4" w:rsidRDefault="00D5545C" w:rsidP="00401D0F">
            <w:pPr>
              <w:spacing w:before="240"/>
              <w:jc w:val="both"/>
              <w:rPr>
                <w:rFonts w:ascii="Arial" w:hAnsi="Arial" w:cs="Arial"/>
                <w:sz w:val="22"/>
                <w:szCs w:val="22"/>
              </w:rPr>
            </w:pPr>
            <w:r w:rsidRPr="00D35BD4">
              <w:rPr>
                <w:rFonts w:ascii="Arial" w:hAnsi="Arial" w:cs="Arial"/>
                <w:sz w:val="22"/>
                <w:szCs w:val="22"/>
              </w:rPr>
              <w:t xml:space="preserve">Protetor refletor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04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Kastec</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23</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31E2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Pedal progressivo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24</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31E2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Espelho refletor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25</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31E2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Reservatório Pet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05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Osram</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26</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31E2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Lâmpada 12V/55W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27</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31E2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Lâmpada 24V/150W</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lastRenderedPageBreak/>
              <w:t>28</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D35BD4" w:rsidRDefault="00D5545C" w:rsidP="00401D0F">
            <w:pPr>
              <w:spacing w:before="240"/>
              <w:jc w:val="center"/>
              <w:rPr>
                <w:rFonts w:ascii="Arial" w:hAnsi="Arial" w:cs="Arial"/>
                <w:b/>
                <w:sz w:val="22"/>
                <w:szCs w:val="22"/>
              </w:rPr>
            </w:pPr>
            <w:r w:rsidRPr="00D35BD4">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31E24">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Lâmpada 12V/75W</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06 – Relação de peças compatíveis com autoclave da marca </w:t>
            </w:r>
            <w:proofErr w:type="spellStart"/>
            <w:r>
              <w:rPr>
                <w:rFonts w:ascii="Arial" w:hAnsi="Arial" w:cs="Arial"/>
                <w:b/>
                <w:bCs/>
                <w:color w:val="000000"/>
                <w:sz w:val="22"/>
                <w:szCs w:val="22"/>
              </w:rPr>
              <w:t>Cristófoli</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29</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7</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Circuito eletrônico</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30</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9</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Resistência 21 litros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31</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6</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Sensor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32</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6</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Manômetro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33</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Anel de Silicone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34</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6</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Bobina Solenoide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35</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7</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Válvula completa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36</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15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Teclado de Membrana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37</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Selo de Segurança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D35BD4" w:rsidRDefault="00D5545C" w:rsidP="00401D0F">
            <w:pPr>
              <w:spacing w:before="240"/>
              <w:jc w:val="center"/>
              <w:rPr>
                <w:rFonts w:ascii="Arial" w:hAnsi="Arial" w:cs="Arial"/>
                <w:b/>
                <w:sz w:val="22"/>
                <w:szCs w:val="22"/>
              </w:rPr>
            </w:pPr>
            <w:r>
              <w:rPr>
                <w:rFonts w:ascii="Arial" w:hAnsi="Arial" w:cs="Arial"/>
                <w:b/>
                <w:sz w:val="22"/>
                <w:szCs w:val="22"/>
              </w:rPr>
              <w:t>38</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Pino de Segurança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39</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6</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Pino </w:t>
            </w:r>
            <w:proofErr w:type="spellStart"/>
            <w:r>
              <w:rPr>
                <w:rFonts w:ascii="Arial" w:hAnsi="Arial" w:cs="Arial"/>
                <w:sz w:val="22"/>
                <w:szCs w:val="22"/>
              </w:rPr>
              <w:t>Anti</w:t>
            </w:r>
            <w:proofErr w:type="spellEnd"/>
            <w:r>
              <w:rPr>
                <w:rFonts w:ascii="Arial" w:hAnsi="Arial" w:cs="Arial"/>
                <w:sz w:val="22"/>
                <w:szCs w:val="22"/>
              </w:rPr>
              <w:t xml:space="preserve"> Vácuo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40</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Termostato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41</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br/>
              <w:t>3</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Cuba de Alumínio 21 litros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42</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Anel da porta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43</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Resistência 12 litros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44</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Manípulo da porta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45</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3</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Cuba alumínio 12 litros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46</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br/>
              <w:t>12</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Anel vedação plena 21 litros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07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Dabiatlante</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lastRenderedPageBreak/>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47</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Peneira do Sugador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48</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Conector do Sugador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49</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8</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B70D2">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Suporte de Pontas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50</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FB70D2">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Válvula do Suporte </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51</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b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Pr>
                <w:rFonts w:ascii="Arial" w:hAnsi="Arial" w:cs="Arial"/>
                <w:sz w:val="22"/>
                <w:szCs w:val="22"/>
              </w:rPr>
              <w:br/>
            </w:r>
            <w:r w:rsidRPr="00FB70D2">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Tampa de bocal para reservatório PET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08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Odontomedic</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52</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1622E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proofErr w:type="spellStart"/>
            <w:r>
              <w:rPr>
                <w:rFonts w:ascii="Arial" w:hAnsi="Arial" w:cs="Arial"/>
                <w:sz w:val="22"/>
                <w:szCs w:val="22"/>
              </w:rPr>
              <w:t>Borden</w:t>
            </w:r>
            <w:proofErr w:type="spellEnd"/>
            <w:r>
              <w:rPr>
                <w:rFonts w:ascii="Arial" w:hAnsi="Arial" w:cs="Arial"/>
                <w:sz w:val="22"/>
                <w:szCs w:val="22"/>
              </w:rPr>
              <w:t xml:space="preserve"> com registro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09 – Relação de peças compatíveis com autoclave da marca </w:t>
            </w:r>
            <w:proofErr w:type="spellStart"/>
            <w:r>
              <w:rPr>
                <w:rFonts w:ascii="Arial" w:hAnsi="Arial" w:cs="Arial"/>
                <w:b/>
                <w:bCs/>
                <w:color w:val="000000"/>
                <w:sz w:val="22"/>
                <w:szCs w:val="22"/>
              </w:rPr>
              <w:t>Stermax</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53</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b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Pr>
                <w:rFonts w:ascii="Arial" w:hAnsi="Arial" w:cs="Arial"/>
                <w:sz w:val="22"/>
                <w:szCs w:val="22"/>
              </w:rPr>
              <w:br/>
            </w:r>
            <w:r w:rsidRPr="006207F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Válvula de controle de pressão</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54</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6</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6207F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Resistência</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E50084"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55</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6</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r>
              <w:rPr>
                <w:rFonts w:ascii="Arial" w:hAnsi="Arial" w:cs="Arial"/>
                <w:sz w:val="22"/>
                <w:szCs w:val="22"/>
              </w:rPr>
              <w:br/>
            </w:r>
            <w:r w:rsidRPr="006207F5">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Copo de Alumínio</w:t>
            </w: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Pr="00E50084"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10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Dabiatlante</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56</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7</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rPr>
                <w:rFonts w:ascii="Arial" w:hAnsi="Arial" w:cs="Arial"/>
                <w:sz w:val="22"/>
                <w:szCs w:val="22"/>
              </w:rPr>
            </w:pPr>
            <w:r>
              <w:br/>
            </w:r>
            <w:r w:rsidRPr="00C33F21">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Protetor Refletor</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lastRenderedPageBreak/>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11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Danfoss</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57</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E50084" w:rsidRDefault="00D5545C" w:rsidP="00401D0F">
            <w:pPr>
              <w:spacing w:before="240"/>
              <w:jc w:val="center"/>
              <w:rPr>
                <w:rFonts w:ascii="Arial" w:hAnsi="Arial" w:cs="Arial"/>
                <w:b/>
                <w:sz w:val="22"/>
                <w:szCs w:val="22"/>
              </w:rPr>
            </w:pPr>
            <w:r>
              <w:rPr>
                <w:rFonts w:ascii="Arial" w:hAnsi="Arial" w:cs="Arial"/>
                <w:b/>
                <w:sz w:val="22"/>
                <w:szCs w:val="22"/>
              </w:rPr>
              <w:t>4</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rPr>
                <w:rFonts w:ascii="Arial" w:hAnsi="Arial" w:cs="Arial"/>
                <w:sz w:val="22"/>
                <w:szCs w:val="22"/>
              </w:rPr>
            </w:pPr>
            <w:r>
              <w:br/>
            </w:r>
            <w:r w:rsidRPr="00C33F21">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Kit Válvula Solenoide 220V</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12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Claumar</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58</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b/>
                <w:sz w:val="22"/>
                <w:szCs w:val="22"/>
              </w:rPr>
            </w:pPr>
            <w:r>
              <w:rPr>
                <w:rFonts w:ascii="Arial" w:hAnsi="Arial" w:cs="Arial"/>
                <w:b/>
                <w:sz w:val="22"/>
                <w:szCs w:val="22"/>
              </w:rPr>
              <w:t>10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sz w:val="22"/>
                <w:szCs w:val="22"/>
              </w:rPr>
            </w:pPr>
            <w:r w:rsidRPr="00C33F21">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Placa de válvula compressor</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59</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b/>
                <w:sz w:val="22"/>
                <w:szCs w:val="22"/>
              </w:rPr>
            </w:pPr>
            <w:r>
              <w:rPr>
                <w:rFonts w:ascii="Arial" w:hAnsi="Arial" w:cs="Arial"/>
                <w:b/>
                <w:sz w:val="22"/>
                <w:szCs w:val="22"/>
              </w:rPr>
              <w:t>6</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sz w:val="22"/>
                <w:szCs w:val="22"/>
              </w:rPr>
            </w:pPr>
            <w:r w:rsidRPr="00C33F21">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Jogo de anéis genérico</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60</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b/>
                <w:sz w:val="22"/>
                <w:szCs w:val="22"/>
              </w:rPr>
            </w:pPr>
            <w:r>
              <w:rPr>
                <w:rFonts w:ascii="Arial" w:hAnsi="Arial" w:cs="Arial"/>
                <w:b/>
                <w:sz w:val="22"/>
                <w:szCs w:val="22"/>
              </w:rPr>
              <w:t>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sz w:val="22"/>
                <w:szCs w:val="22"/>
              </w:rPr>
            </w:pPr>
            <w:r w:rsidRPr="00C33F21">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Kit juntas genérico</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 xml:space="preserve">LOTE 13 – Relação de peças compatíveis com </w:t>
            </w:r>
            <w:proofErr w:type="spellStart"/>
            <w:r>
              <w:rPr>
                <w:rFonts w:ascii="Arial" w:hAnsi="Arial" w:cs="Arial"/>
                <w:b/>
                <w:bCs/>
                <w:color w:val="000000"/>
                <w:sz w:val="22"/>
                <w:szCs w:val="22"/>
              </w:rPr>
              <w:t>equip</w:t>
            </w:r>
            <w:proofErr w:type="spellEnd"/>
            <w:r>
              <w:rPr>
                <w:rFonts w:ascii="Arial" w:hAnsi="Arial" w:cs="Arial"/>
                <w:b/>
                <w:bCs/>
                <w:color w:val="000000"/>
                <w:sz w:val="22"/>
                <w:szCs w:val="22"/>
              </w:rPr>
              <w:t xml:space="preserve">. odontológico da marca </w:t>
            </w:r>
            <w:proofErr w:type="spellStart"/>
            <w:r>
              <w:rPr>
                <w:rFonts w:ascii="Arial" w:hAnsi="Arial" w:cs="Arial"/>
                <w:b/>
                <w:bCs/>
                <w:color w:val="000000"/>
                <w:sz w:val="22"/>
                <w:szCs w:val="22"/>
              </w:rPr>
              <w:t>Kastec</w:t>
            </w:r>
            <w:proofErr w:type="spellEnd"/>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61</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b/>
                <w:sz w:val="22"/>
                <w:szCs w:val="22"/>
              </w:rPr>
            </w:pPr>
            <w:r>
              <w:rPr>
                <w:rFonts w:ascii="Arial" w:hAnsi="Arial" w:cs="Arial"/>
                <w:b/>
                <w:sz w:val="22"/>
                <w:szCs w:val="22"/>
              </w:rPr>
              <w:br/>
              <w:t>15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sz w:val="22"/>
                <w:szCs w:val="22"/>
              </w:rPr>
            </w:pPr>
            <w:r>
              <w:rPr>
                <w:rFonts w:ascii="Arial" w:hAnsi="Arial" w:cs="Arial"/>
                <w:sz w:val="22"/>
                <w:szCs w:val="22"/>
              </w:rPr>
              <w:br/>
              <w:t>Metro</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Mangueira siliconada dupla para pedal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62</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b/>
                <w:sz w:val="22"/>
                <w:szCs w:val="22"/>
              </w:rPr>
            </w:pPr>
            <w:r>
              <w:rPr>
                <w:rFonts w:ascii="Arial" w:hAnsi="Arial" w:cs="Arial"/>
                <w:b/>
                <w:sz w:val="22"/>
                <w:szCs w:val="22"/>
              </w:rPr>
              <w:t>35</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sz w:val="22"/>
                <w:szCs w:val="22"/>
              </w:rPr>
            </w:pPr>
            <w:r>
              <w:rPr>
                <w:rFonts w:ascii="Arial" w:hAnsi="Arial" w:cs="Arial"/>
                <w:sz w:val="22"/>
                <w:szCs w:val="22"/>
              </w:rPr>
              <w:t>Metro</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Mangueira siliconada tripla para pontas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63</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b/>
                <w:sz w:val="22"/>
                <w:szCs w:val="22"/>
              </w:rPr>
            </w:pPr>
            <w:r>
              <w:rPr>
                <w:rFonts w:ascii="Arial" w:hAnsi="Arial" w:cs="Arial"/>
                <w:b/>
                <w:sz w:val="22"/>
                <w:szCs w:val="22"/>
              </w:rPr>
              <w:t>20</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sz w:val="22"/>
                <w:szCs w:val="22"/>
              </w:rPr>
            </w:pPr>
            <w:r>
              <w:rPr>
                <w:rFonts w:ascii="Arial" w:hAnsi="Arial" w:cs="Arial"/>
                <w:sz w:val="22"/>
                <w:szCs w:val="22"/>
              </w:rPr>
              <w:t>Metro</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Mangueira siliconada para sugador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Tr="00401D0F">
        <w:trPr>
          <w:trHeight w:val="285"/>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64</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Default="00D5545C" w:rsidP="00401D0F">
            <w:pPr>
              <w:spacing w:before="240"/>
              <w:jc w:val="center"/>
              <w:rPr>
                <w:rFonts w:ascii="Arial" w:hAnsi="Arial" w:cs="Arial"/>
                <w:b/>
                <w:sz w:val="22"/>
                <w:szCs w:val="22"/>
              </w:rPr>
            </w:pPr>
            <w:r>
              <w:rPr>
                <w:rFonts w:ascii="Arial" w:hAnsi="Arial" w:cs="Arial"/>
                <w:b/>
                <w:sz w:val="22"/>
                <w:szCs w:val="22"/>
              </w:rPr>
              <w:t>9</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sz w:val="22"/>
                <w:szCs w:val="22"/>
              </w:rPr>
            </w:pPr>
            <w:r>
              <w:rPr>
                <w:rFonts w:ascii="Arial" w:hAnsi="Arial" w:cs="Arial"/>
                <w:sz w:val="22"/>
                <w:szCs w:val="22"/>
              </w:rPr>
              <w:t>Unidade</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Filtro de ar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p w:rsidR="00D5545C" w:rsidRDefault="00D5545C" w:rsidP="00D5545C">
      <w:pPr>
        <w:jc w:val="both"/>
        <w:rPr>
          <w:rFonts w:ascii="Arial" w:eastAsia="Arial" w:hAnsi="Arial" w:cs="Arial"/>
          <w:b/>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52"/>
        <w:gridCol w:w="1191"/>
        <w:gridCol w:w="1098"/>
        <w:gridCol w:w="2457"/>
        <w:gridCol w:w="1437"/>
        <w:gridCol w:w="1437"/>
        <w:gridCol w:w="1367"/>
      </w:tblGrid>
      <w:tr w:rsidR="00D5545C" w:rsidTr="00401D0F">
        <w:trPr>
          <w:trHeight w:val="527"/>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lastRenderedPageBreak/>
              <w:t>LOTE 14 – Manutenção preventiva e corretiva – mão de obra</w:t>
            </w:r>
          </w:p>
        </w:tc>
      </w:tr>
      <w:tr w:rsidR="00D5545C" w:rsidRPr="00FE32DB" w:rsidTr="00401D0F">
        <w:trPr>
          <w:trHeight w:val="527"/>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ITEM</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QUANT</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UNID MEDIDA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bottom"/>
          </w:tcPr>
          <w:p w:rsidR="00D5545C" w:rsidRPr="00FE32DB" w:rsidRDefault="00D5545C" w:rsidP="00401D0F">
            <w:pPr>
              <w:spacing w:before="240"/>
              <w:jc w:val="center"/>
            </w:pPr>
            <w:r w:rsidRPr="00FE32DB">
              <w:rPr>
                <w:rFonts w:ascii="Arial" w:hAnsi="Arial" w:cs="Arial"/>
                <w:b/>
                <w:bCs/>
                <w:color w:val="000000"/>
                <w:sz w:val="22"/>
                <w:szCs w:val="22"/>
              </w:rPr>
              <w:t>DESCRIÇÃO</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br/>
              <w:t>MARCA</w:t>
            </w:r>
          </w:p>
        </w:tc>
        <w:tc>
          <w:tcPr>
            <w:tcW w:w="143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UNITÁRIO</w:t>
            </w:r>
          </w:p>
        </w:tc>
        <w:tc>
          <w:tcPr>
            <w:tcW w:w="1367" w:type="dxa"/>
            <w:tcBorders>
              <w:top w:val="single" w:sz="4" w:space="0" w:color="000001"/>
              <w:left w:val="single" w:sz="4" w:space="0" w:color="000001"/>
              <w:bottom w:val="single" w:sz="4" w:space="0" w:color="000001"/>
              <w:right w:val="single" w:sz="4" w:space="0" w:color="000001"/>
            </w:tcBorders>
          </w:tcPr>
          <w:p w:rsidR="00D5545C" w:rsidRPr="00FE32DB" w:rsidRDefault="00D5545C" w:rsidP="00401D0F">
            <w:pPr>
              <w:spacing w:before="240"/>
              <w:jc w:val="center"/>
              <w:rPr>
                <w:rFonts w:ascii="Arial" w:hAnsi="Arial" w:cs="Arial"/>
                <w:b/>
                <w:bCs/>
                <w:color w:val="000000"/>
                <w:sz w:val="22"/>
                <w:szCs w:val="22"/>
              </w:rPr>
            </w:pPr>
            <w:r>
              <w:rPr>
                <w:rFonts w:ascii="Arial" w:hAnsi="Arial" w:cs="Arial"/>
                <w:b/>
                <w:bCs/>
                <w:color w:val="000000"/>
                <w:sz w:val="22"/>
                <w:szCs w:val="22"/>
              </w:rPr>
              <w:t>VALOR TOTAL</w:t>
            </w:r>
          </w:p>
        </w:tc>
      </w:tr>
      <w:tr w:rsidR="00D5545C" w:rsidTr="00401D0F">
        <w:trPr>
          <w:trHeight w:val="1190"/>
        </w:trPr>
        <w:tc>
          <w:tcPr>
            <w:tcW w:w="652" w:type="dxa"/>
            <w:tcBorders>
              <w:top w:val="single" w:sz="4" w:space="0" w:color="000001"/>
              <w:left w:val="single" w:sz="4" w:space="0" w:color="000001"/>
              <w:bottom w:val="single" w:sz="4" w:space="0" w:color="000001"/>
              <w:right w:val="single" w:sz="4" w:space="0" w:color="00000A"/>
            </w:tcBorders>
            <w:shd w:val="clear" w:color="auto" w:fill="auto"/>
            <w:tcMar>
              <w:left w:w="55" w:type="dxa"/>
            </w:tcMar>
            <w:vAlign w:val="bottom"/>
          </w:tcPr>
          <w:p w:rsidR="00D5545C" w:rsidRDefault="00D5545C" w:rsidP="00401D0F">
            <w:pPr>
              <w:spacing w:before="240"/>
              <w:jc w:val="center"/>
              <w:rPr>
                <w:rFonts w:ascii="Arial" w:hAnsi="Arial" w:cs="Arial"/>
                <w:b/>
                <w:sz w:val="22"/>
                <w:szCs w:val="22"/>
              </w:rPr>
            </w:pPr>
            <w:r>
              <w:rPr>
                <w:rFonts w:ascii="Arial" w:hAnsi="Arial" w:cs="Arial"/>
                <w:b/>
                <w:sz w:val="22"/>
                <w:szCs w:val="22"/>
              </w:rPr>
              <w:t>65</w:t>
            </w:r>
          </w:p>
        </w:tc>
        <w:tc>
          <w:tcPr>
            <w:tcW w:w="1191"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b/>
                <w:sz w:val="22"/>
                <w:szCs w:val="22"/>
              </w:rPr>
            </w:pPr>
            <w:r>
              <w:rPr>
                <w:rFonts w:ascii="Arial" w:hAnsi="Arial" w:cs="Arial"/>
                <w:b/>
                <w:sz w:val="22"/>
                <w:szCs w:val="22"/>
              </w:rPr>
              <w:br/>
              <w:t>80 horas mensais / 960 horas anuais</w:t>
            </w:r>
          </w:p>
        </w:tc>
        <w:tc>
          <w:tcPr>
            <w:tcW w:w="1098" w:type="dxa"/>
            <w:tcBorders>
              <w:top w:val="single" w:sz="4" w:space="0" w:color="000001"/>
              <w:left w:val="single" w:sz="4" w:space="0" w:color="000001"/>
              <w:bottom w:val="single" w:sz="4" w:space="0" w:color="000001"/>
              <w:right w:val="single" w:sz="4" w:space="0" w:color="00000A"/>
            </w:tcBorders>
            <w:shd w:val="clear" w:color="auto" w:fill="auto"/>
            <w:tcMar>
              <w:left w:w="55" w:type="dxa"/>
            </w:tcMar>
          </w:tcPr>
          <w:p w:rsidR="00D5545C" w:rsidRPr="00C33F21" w:rsidRDefault="00D5545C" w:rsidP="00401D0F">
            <w:pPr>
              <w:spacing w:before="240"/>
              <w:jc w:val="center"/>
              <w:rPr>
                <w:rFonts w:ascii="Arial" w:hAnsi="Arial" w:cs="Arial"/>
                <w:sz w:val="22"/>
                <w:szCs w:val="22"/>
              </w:rPr>
            </w:pPr>
            <w:r>
              <w:rPr>
                <w:rFonts w:ascii="Arial" w:hAnsi="Arial" w:cs="Arial"/>
                <w:sz w:val="22"/>
                <w:szCs w:val="22"/>
              </w:rPr>
              <w:br/>
            </w:r>
            <w:r>
              <w:rPr>
                <w:rFonts w:ascii="Arial" w:hAnsi="Arial" w:cs="Arial"/>
                <w:sz w:val="22"/>
                <w:szCs w:val="22"/>
              </w:rPr>
              <w:br/>
              <w:t>Hora</w:t>
            </w:r>
          </w:p>
        </w:tc>
        <w:tc>
          <w:tcPr>
            <w:tcW w:w="2457" w:type="dxa"/>
            <w:tcBorders>
              <w:top w:val="single" w:sz="4" w:space="0" w:color="000001"/>
              <w:left w:val="single" w:sz="4" w:space="0" w:color="000001"/>
              <w:bottom w:val="single" w:sz="4" w:space="0" w:color="000001"/>
              <w:right w:val="single" w:sz="4" w:space="0" w:color="000001"/>
            </w:tcBorders>
            <w:shd w:val="clear" w:color="auto" w:fill="auto"/>
            <w:tcMar>
              <w:left w:w="55" w:type="dxa"/>
            </w:tcMar>
          </w:tcPr>
          <w:p w:rsidR="00D5545C" w:rsidRPr="00E50084" w:rsidRDefault="00D5545C" w:rsidP="00401D0F">
            <w:pPr>
              <w:spacing w:before="240"/>
              <w:jc w:val="both"/>
              <w:rPr>
                <w:rFonts w:ascii="Arial" w:hAnsi="Arial" w:cs="Arial"/>
                <w:sz w:val="22"/>
                <w:szCs w:val="22"/>
              </w:rPr>
            </w:pPr>
            <w:r>
              <w:rPr>
                <w:rFonts w:ascii="Arial" w:hAnsi="Arial" w:cs="Arial"/>
                <w:sz w:val="22"/>
                <w:szCs w:val="22"/>
              </w:rPr>
              <w:t xml:space="preserve">Serviço de manutenção preventiva e corretiva nos equipamentos odontológicos </w:t>
            </w: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43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c>
          <w:tcPr>
            <w:tcW w:w="1367" w:type="dxa"/>
            <w:tcBorders>
              <w:top w:val="single" w:sz="4" w:space="0" w:color="000001"/>
              <w:left w:val="single" w:sz="4" w:space="0" w:color="000001"/>
              <w:bottom w:val="single" w:sz="4" w:space="0" w:color="000001"/>
              <w:right w:val="single" w:sz="4" w:space="0" w:color="000001"/>
            </w:tcBorders>
          </w:tcPr>
          <w:p w:rsidR="00D5545C" w:rsidRDefault="00D5545C" w:rsidP="00401D0F">
            <w:pPr>
              <w:spacing w:before="240"/>
              <w:jc w:val="both"/>
              <w:rPr>
                <w:rFonts w:ascii="Arial" w:hAnsi="Arial" w:cs="Arial"/>
                <w:sz w:val="22"/>
                <w:szCs w:val="22"/>
              </w:rPr>
            </w:pPr>
          </w:p>
        </w:tc>
      </w:tr>
      <w:tr w:rsidR="00D5545C" w:rsidRPr="007936EE" w:rsidTr="00401D0F">
        <w:trPr>
          <w:trHeight w:val="285"/>
        </w:trPr>
        <w:tc>
          <w:tcPr>
            <w:tcW w:w="9639" w:type="dxa"/>
            <w:gridSpan w:val="7"/>
            <w:tcBorders>
              <w:top w:val="single" w:sz="4" w:space="0" w:color="000001"/>
              <w:left w:val="single" w:sz="4" w:space="0" w:color="000001"/>
              <w:bottom w:val="single" w:sz="4" w:space="0" w:color="000001"/>
              <w:right w:val="single" w:sz="4" w:space="0" w:color="000001"/>
            </w:tcBorders>
          </w:tcPr>
          <w:p w:rsidR="00D5545C" w:rsidRPr="007936EE" w:rsidRDefault="00D5545C" w:rsidP="00401D0F">
            <w:pPr>
              <w:spacing w:before="240"/>
              <w:rPr>
                <w:rFonts w:ascii="Arial" w:hAnsi="Arial" w:cs="Arial"/>
                <w:b/>
                <w:sz w:val="22"/>
                <w:szCs w:val="22"/>
              </w:rPr>
            </w:pPr>
            <w:r w:rsidRPr="007936EE">
              <w:rPr>
                <w:rFonts w:ascii="Arial" w:hAnsi="Arial" w:cs="Arial"/>
                <w:b/>
                <w:sz w:val="22"/>
                <w:szCs w:val="22"/>
              </w:rPr>
              <w:t>VALOR TOTAL DO LOTE:</w:t>
            </w:r>
          </w:p>
        </w:tc>
      </w:tr>
    </w:tbl>
    <w:p w:rsidR="007C129B" w:rsidRDefault="007C129B" w:rsidP="007C129B">
      <w:pPr>
        <w:jc w:val="both"/>
        <w:rPr>
          <w:rFonts w:ascii="Arial" w:eastAsia="Arial" w:hAnsi="Arial" w:cs="Arial"/>
          <w:b/>
        </w:rPr>
      </w:pPr>
    </w:p>
    <w:p w:rsidR="00C33F21" w:rsidRDefault="00C33F21" w:rsidP="00C33F21">
      <w:pPr>
        <w:jc w:val="both"/>
        <w:rPr>
          <w:rFonts w:ascii="Arial" w:eastAsia="Arial" w:hAnsi="Arial" w:cs="Arial"/>
          <w:b/>
        </w:rPr>
      </w:pPr>
    </w:p>
    <w:p w:rsidR="00C33F21" w:rsidRDefault="00C33F21" w:rsidP="00C33F21">
      <w:pPr>
        <w:jc w:val="both"/>
        <w:rPr>
          <w:rFonts w:ascii="Arial" w:eastAsia="Arial" w:hAnsi="Arial" w:cs="Arial"/>
          <w:b/>
        </w:rPr>
      </w:pPr>
    </w:p>
    <w:p w:rsidR="000306F9" w:rsidRDefault="000306F9" w:rsidP="000F3710">
      <w:pPr>
        <w:jc w:val="both"/>
        <w:rPr>
          <w:rFonts w:ascii="Arial" w:eastAsia="Arial" w:hAnsi="Arial" w:cs="Arial"/>
          <w:b/>
        </w:rPr>
      </w:pPr>
    </w:p>
    <w:p w:rsidR="000306F9" w:rsidRDefault="000306F9" w:rsidP="000F3710">
      <w:pPr>
        <w:jc w:val="both"/>
        <w:rPr>
          <w:rFonts w:ascii="Arial" w:eastAsia="Arial" w:hAnsi="Arial" w:cs="Arial"/>
          <w:b/>
        </w:rPr>
      </w:pPr>
    </w:p>
    <w:p w:rsidR="000306F9" w:rsidRDefault="000306F9" w:rsidP="000F3710">
      <w:pPr>
        <w:jc w:val="both"/>
        <w:rPr>
          <w:rFonts w:ascii="Arial" w:eastAsia="Arial" w:hAnsi="Arial" w:cs="Arial"/>
          <w:b/>
        </w:rPr>
      </w:pPr>
    </w:p>
    <w:p w:rsidR="000306F9" w:rsidRDefault="000306F9" w:rsidP="000F3710">
      <w:pPr>
        <w:jc w:val="both"/>
        <w:rPr>
          <w:rFonts w:ascii="Arial" w:eastAsia="Arial" w:hAnsi="Arial" w:cs="Arial"/>
          <w:b/>
        </w:rPr>
      </w:pPr>
    </w:p>
    <w:p w:rsidR="000306F9" w:rsidRDefault="000306F9" w:rsidP="000F3710">
      <w:pPr>
        <w:jc w:val="both"/>
        <w:rPr>
          <w:rFonts w:ascii="Arial" w:eastAsia="Arial" w:hAnsi="Arial" w:cs="Arial"/>
          <w:b/>
        </w:rPr>
      </w:pPr>
    </w:p>
    <w:p w:rsidR="000306F9" w:rsidRDefault="000306F9" w:rsidP="000F3710">
      <w:pPr>
        <w:jc w:val="both"/>
        <w:rPr>
          <w:rFonts w:ascii="Arial" w:eastAsia="Arial" w:hAnsi="Arial" w:cs="Arial"/>
          <w:b/>
        </w:rPr>
      </w:pPr>
    </w:p>
    <w:p w:rsidR="000306F9" w:rsidRDefault="000306F9" w:rsidP="000F3710">
      <w:pPr>
        <w:jc w:val="both"/>
        <w:rPr>
          <w:rFonts w:ascii="Arial" w:eastAsia="Arial" w:hAnsi="Arial" w:cs="Arial"/>
          <w:b/>
        </w:rPr>
      </w:pPr>
    </w:p>
    <w:p w:rsidR="000306F9" w:rsidRDefault="000306F9" w:rsidP="000F3710">
      <w:pPr>
        <w:jc w:val="both"/>
        <w:rPr>
          <w:rFonts w:ascii="Arial" w:eastAsia="Arial" w:hAnsi="Arial" w:cs="Arial"/>
          <w:b/>
        </w:rPr>
      </w:pPr>
    </w:p>
    <w:p w:rsidR="000306F9" w:rsidRDefault="000306F9" w:rsidP="000F3710">
      <w:pPr>
        <w:jc w:val="both"/>
        <w:rPr>
          <w:rFonts w:ascii="Arial" w:eastAsia="Arial" w:hAnsi="Arial" w:cs="Arial"/>
          <w:b/>
        </w:rPr>
      </w:pPr>
    </w:p>
    <w:p w:rsidR="00DE06AA" w:rsidRDefault="00DE06AA" w:rsidP="000F3710">
      <w:pPr>
        <w:jc w:val="both"/>
        <w:rPr>
          <w:rFonts w:ascii="Arial" w:eastAsia="Arial" w:hAnsi="Arial" w:cs="Arial"/>
          <w:b/>
        </w:rPr>
      </w:pPr>
    </w:p>
    <w:p w:rsidR="00DE06AA" w:rsidRDefault="00DE06AA" w:rsidP="000F3710">
      <w:pPr>
        <w:jc w:val="both"/>
        <w:rPr>
          <w:rFonts w:ascii="Arial" w:eastAsia="Arial" w:hAnsi="Arial" w:cs="Arial"/>
          <w:b/>
        </w:rPr>
      </w:pPr>
    </w:p>
    <w:p w:rsidR="00DE06AA" w:rsidRDefault="00DE06AA" w:rsidP="000F3710">
      <w:pPr>
        <w:jc w:val="both"/>
        <w:rPr>
          <w:rFonts w:ascii="Arial" w:eastAsia="Arial" w:hAnsi="Arial" w:cs="Arial"/>
          <w:b/>
        </w:rPr>
      </w:pPr>
    </w:p>
    <w:p w:rsidR="00DE06AA" w:rsidRDefault="00DE06AA" w:rsidP="000F3710">
      <w:pPr>
        <w:jc w:val="both"/>
        <w:rPr>
          <w:rFonts w:ascii="Arial" w:eastAsia="Arial" w:hAnsi="Arial" w:cs="Arial"/>
          <w:b/>
        </w:rPr>
      </w:pPr>
    </w:p>
    <w:p w:rsidR="00DE06AA" w:rsidRDefault="00DE06AA" w:rsidP="000F3710">
      <w:pPr>
        <w:jc w:val="both"/>
        <w:rPr>
          <w:rFonts w:ascii="Arial" w:eastAsia="Arial" w:hAnsi="Arial" w:cs="Arial"/>
          <w:b/>
        </w:rPr>
      </w:pPr>
    </w:p>
    <w:p w:rsidR="00DE06AA" w:rsidRDefault="00DE06AA" w:rsidP="000F3710">
      <w:pPr>
        <w:jc w:val="both"/>
        <w:rPr>
          <w:rFonts w:ascii="Arial" w:eastAsia="Arial" w:hAnsi="Arial" w:cs="Arial"/>
          <w:b/>
        </w:rPr>
      </w:pPr>
    </w:p>
    <w:p w:rsidR="00DE06AA" w:rsidRDefault="00DE06AA" w:rsidP="000F3710">
      <w:pPr>
        <w:jc w:val="both"/>
        <w:rPr>
          <w:rFonts w:ascii="Arial" w:eastAsia="Arial" w:hAnsi="Arial" w:cs="Arial"/>
          <w:b/>
        </w:rPr>
      </w:pPr>
    </w:p>
    <w:p w:rsidR="00DE06AA" w:rsidRDefault="00DE06AA"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8D78A1" w:rsidRDefault="008D78A1" w:rsidP="000F3710">
      <w:pPr>
        <w:jc w:val="both"/>
        <w:rPr>
          <w:rFonts w:ascii="Arial" w:eastAsia="Arial" w:hAnsi="Arial" w:cs="Arial"/>
          <w:b/>
        </w:rPr>
      </w:pPr>
    </w:p>
    <w:p w:rsidR="000306F9" w:rsidRDefault="000306F9" w:rsidP="000F3710">
      <w:pPr>
        <w:jc w:val="both"/>
        <w:rPr>
          <w:rFonts w:ascii="Arial" w:eastAsia="Arial" w:hAnsi="Arial" w:cs="Arial"/>
          <w:b/>
        </w:rPr>
      </w:pPr>
    </w:p>
    <w:p w:rsidR="00FC4119" w:rsidRDefault="00FC4119" w:rsidP="000F3710">
      <w:pPr>
        <w:jc w:val="both"/>
        <w:rPr>
          <w:rFonts w:ascii="Arial" w:eastAsia="Arial" w:hAnsi="Arial" w:cs="Arial"/>
          <w:b/>
        </w:rPr>
      </w:pPr>
    </w:p>
    <w:p w:rsidR="00FC4119" w:rsidRDefault="00FC4119" w:rsidP="000F3710">
      <w:pPr>
        <w:jc w:val="both"/>
        <w:rPr>
          <w:rFonts w:ascii="Arial" w:eastAsia="Arial" w:hAnsi="Arial" w:cs="Arial"/>
          <w:b/>
        </w:rPr>
      </w:pPr>
    </w:p>
    <w:p w:rsidR="00FC4119" w:rsidRDefault="00FC4119" w:rsidP="000F3710">
      <w:pPr>
        <w:jc w:val="both"/>
        <w:rPr>
          <w:rFonts w:ascii="Arial" w:eastAsia="Arial" w:hAnsi="Arial" w:cs="Arial"/>
          <w:b/>
        </w:rPr>
      </w:pPr>
    </w:p>
    <w:p w:rsidR="00FC4119" w:rsidRPr="00DC3092" w:rsidRDefault="00FC4119" w:rsidP="000F3710">
      <w:pPr>
        <w:jc w:val="both"/>
        <w:rPr>
          <w:rFonts w:ascii="Arial" w:eastAsia="Arial" w:hAnsi="Arial" w:cs="Arial"/>
          <w:b/>
        </w:rPr>
      </w:pPr>
    </w:p>
    <w:p w:rsidR="00D5545C" w:rsidRDefault="00D5545C" w:rsidP="00D5545C">
      <w:pPr>
        <w:pStyle w:val="Ttulo91"/>
        <w:numPr>
          <w:ilvl w:val="8"/>
          <w:numId w:val="1"/>
        </w:numPr>
        <w:spacing w:after="0" w:line="360" w:lineRule="auto"/>
      </w:pPr>
      <w:r>
        <w:rPr>
          <w:b/>
          <w:i w:val="0"/>
          <w:sz w:val="22"/>
          <w:szCs w:val="22"/>
        </w:rPr>
        <w:t>ANEXO II</w:t>
      </w:r>
    </w:p>
    <w:p w:rsidR="00D5545C" w:rsidRDefault="00D5545C" w:rsidP="00D5545C">
      <w:pPr>
        <w:pStyle w:val="PargrafodaLista"/>
        <w:widowControl w:val="0"/>
        <w:numPr>
          <w:ilvl w:val="0"/>
          <w:numId w:val="1"/>
        </w:numPr>
        <w:overflowPunct/>
        <w:spacing w:line="360" w:lineRule="auto"/>
        <w:jc w:val="center"/>
        <w:textAlignment w:val="baseline"/>
        <w:rPr>
          <w:rFonts w:ascii="Arial" w:hAnsi="Arial" w:cs="Arial"/>
          <w:b/>
          <w:sz w:val="22"/>
          <w:szCs w:val="22"/>
        </w:rPr>
      </w:pPr>
      <w:r>
        <w:rPr>
          <w:rFonts w:ascii="Arial" w:hAnsi="Arial" w:cs="Arial"/>
          <w:b/>
          <w:sz w:val="22"/>
          <w:szCs w:val="22"/>
        </w:rPr>
        <w:t>PROCESSO LICITATÓRIO Nº 25/2018</w:t>
      </w:r>
    </w:p>
    <w:p w:rsidR="00D5545C" w:rsidRDefault="00D5545C" w:rsidP="00D5545C">
      <w:pPr>
        <w:spacing w:line="360" w:lineRule="auto"/>
        <w:jc w:val="center"/>
        <w:rPr>
          <w:rFonts w:ascii="Arial" w:hAnsi="Arial" w:cs="Arial"/>
          <w:b/>
          <w:sz w:val="22"/>
          <w:szCs w:val="22"/>
        </w:rPr>
      </w:pPr>
      <w:r>
        <w:rPr>
          <w:rFonts w:ascii="Arial" w:hAnsi="Arial" w:cs="Arial"/>
          <w:b/>
          <w:sz w:val="22"/>
          <w:szCs w:val="22"/>
        </w:rPr>
        <w:lastRenderedPageBreak/>
        <w:t>PREGÃO PRESENCIAL Nº 13/2018</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CIDADE: ____________________</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2. DADOS DO REPRESENTANTE LEGAL</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 xml:space="preserve">IDENTIDADE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 xml:space="preserve">CPF/MF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_____________________________________________________</w:t>
      </w:r>
    </w:p>
    <w:p w:rsidR="00D5545C" w:rsidRDefault="00D5545C" w:rsidP="00D5545C">
      <w:pPr>
        <w:spacing w:line="360" w:lineRule="auto"/>
        <w:jc w:val="both"/>
        <w:rPr>
          <w:rFonts w:ascii="Arial" w:hAnsi="Arial" w:cs="Arial"/>
          <w:b/>
          <w:sz w:val="22"/>
          <w:szCs w:val="22"/>
        </w:rPr>
      </w:pPr>
    </w:p>
    <w:p w:rsidR="00D5545C" w:rsidRDefault="00D5545C" w:rsidP="00D5545C">
      <w:pPr>
        <w:spacing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0F3710" w:rsidRDefault="000F3710" w:rsidP="000F3710">
      <w:pPr>
        <w:pStyle w:val="Ttulo61"/>
        <w:numPr>
          <w:ilvl w:val="1"/>
          <w:numId w:val="1"/>
        </w:numPr>
        <w:spacing w:after="0" w:line="276" w:lineRule="auto"/>
        <w:rPr>
          <w:rFonts w:ascii="Arial" w:hAnsi="Arial" w:cs="Arial"/>
          <w:sz w:val="22"/>
          <w:szCs w:val="22"/>
        </w:rPr>
      </w:pPr>
    </w:p>
    <w:p w:rsidR="000F3710" w:rsidRDefault="000F3710" w:rsidP="000F3710">
      <w:pPr>
        <w:pStyle w:val="Ttulo61"/>
        <w:numPr>
          <w:ilvl w:val="5"/>
          <w:numId w:val="1"/>
        </w:numPr>
        <w:spacing w:after="0" w:line="276" w:lineRule="auto"/>
        <w:rPr>
          <w:rFonts w:ascii="Arial" w:hAnsi="Arial" w:cs="Arial"/>
          <w:sz w:val="22"/>
          <w:szCs w:val="22"/>
        </w:rPr>
      </w:pPr>
    </w:p>
    <w:p w:rsidR="000F3710" w:rsidRDefault="000F3710" w:rsidP="000F3710">
      <w:pPr>
        <w:pStyle w:val="Ttulo61"/>
        <w:numPr>
          <w:ilvl w:val="5"/>
          <w:numId w:val="1"/>
        </w:numPr>
        <w:spacing w:after="0" w:line="276" w:lineRule="auto"/>
        <w:rPr>
          <w:rFonts w:ascii="Arial" w:hAnsi="Arial" w:cs="Arial"/>
          <w:sz w:val="22"/>
          <w:szCs w:val="22"/>
        </w:rPr>
      </w:pPr>
    </w:p>
    <w:p w:rsidR="000F3710" w:rsidRDefault="000F3710" w:rsidP="000F3710">
      <w:pPr>
        <w:pStyle w:val="Ttulo61"/>
        <w:numPr>
          <w:ilvl w:val="5"/>
          <w:numId w:val="1"/>
        </w:numPr>
        <w:spacing w:after="0" w:line="360" w:lineRule="auto"/>
        <w:rPr>
          <w:rFonts w:ascii="Arial" w:hAnsi="Arial" w:cs="Arial"/>
          <w:sz w:val="22"/>
          <w:szCs w:val="22"/>
        </w:rPr>
      </w:pPr>
    </w:p>
    <w:p w:rsidR="000F3710" w:rsidRDefault="000F3710" w:rsidP="000F3710">
      <w:pPr>
        <w:pStyle w:val="Ttulo61"/>
        <w:spacing w:after="0" w:line="360" w:lineRule="auto"/>
        <w:rPr>
          <w:rFonts w:ascii="Arial" w:hAnsi="Arial" w:cs="Arial"/>
          <w:sz w:val="22"/>
          <w:szCs w:val="22"/>
        </w:rPr>
      </w:pPr>
      <w:r>
        <w:br w:type="page"/>
      </w:r>
    </w:p>
    <w:p w:rsidR="000F3710" w:rsidRDefault="000F3710" w:rsidP="000F3710">
      <w:pPr>
        <w:pStyle w:val="Ttulo61"/>
        <w:numPr>
          <w:ilvl w:val="5"/>
          <w:numId w:val="1"/>
        </w:numPr>
        <w:spacing w:after="0" w:line="360" w:lineRule="auto"/>
      </w:pPr>
      <w:r>
        <w:rPr>
          <w:rFonts w:ascii="Arial" w:hAnsi="Arial" w:cs="Arial"/>
          <w:sz w:val="22"/>
          <w:szCs w:val="22"/>
        </w:rPr>
        <w:lastRenderedPageBreak/>
        <w:t>ANEXO III</w:t>
      </w:r>
    </w:p>
    <w:p w:rsidR="000F3710" w:rsidRDefault="000F3710" w:rsidP="000F3710">
      <w:pPr>
        <w:spacing w:line="360" w:lineRule="auto"/>
        <w:jc w:val="center"/>
        <w:rPr>
          <w:rFonts w:ascii="Arial" w:hAnsi="Arial" w:cs="Arial"/>
          <w:b/>
          <w:sz w:val="22"/>
          <w:szCs w:val="22"/>
          <w:u w:val="single"/>
        </w:rPr>
      </w:pPr>
    </w:p>
    <w:p w:rsidR="000F3710" w:rsidRDefault="000F3710" w:rsidP="000F3710">
      <w:pPr>
        <w:spacing w:line="360" w:lineRule="auto"/>
        <w:jc w:val="center"/>
        <w:rPr>
          <w:rFonts w:ascii="Arial" w:hAnsi="Arial" w:cs="Arial"/>
          <w:b/>
          <w:sz w:val="22"/>
          <w:szCs w:val="22"/>
        </w:rPr>
      </w:pPr>
      <w:r>
        <w:rPr>
          <w:rFonts w:ascii="Arial" w:hAnsi="Arial" w:cs="Arial"/>
          <w:b/>
          <w:sz w:val="22"/>
          <w:szCs w:val="22"/>
        </w:rPr>
        <w:t xml:space="preserve">PROCESSO LICITATÓRIO Nº </w:t>
      </w:r>
      <w:r w:rsidR="008D78A1">
        <w:rPr>
          <w:rFonts w:ascii="Arial" w:hAnsi="Arial" w:cs="Arial"/>
          <w:b/>
          <w:sz w:val="22"/>
          <w:szCs w:val="22"/>
        </w:rPr>
        <w:t>25</w:t>
      </w:r>
      <w:r>
        <w:rPr>
          <w:rFonts w:ascii="Arial" w:hAnsi="Arial" w:cs="Arial"/>
          <w:b/>
          <w:sz w:val="22"/>
          <w:szCs w:val="22"/>
        </w:rPr>
        <w:t>/2018</w:t>
      </w:r>
    </w:p>
    <w:p w:rsidR="000F3710" w:rsidRDefault="000F3710" w:rsidP="000F3710">
      <w:pPr>
        <w:spacing w:line="360" w:lineRule="auto"/>
        <w:jc w:val="center"/>
        <w:rPr>
          <w:rFonts w:ascii="Arial" w:hAnsi="Arial" w:cs="Arial"/>
          <w:b/>
          <w:sz w:val="22"/>
          <w:szCs w:val="22"/>
        </w:rPr>
      </w:pPr>
      <w:r>
        <w:rPr>
          <w:rFonts w:ascii="Arial" w:hAnsi="Arial" w:cs="Arial"/>
          <w:b/>
          <w:sz w:val="22"/>
          <w:szCs w:val="22"/>
        </w:rPr>
        <w:t>PREGÃO PRESENCIAL Nº 1</w:t>
      </w:r>
      <w:r w:rsidR="008D78A1">
        <w:rPr>
          <w:rFonts w:ascii="Arial" w:hAnsi="Arial" w:cs="Arial"/>
          <w:b/>
          <w:sz w:val="22"/>
          <w:szCs w:val="22"/>
        </w:rPr>
        <w:t>3</w:t>
      </w:r>
      <w:r>
        <w:rPr>
          <w:rFonts w:ascii="Arial" w:hAnsi="Arial" w:cs="Arial"/>
          <w:b/>
          <w:sz w:val="22"/>
          <w:szCs w:val="22"/>
        </w:rPr>
        <w:t>/2018</w:t>
      </w:r>
    </w:p>
    <w:p w:rsidR="000F3710" w:rsidRDefault="000F3710" w:rsidP="000F3710">
      <w:pPr>
        <w:spacing w:line="360" w:lineRule="auto"/>
        <w:jc w:val="center"/>
        <w:rPr>
          <w:rFonts w:ascii="Arial" w:hAnsi="Arial" w:cs="Arial"/>
          <w:b/>
          <w:sz w:val="22"/>
          <w:szCs w:val="22"/>
          <w:u w:val="single"/>
        </w:rPr>
      </w:pPr>
    </w:p>
    <w:p w:rsidR="000F3710" w:rsidRDefault="000F3710" w:rsidP="000F3710">
      <w:pPr>
        <w:pStyle w:val="Ttulo51"/>
        <w:numPr>
          <w:ilvl w:val="4"/>
          <w:numId w:val="1"/>
        </w:numPr>
        <w:spacing w:after="0" w:line="360" w:lineRule="auto"/>
        <w:rPr>
          <w:bCs w:val="0"/>
          <w:sz w:val="22"/>
          <w:szCs w:val="22"/>
        </w:rPr>
      </w:pPr>
      <w:r>
        <w:rPr>
          <w:bCs w:val="0"/>
          <w:sz w:val="22"/>
          <w:szCs w:val="22"/>
        </w:rPr>
        <w:t>PROCURAÇÃO</w:t>
      </w:r>
    </w:p>
    <w:p w:rsidR="000F3710" w:rsidRDefault="000F3710" w:rsidP="000F3710">
      <w:pPr>
        <w:spacing w:line="360" w:lineRule="auto"/>
        <w:jc w:val="both"/>
        <w:rPr>
          <w:rFonts w:ascii="Arial" w:hAnsi="Arial" w:cs="Arial"/>
          <w:b/>
          <w:sz w:val="22"/>
          <w:szCs w:val="22"/>
        </w:rPr>
      </w:pPr>
    </w:p>
    <w:p w:rsidR="000F3710" w:rsidRDefault="000F3710" w:rsidP="000F3710">
      <w:pPr>
        <w:spacing w:line="360" w:lineRule="auto"/>
        <w:jc w:val="both"/>
        <w:rPr>
          <w:rFonts w:ascii="Arial" w:hAnsi="Arial" w:cs="Arial"/>
          <w:b/>
          <w:sz w:val="22"/>
          <w:szCs w:val="22"/>
        </w:rPr>
      </w:pPr>
    </w:p>
    <w:p w:rsidR="000F3710" w:rsidRDefault="000F3710" w:rsidP="000F3710">
      <w:pPr>
        <w:spacing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0F3710" w:rsidRDefault="000F3710" w:rsidP="000F3710">
      <w:pPr>
        <w:spacing w:line="360" w:lineRule="auto"/>
        <w:jc w:val="both"/>
        <w:rPr>
          <w:rFonts w:ascii="Arial" w:hAnsi="Arial" w:cs="Arial"/>
          <w:sz w:val="22"/>
          <w:szCs w:val="22"/>
        </w:rPr>
      </w:pPr>
    </w:p>
    <w:p w:rsidR="000F3710" w:rsidRDefault="000F3710" w:rsidP="000F3710">
      <w:pPr>
        <w:pStyle w:val="Corpodetexto2"/>
        <w:spacing w:line="360" w:lineRule="auto"/>
        <w:rPr>
          <w:sz w:val="22"/>
          <w:szCs w:val="22"/>
        </w:rPr>
      </w:pPr>
    </w:p>
    <w:p w:rsidR="000F3710" w:rsidRDefault="000F3710" w:rsidP="000F3710">
      <w:pPr>
        <w:spacing w:line="360" w:lineRule="auto"/>
        <w:jc w:val="both"/>
        <w:rPr>
          <w:rFonts w:ascii="Arial" w:hAnsi="Arial" w:cs="Arial"/>
          <w:sz w:val="22"/>
          <w:szCs w:val="22"/>
        </w:rPr>
      </w:pPr>
      <w:r>
        <w:rPr>
          <w:rFonts w:ascii="Arial" w:hAnsi="Arial" w:cs="Arial"/>
          <w:sz w:val="22"/>
          <w:szCs w:val="22"/>
        </w:rPr>
        <w:t>____&lt;CIDADE/ESTADO&gt;___, __&lt;DATA&gt;___</w:t>
      </w: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r>
        <w:rPr>
          <w:rFonts w:ascii="Arial" w:hAnsi="Arial" w:cs="Arial"/>
          <w:sz w:val="22"/>
          <w:szCs w:val="22"/>
        </w:rPr>
        <w:t>______________________________________</w:t>
      </w:r>
    </w:p>
    <w:p w:rsidR="000F3710" w:rsidRDefault="000F3710" w:rsidP="000F3710">
      <w:pPr>
        <w:spacing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0F3710" w:rsidRDefault="000F3710" w:rsidP="000F3710">
      <w:pPr>
        <w:spacing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0F3710" w:rsidRDefault="000F3710" w:rsidP="000F3710">
      <w:pPr>
        <w:spacing w:line="360" w:lineRule="auto"/>
        <w:jc w:val="both"/>
        <w:rPr>
          <w:rFonts w:ascii="Arial" w:hAnsi="Arial" w:cs="Arial"/>
          <w:sz w:val="22"/>
          <w:szCs w:val="22"/>
        </w:rPr>
      </w:pPr>
    </w:p>
    <w:p w:rsidR="000F3710" w:rsidRDefault="00443F9E" w:rsidP="000F3710">
      <w:pPr>
        <w:spacing w:line="360" w:lineRule="auto"/>
        <w:jc w:val="both"/>
        <w:rPr>
          <w:rFonts w:ascii="Arial" w:hAnsi="Arial" w:cs="Arial"/>
          <w:sz w:val="22"/>
          <w:szCs w:val="22"/>
        </w:rPr>
      </w:pPr>
      <w:r>
        <w:rPr>
          <w:rFonts w:cs="Mangal"/>
          <w:noProof/>
          <w:sz w:val="24"/>
          <w:szCs w:val="24"/>
        </w:rPr>
        <w:pict>
          <v:rect id="Retângulo 2" o:spid="_x0000_s1036" style="position:absolute;left:0;text-align:left;margin-left:212.15pt;margin-top:38pt;width:206.85pt;height:3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" strokeweight="0">
            <v:textbox>
              <w:txbxContent>
                <w:p w:rsidR="00861123" w:rsidRDefault="00861123" w:rsidP="000F3710">
                  <w:pPr>
                    <w:pStyle w:val="Contedodoquadro"/>
                    <w:jc w:val="center"/>
                    <w:rPr>
                      <w:rFonts w:ascii="Arial" w:hAnsi="Arial" w:cs="Arial"/>
                    </w:rPr>
                  </w:pPr>
                  <w:r>
                    <w:rPr>
                      <w:rFonts w:ascii="Arial" w:hAnsi="Arial" w:cs="Arial"/>
                    </w:rPr>
                    <w:t>OBS: Com assinatura do Outorgante reconhecida em cartório</w:t>
                  </w:r>
                </w:p>
                <w:p w:rsidR="00861123" w:rsidRDefault="00861123" w:rsidP="000F3710">
                  <w:pPr>
                    <w:pStyle w:val="Contedodoquadro"/>
                  </w:pPr>
                </w:p>
                <w:p w:rsidR="00861123" w:rsidRDefault="00861123" w:rsidP="000F3710">
                  <w:pPr>
                    <w:pStyle w:val="Contedodoquadro"/>
                  </w:pPr>
                </w:p>
                <w:p w:rsidR="00861123" w:rsidRDefault="00861123" w:rsidP="000F3710">
                  <w:pPr>
                    <w:pStyle w:val="Contedodoquadro"/>
                  </w:pPr>
                </w:p>
              </w:txbxContent>
            </v:textbox>
            <w10:wrap type="square"/>
          </v:rect>
        </w:pict>
      </w:r>
    </w:p>
    <w:p w:rsidR="000F3710" w:rsidRDefault="000F3710" w:rsidP="000F3710">
      <w:pPr>
        <w:spacing w:line="360" w:lineRule="auto"/>
        <w:jc w:val="both"/>
        <w:rPr>
          <w:rFonts w:ascii="Arial" w:hAnsi="Arial" w:cs="Arial"/>
          <w:sz w:val="22"/>
          <w:szCs w:val="22"/>
        </w:rPr>
      </w:pPr>
    </w:p>
    <w:p w:rsidR="000F3710" w:rsidRDefault="000F3710" w:rsidP="000F3710"/>
    <w:p w:rsidR="000F3710" w:rsidRDefault="000F3710" w:rsidP="000F3710">
      <w:r>
        <w:br w:type="page"/>
      </w:r>
    </w:p>
    <w:p w:rsidR="000F3710" w:rsidRDefault="000F3710" w:rsidP="000F3710">
      <w:pPr>
        <w:pStyle w:val="TextosemFormatao"/>
        <w:spacing w:line="360" w:lineRule="auto"/>
        <w:ind w:right="-1"/>
        <w:jc w:val="center"/>
        <w:rPr>
          <w:rFonts w:ascii="Arial" w:hAnsi="Arial" w:cs="Arial"/>
          <w:b/>
          <w:sz w:val="22"/>
          <w:szCs w:val="22"/>
        </w:rPr>
      </w:pPr>
      <w:r>
        <w:rPr>
          <w:rFonts w:ascii="Arial" w:hAnsi="Arial" w:cs="Arial"/>
          <w:b/>
          <w:sz w:val="22"/>
          <w:szCs w:val="22"/>
        </w:rPr>
        <w:lastRenderedPageBreak/>
        <w:t>ANEXO IV</w:t>
      </w:r>
    </w:p>
    <w:p w:rsidR="000F3710" w:rsidRDefault="000F3710" w:rsidP="000F3710">
      <w:pPr>
        <w:pStyle w:val="PargrafodaLista"/>
        <w:widowControl w:val="0"/>
        <w:numPr>
          <w:ilvl w:val="0"/>
          <w:numId w:val="1"/>
        </w:numPr>
        <w:overflowPunct/>
        <w:spacing w:line="360" w:lineRule="auto"/>
        <w:jc w:val="center"/>
        <w:textAlignment w:val="baseline"/>
        <w:rPr>
          <w:rFonts w:ascii="Arial" w:hAnsi="Arial" w:cs="Arial"/>
          <w:b/>
          <w:sz w:val="22"/>
          <w:szCs w:val="22"/>
        </w:rPr>
      </w:pPr>
      <w:r>
        <w:rPr>
          <w:rFonts w:ascii="Arial" w:hAnsi="Arial" w:cs="Arial"/>
          <w:b/>
          <w:sz w:val="22"/>
          <w:szCs w:val="22"/>
        </w:rPr>
        <w:t xml:space="preserve">PROCESSO LICITATÓRIO Nº </w:t>
      </w:r>
      <w:r w:rsidR="008D78A1">
        <w:rPr>
          <w:rFonts w:ascii="Arial" w:hAnsi="Arial" w:cs="Arial"/>
          <w:b/>
          <w:sz w:val="22"/>
          <w:szCs w:val="22"/>
        </w:rPr>
        <w:t>25</w:t>
      </w:r>
      <w:r>
        <w:rPr>
          <w:rFonts w:ascii="Arial" w:hAnsi="Arial" w:cs="Arial"/>
          <w:b/>
          <w:sz w:val="22"/>
          <w:szCs w:val="22"/>
        </w:rPr>
        <w:t>/2018</w:t>
      </w:r>
    </w:p>
    <w:p w:rsidR="000F3710" w:rsidRDefault="000F3710" w:rsidP="000F3710">
      <w:pPr>
        <w:spacing w:line="360" w:lineRule="auto"/>
        <w:jc w:val="center"/>
        <w:rPr>
          <w:rFonts w:ascii="Arial" w:hAnsi="Arial" w:cs="Arial"/>
          <w:b/>
          <w:sz w:val="22"/>
          <w:szCs w:val="22"/>
        </w:rPr>
      </w:pPr>
      <w:bookmarkStart w:id="1" w:name="__DdeLink__1295_1303153866"/>
      <w:bookmarkEnd w:id="1"/>
      <w:r>
        <w:rPr>
          <w:rFonts w:ascii="Arial" w:hAnsi="Arial" w:cs="Arial"/>
          <w:b/>
          <w:sz w:val="22"/>
          <w:szCs w:val="22"/>
        </w:rPr>
        <w:t>PREGÃO PRESENCIAL Nº 1</w:t>
      </w:r>
      <w:r w:rsidR="008D78A1">
        <w:rPr>
          <w:rFonts w:ascii="Arial" w:hAnsi="Arial" w:cs="Arial"/>
          <w:b/>
          <w:sz w:val="22"/>
          <w:szCs w:val="22"/>
        </w:rPr>
        <w:t>3</w:t>
      </w:r>
      <w:r>
        <w:rPr>
          <w:rFonts w:ascii="Arial" w:hAnsi="Arial" w:cs="Arial"/>
          <w:b/>
          <w:sz w:val="22"/>
          <w:szCs w:val="22"/>
        </w:rPr>
        <w:t xml:space="preserve">/2018 </w:t>
      </w:r>
    </w:p>
    <w:p w:rsidR="000F3710" w:rsidRDefault="000F3710" w:rsidP="000F3710">
      <w:pPr>
        <w:pStyle w:val="TextosemFormatao"/>
        <w:spacing w:line="360" w:lineRule="auto"/>
        <w:ind w:right="-1"/>
        <w:jc w:val="center"/>
        <w:rPr>
          <w:rFonts w:ascii="Arial" w:hAnsi="Arial" w:cs="Arial"/>
          <w:b/>
          <w:sz w:val="22"/>
          <w:szCs w:val="22"/>
        </w:rPr>
      </w:pPr>
    </w:p>
    <w:p w:rsidR="000F3710" w:rsidRDefault="000F3710" w:rsidP="000F3710">
      <w:pPr>
        <w:pStyle w:val="TextosemFormatao"/>
        <w:spacing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0F3710" w:rsidRDefault="000F3710" w:rsidP="000F3710">
      <w:pPr>
        <w:pStyle w:val="TextosemFormatao"/>
        <w:spacing w:line="360" w:lineRule="auto"/>
        <w:ind w:right="-1"/>
        <w:jc w:val="center"/>
        <w:rPr>
          <w:rFonts w:ascii="Arial" w:hAnsi="Arial" w:cs="Arial"/>
          <w:b/>
          <w:sz w:val="22"/>
          <w:szCs w:val="22"/>
        </w:rPr>
      </w:pPr>
    </w:p>
    <w:p w:rsidR="000F3710" w:rsidRDefault="000F3710" w:rsidP="000F3710">
      <w:pPr>
        <w:pStyle w:val="TextosemFormatao"/>
        <w:spacing w:line="360" w:lineRule="auto"/>
        <w:ind w:right="-1"/>
        <w:jc w:val="center"/>
        <w:rPr>
          <w:rFonts w:ascii="Arial" w:hAnsi="Arial" w:cs="Arial"/>
          <w:bCs/>
          <w:sz w:val="22"/>
          <w:szCs w:val="22"/>
        </w:rPr>
      </w:pPr>
    </w:p>
    <w:p w:rsidR="000F3710" w:rsidRDefault="000F3710" w:rsidP="000F3710">
      <w:pPr>
        <w:pStyle w:val="TextosemFormatao"/>
        <w:spacing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0F3710" w:rsidRDefault="000F3710" w:rsidP="000F3710">
      <w:pPr>
        <w:pStyle w:val="TextosemFormatao"/>
        <w:spacing w:line="360" w:lineRule="auto"/>
        <w:ind w:right="-1"/>
        <w:jc w:val="both"/>
        <w:rPr>
          <w:rFonts w:ascii="Arial" w:hAnsi="Arial" w:cs="Arial"/>
          <w:bCs/>
          <w:sz w:val="22"/>
          <w:szCs w:val="22"/>
        </w:rPr>
      </w:pPr>
    </w:p>
    <w:p w:rsidR="000F3710" w:rsidRDefault="000F3710" w:rsidP="000F3710">
      <w:pPr>
        <w:pStyle w:val="TextosemFormatao"/>
        <w:spacing w:line="360" w:lineRule="auto"/>
        <w:ind w:right="-1"/>
        <w:jc w:val="both"/>
        <w:rPr>
          <w:rFonts w:ascii="Arial" w:hAnsi="Arial" w:cs="Arial"/>
          <w:bCs/>
          <w:sz w:val="22"/>
          <w:szCs w:val="22"/>
        </w:rPr>
      </w:pPr>
    </w:p>
    <w:p w:rsidR="000F3710" w:rsidRDefault="000F3710" w:rsidP="000F3710">
      <w:pPr>
        <w:pStyle w:val="TextosemFormatao"/>
        <w:spacing w:line="360" w:lineRule="auto"/>
        <w:ind w:right="-1"/>
        <w:jc w:val="both"/>
        <w:rPr>
          <w:rFonts w:ascii="Arial" w:hAnsi="Arial" w:cs="Arial"/>
          <w:b/>
          <w:bCs/>
          <w:sz w:val="22"/>
          <w:szCs w:val="22"/>
        </w:rPr>
      </w:pPr>
      <w:r>
        <w:rPr>
          <w:rFonts w:ascii="Arial" w:hAnsi="Arial" w:cs="Arial"/>
          <w:b/>
          <w:bCs/>
          <w:sz w:val="22"/>
          <w:szCs w:val="22"/>
        </w:rPr>
        <w:t xml:space="preserve">Obs.: </w:t>
      </w:r>
      <w:proofErr w:type="gramStart"/>
      <w:r>
        <w:rPr>
          <w:rFonts w:ascii="Arial" w:hAnsi="Arial" w:cs="Arial"/>
          <w:b/>
          <w:bCs/>
          <w:sz w:val="22"/>
          <w:szCs w:val="22"/>
        </w:rPr>
        <w:t>As micros</w:t>
      </w:r>
      <w:proofErr w:type="gramEnd"/>
      <w:r>
        <w:rPr>
          <w:rFonts w:ascii="Arial" w:hAnsi="Arial" w:cs="Arial"/>
          <w:b/>
          <w:bCs/>
          <w:sz w:val="22"/>
          <w:szCs w:val="22"/>
        </w:rPr>
        <w:t xml:space="preserve"> empresas (ME), empresas de pequeno porte (EPP) e Microempreendedores Individuais (MEI) poderão apresentar esta declaração com ressalva ao disposto nos Art. 42 e 43 da Lei Complementar nº 123/06.</w:t>
      </w:r>
    </w:p>
    <w:p w:rsidR="000F3710" w:rsidRDefault="000F3710" w:rsidP="000F3710">
      <w:pPr>
        <w:pStyle w:val="TextosemFormatao"/>
        <w:spacing w:line="360" w:lineRule="auto"/>
        <w:ind w:right="-1"/>
        <w:jc w:val="both"/>
        <w:rPr>
          <w:rFonts w:ascii="Arial" w:hAnsi="Arial" w:cs="Arial"/>
          <w:bCs/>
          <w:sz w:val="22"/>
          <w:szCs w:val="22"/>
        </w:rPr>
      </w:pPr>
    </w:p>
    <w:p w:rsidR="000F3710" w:rsidRDefault="000F3710" w:rsidP="000F3710">
      <w:pPr>
        <w:pStyle w:val="TextosemFormatao"/>
        <w:spacing w:line="360" w:lineRule="auto"/>
        <w:ind w:right="-1"/>
        <w:jc w:val="both"/>
        <w:rPr>
          <w:rFonts w:ascii="Arial" w:hAnsi="Arial" w:cs="Arial"/>
          <w:bCs/>
          <w:sz w:val="22"/>
          <w:szCs w:val="22"/>
        </w:rPr>
      </w:pPr>
    </w:p>
    <w:p w:rsidR="000F3710" w:rsidRDefault="000F3710" w:rsidP="000F3710">
      <w:pPr>
        <w:pStyle w:val="TextosemFormatao"/>
        <w:spacing w:line="360" w:lineRule="auto"/>
        <w:ind w:right="-1"/>
        <w:jc w:val="both"/>
        <w:rPr>
          <w:rFonts w:ascii="Arial" w:hAnsi="Arial" w:cs="Arial"/>
          <w:bCs/>
          <w:sz w:val="22"/>
          <w:szCs w:val="22"/>
        </w:rPr>
      </w:pPr>
      <w:r>
        <w:rPr>
          <w:rFonts w:ascii="Arial" w:hAnsi="Arial" w:cs="Arial"/>
          <w:bCs/>
          <w:sz w:val="22"/>
          <w:szCs w:val="22"/>
        </w:rPr>
        <w:t>(LOCAL), ____(DATA) ________</w:t>
      </w:r>
    </w:p>
    <w:p w:rsidR="000F3710" w:rsidRDefault="000F3710" w:rsidP="000F3710">
      <w:pPr>
        <w:pStyle w:val="TextosemFormatao"/>
        <w:spacing w:line="360" w:lineRule="auto"/>
        <w:ind w:right="-1"/>
        <w:jc w:val="both"/>
        <w:rPr>
          <w:rFonts w:ascii="Arial" w:hAnsi="Arial" w:cs="Arial"/>
          <w:bCs/>
          <w:sz w:val="22"/>
          <w:szCs w:val="22"/>
        </w:rPr>
      </w:pPr>
    </w:p>
    <w:p w:rsidR="000F3710" w:rsidRDefault="000F3710" w:rsidP="000F3710">
      <w:pPr>
        <w:pStyle w:val="TextosemFormatao"/>
        <w:spacing w:line="360" w:lineRule="auto"/>
        <w:rPr>
          <w:rFonts w:ascii="Arial" w:hAnsi="Arial" w:cs="Arial"/>
          <w:b/>
          <w:sz w:val="22"/>
          <w:szCs w:val="22"/>
        </w:rPr>
      </w:pPr>
      <w:r>
        <w:rPr>
          <w:rFonts w:ascii="Arial" w:hAnsi="Arial" w:cs="Arial"/>
          <w:b/>
          <w:sz w:val="22"/>
          <w:szCs w:val="22"/>
        </w:rPr>
        <w:t>_________________________________________</w:t>
      </w:r>
    </w:p>
    <w:p w:rsidR="000F3710" w:rsidRDefault="000F3710" w:rsidP="000F3710">
      <w:pPr>
        <w:pStyle w:val="TextosemFormatao"/>
        <w:spacing w:line="360" w:lineRule="auto"/>
        <w:rPr>
          <w:rFonts w:ascii="Arial" w:hAnsi="Arial" w:cs="Arial"/>
          <w:bCs/>
          <w:sz w:val="22"/>
          <w:szCs w:val="22"/>
        </w:rPr>
      </w:pPr>
      <w:r>
        <w:rPr>
          <w:rFonts w:ascii="Arial" w:hAnsi="Arial" w:cs="Arial"/>
          <w:bCs/>
          <w:sz w:val="22"/>
          <w:szCs w:val="22"/>
        </w:rPr>
        <w:t>Assinatura do representante legal da empresa</w:t>
      </w:r>
    </w:p>
    <w:p w:rsidR="000F3710" w:rsidRDefault="000F3710" w:rsidP="000F3710">
      <w:pPr>
        <w:pStyle w:val="TextosemFormatao"/>
        <w:spacing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0F3710" w:rsidRDefault="000F3710" w:rsidP="000F3710">
      <w:pPr>
        <w:pStyle w:val="TextosemFormatao"/>
        <w:spacing w:line="360" w:lineRule="auto"/>
        <w:jc w:val="both"/>
        <w:rPr>
          <w:rFonts w:ascii="Arial" w:hAnsi="Arial" w:cs="Arial"/>
          <w:bCs/>
          <w:sz w:val="22"/>
          <w:szCs w:val="22"/>
        </w:rPr>
      </w:pPr>
    </w:p>
    <w:p w:rsidR="000F3710" w:rsidRDefault="00443F9E" w:rsidP="000F3710">
      <w:pPr>
        <w:pStyle w:val="TextosemFormatao"/>
        <w:spacing w:line="360" w:lineRule="auto"/>
        <w:jc w:val="both"/>
        <w:rPr>
          <w:rFonts w:ascii="Arial" w:hAnsi="Arial" w:cs="Arial"/>
          <w:b/>
          <w:sz w:val="22"/>
          <w:szCs w:val="22"/>
        </w:rPr>
      </w:pPr>
      <w:r>
        <w:rPr>
          <w:noProof/>
          <w:sz w:val="24"/>
          <w:szCs w:val="24"/>
        </w:rPr>
        <w:pict>
          <v:rect id="Retângulo 1" o:spid="_x0000_s1037" style="position:absolute;left:0;text-align:left;margin-left:210pt;margin-top:4.85pt;width:267.85pt;height:1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" strokeweight="0">
            <v:textbox>
              <w:txbxContent>
                <w:p w:rsidR="00861123" w:rsidRDefault="00861123" w:rsidP="000F3710">
                  <w:pPr>
                    <w:pStyle w:val="Contedodoquadro"/>
                    <w:rPr>
                      <w:rFonts w:ascii="Arial" w:hAnsi="Arial" w:cs="Arial"/>
                      <w:sz w:val="22"/>
                      <w:szCs w:val="22"/>
                    </w:rPr>
                  </w:pPr>
                  <w:r>
                    <w:rPr>
                      <w:rFonts w:ascii="Arial" w:hAnsi="Arial" w:cs="Arial"/>
                      <w:sz w:val="22"/>
                      <w:szCs w:val="22"/>
                    </w:rPr>
                    <w:t>Carimbo do CNPJ/Identificação da Proponente:</w:t>
                  </w:r>
                </w:p>
                <w:p w:rsidR="00861123" w:rsidRDefault="00861123" w:rsidP="000F3710">
                  <w:pPr>
                    <w:pStyle w:val="Contedodoquadro"/>
                  </w:pPr>
                </w:p>
                <w:p w:rsidR="00861123" w:rsidRDefault="00861123" w:rsidP="000F3710">
                  <w:pPr>
                    <w:pStyle w:val="Contedodoquadro"/>
                  </w:pPr>
                </w:p>
              </w:txbxContent>
            </v:textbox>
            <w10:wrap type="square"/>
          </v:rect>
        </w:pict>
      </w:r>
    </w:p>
    <w:p w:rsidR="000F3710" w:rsidRDefault="000F3710" w:rsidP="000F3710">
      <w:pPr>
        <w:pStyle w:val="TextosemFormatao"/>
        <w:spacing w:line="360" w:lineRule="auto"/>
        <w:jc w:val="both"/>
        <w:rPr>
          <w:rFonts w:ascii="Arial" w:hAnsi="Arial" w:cs="Arial"/>
          <w:b/>
          <w:sz w:val="22"/>
          <w:szCs w:val="22"/>
        </w:rPr>
      </w:pPr>
    </w:p>
    <w:p w:rsidR="000F3710" w:rsidRDefault="000F3710" w:rsidP="000F3710">
      <w:pPr>
        <w:pStyle w:val="TextosemFormatao"/>
        <w:spacing w:line="360" w:lineRule="auto"/>
        <w:jc w:val="both"/>
        <w:rPr>
          <w:rFonts w:ascii="Arial" w:hAnsi="Arial" w:cs="Arial"/>
          <w:b/>
          <w:sz w:val="22"/>
          <w:szCs w:val="22"/>
        </w:rPr>
      </w:pPr>
    </w:p>
    <w:p w:rsidR="000F3710" w:rsidRDefault="000F3710" w:rsidP="000F3710">
      <w:pPr>
        <w:pStyle w:val="TextosemFormatao"/>
        <w:spacing w:line="360" w:lineRule="auto"/>
        <w:jc w:val="both"/>
        <w:rPr>
          <w:rFonts w:ascii="Arial" w:hAnsi="Arial" w:cs="Arial"/>
          <w:b/>
          <w:sz w:val="22"/>
          <w:szCs w:val="22"/>
        </w:rPr>
      </w:pPr>
    </w:p>
    <w:p w:rsidR="000F3710" w:rsidRDefault="000F3710" w:rsidP="000F3710">
      <w:pPr>
        <w:pStyle w:val="TextosemFormatao"/>
        <w:spacing w:line="360" w:lineRule="auto"/>
        <w:jc w:val="both"/>
        <w:rPr>
          <w:rFonts w:ascii="Arial" w:hAnsi="Arial" w:cs="Arial"/>
          <w:b/>
          <w:sz w:val="22"/>
          <w:szCs w:val="22"/>
        </w:rPr>
      </w:pPr>
    </w:p>
    <w:p w:rsidR="000F3710" w:rsidRDefault="000F3710" w:rsidP="000F3710">
      <w:pPr>
        <w:pStyle w:val="TextosemFormatao"/>
        <w:spacing w:line="360" w:lineRule="auto"/>
        <w:jc w:val="both"/>
        <w:rPr>
          <w:rFonts w:ascii="Arial" w:hAnsi="Arial" w:cs="Arial"/>
          <w:b/>
          <w:sz w:val="22"/>
          <w:szCs w:val="22"/>
        </w:rPr>
      </w:pPr>
    </w:p>
    <w:p w:rsidR="000F3710" w:rsidRDefault="000F3710" w:rsidP="000F3710">
      <w:pPr>
        <w:pStyle w:val="TextosemFormatao"/>
        <w:spacing w:line="360" w:lineRule="auto"/>
        <w:jc w:val="both"/>
        <w:rPr>
          <w:rFonts w:ascii="Arial" w:hAnsi="Arial" w:cs="Arial"/>
          <w:b/>
          <w:sz w:val="22"/>
          <w:szCs w:val="22"/>
        </w:rPr>
      </w:pPr>
    </w:p>
    <w:p w:rsidR="000F3710" w:rsidRDefault="000F3710" w:rsidP="000F3710">
      <w:pPr>
        <w:pStyle w:val="TextosemFormatao"/>
        <w:spacing w:line="360" w:lineRule="auto"/>
        <w:jc w:val="both"/>
        <w:rPr>
          <w:rFonts w:ascii="Arial" w:hAnsi="Arial" w:cs="Arial"/>
          <w:b/>
          <w:sz w:val="22"/>
          <w:szCs w:val="22"/>
        </w:rPr>
      </w:pPr>
    </w:p>
    <w:p w:rsidR="000F3710" w:rsidRDefault="000F3710" w:rsidP="000F3710">
      <w:pPr>
        <w:pStyle w:val="TextosemFormatao"/>
        <w:spacing w:line="360" w:lineRule="auto"/>
        <w:jc w:val="both"/>
        <w:rPr>
          <w:rFonts w:ascii="Arial" w:hAnsi="Arial" w:cs="Arial"/>
          <w:b/>
          <w:sz w:val="22"/>
          <w:szCs w:val="22"/>
        </w:rPr>
      </w:pPr>
    </w:p>
    <w:p w:rsidR="000F3710" w:rsidRDefault="000F3710" w:rsidP="000F3710">
      <w:pPr>
        <w:pStyle w:val="TextosemFormatao"/>
        <w:spacing w:line="360" w:lineRule="auto"/>
        <w:jc w:val="both"/>
        <w:rPr>
          <w:rFonts w:ascii="Arial" w:hAnsi="Arial" w:cs="Arial"/>
          <w:b/>
          <w:sz w:val="22"/>
          <w:szCs w:val="22"/>
        </w:rPr>
      </w:pPr>
    </w:p>
    <w:p w:rsidR="000F3710" w:rsidRDefault="000F3710" w:rsidP="000F3710">
      <w:pPr>
        <w:pStyle w:val="TextosemFormatao1"/>
        <w:spacing w:after="0" w:line="360" w:lineRule="auto"/>
        <w:ind w:right="-1"/>
        <w:jc w:val="center"/>
        <w:rPr>
          <w:rFonts w:ascii="Arial" w:eastAsia="Arial Unicode MS" w:hAnsi="Arial" w:cs="Arial"/>
          <w:b/>
          <w:color w:val="C00000"/>
          <w:sz w:val="22"/>
          <w:szCs w:val="22"/>
        </w:rPr>
      </w:pPr>
    </w:p>
    <w:p w:rsidR="008D78A1" w:rsidRDefault="008D78A1" w:rsidP="000F3710">
      <w:pPr>
        <w:pStyle w:val="TextosemFormatao1"/>
        <w:spacing w:after="0" w:line="360" w:lineRule="auto"/>
        <w:ind w:right="-1"/>
        <w:jc w:val="center"/>
        <w:rPr>
          <w:rFonts w:ascii="Arial" w:eastAsia="Arial Unicode MS" w:hAnsi="Arial" w:cs="Arial"/>
          <w:b/>
          <w:color w:val="C00000"/>
          <w:sz w:val="22"/>
          <w:szCs w:val="22"/>
        </w:rPr>
      </w:pPr>
    </w:p>
    <w:p w:rsidR="008D78A1" w:rsidRDefault="008D78A1" w:rsidP="000F3710">
      <w:pPr>
        <w:pStyle w:val="TextosemFormatao1"/>
        <w:spacing w:after="0" w:line="360" w:lineRule="auto"/>
        <w:ind w:right="-1"/>
        <w:jc w:val="center"/>
        <w:rPr>
          <w:rFonts w:ascii="Arial" w:eastAsia="Arial Unicode MS" w:hAnsi="Arial" w:cs="Arial"/>
          <w:b/>
          <w:color w:val="C00000"/>
          <w:sz w:val="22"/>
          <w:szCs w:val="22"/>
        </w:rPr>
      </w:pPr>
    </w:p>
    <w:p w:rsidR="000F3710" w:rsidRDefault="000F3710" w:rsidP="000F3710">
      <w:pPr>
        <w:pStyle w:val="Ttulo61"/>
        <w:spacing w:after="0" w:line="360" w:lineRule="auto"/>
        <w:rPr>
          <w:rFonts w:ascii="Arial" w:hAnsi="Arial" w:cs="Arial"/>
          <w:sz w:val="22"/>
          <w:szCs w:val="22"/>
        </w:rPr>
      </w:pPr>
      <w:r>
        <w:rPr>
          <w:rFonts w:ascii="Arial" w:hAnsi="Arial" w:cs="Arial"/>
          <w:sz w:val="22"/>
          <w:szCs w:val="22"/>
        </w:rPr>
        <w:t>ANEXO V</w:t>
      </w:r>
    </w:p>
    <w:p w:rsidR="000F3710" w:rsidRDefault="000F3710" w:rsidP="000F3710">
      <w:pPr>
        <w:pStyle w:val="PargrafodaLista"/>
        <w:widowControl w:val="0"/>
        <w:numPr>
          <w:ilvl w:val="0"/>
          <w:numId w:val="1"/>
        </w:numPr>
        <w:overflowPunct/>
        <w:spacing w:line="360" w:lineRule="auto"/>
        <w:jc w:val="center"/>
        <w:textAlignment w:val="baseline"/>
      </w:pPr>
      <w:r>
        <w:rPr>
          <w:rFonts w:ascii="Arial" w:hAnsi="Arial" w:cs="Arial"/>
          <w:b/>
          <w:sz w:val="22"/>
          <w:szCs w:val="22"/>
        </w:rPr>
        <w:t xml:space="preserve">PROCESSO LICITATÓRIO Nº </w:t>
      </w:r>
      <w:r w:rsidR="008D78A1">
        <w:rPr>
          <w:rFonts w:ascii="Arial" w:hAnsi="Arial" w:cs="Arial"/>
          <w:b/>
          <w:sz w:val="22"/>
          <w:szCs w:val="22"/>
        </w:rPr>
        <w:t>25</w:t>
      </w:r>
      <w:r>
        <w:rPr>
          <w:rFonts w:ascii="Arial" w:hAnsi="Arial" w:cs="Arial"/>
          <w:b/>
          <w:sz w:val="22"/>
          <w:szCs w:val="22"/>
        </w:rPr>
        <w:t>/2018</w:t>
      </w:r>
    </w:p>
    <w:p w:rsidR="000F3710" w:rsidRDefault="000F3710" w:rsidP="000F3710">
      <w:pPr>
        <w:spacing w:line="360" w:lineRule="auto"/>
        <w:jc w:val="center"/>
        <w:rPr>
          <w:rFonts w:ascii="Arial" w:hAnsi="Arial" w:cs="Arial"/>
          <w:b/>
          <w:sz w:val="22"/>
          <w:szCs w:val="22"/>
        </w:rPr>
      </w:pPr>
      <w:r>
        <w:rPr>
          <w:rFonts w:ascii="Arial" w:hAnsi="Arial" w:cs="Arial"/>
          <w:b/>
          <w:sz w:val="22"/>
          <w:szCs w:val="22"/>
          <w:highlight w:val="white"/>
          <w:shd w:val="clear" w:color="auto" w:fill="FFFFFF"/>
        </w:rPr>
        <w:t>PREGÃO PRESENCIAL Nº 1</w:t>
      </w:r>
      <w:r w:rsidR="008D78A1">
        <w:rPr>
          <w:rFonts w:ascii="Arial" w:hAnsi="Arial" w:cs="Arial"/>
          <w:b/>
          <w:sz w:val="22"/>
          <w:szCs w:val="22"/>
          <w:highlight w:val="white"/>
          <w:shd w:val="clear" w:color="auto" w:fill="FFFFFF"/>
        </w:rPr>
        <w:t>3</w:t>
      </w:r>
      <w:r>
        <w:rPr>
          <w:rFonts w:ascii="Arial" w:hAnsi="Arial" w:cs="Arial"/>
          <w:b/>
          <w:sz w:val="22"/>
          <w:szCs w:val="22"/>
          <w:highlight w:val="white"/>
          <w:shd w:val="clear" w:color="auto" w:fill="FFFFFF"/>
        </w:rPr>
        <w:t xml:space="preserve">/2018 </w:t>
      </w:r>
    </w:p>
    <w:p w:rsidR="000F3710" w:rsidRDefault="000F3710" w:rsidP="000F3710">
      <w:pPr>
        <w:spacing w:line="360" w:lineRule="auto"/>
        <w:jc w:val="center"/>
        <w:rPr>
          <w:highlight w:val="white"/>
        </w:rPr>
      </w:pPr>
    </w:p>
    <w:p w:rsidR="000F3710" w:rsidRDefault="000F3710" w:rsidP="000F3710">
      <w:pPr>
        <w:spacing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0F3710" w:rsidRDefault="000F3710" w:rsidP="000F3710">
      <w:pPr>
        <w:spacing w:line="360" w:lineRule="auto"/>
        <w:ind w:hanging="432"/>
        <w:jc w:val="both"/>
        <w:rPr>
          <w:rFonts w:ascii="Arial" w:hAnsi="Arial" w:cs="Arial"/>
          <w:sz w:val="22"/>
          <w:szCs w:val="22"/>
        </w:rPr>
      </w:pPr>
    </w:p>
    <w:p w:rsidR="000F3710" w:rsidRDefault="000F3710" w:rsidP="000F3710">
      <w:pPr>
        <w:spacing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0F3710" w:rsidRDefault="000F3710" w:rsidP="000F3710">
      <w:pPr>
        <w:spacing w:line="360" w:lineRule="auto"/>
        <w:ind w:hanging="432"/>
        <w:jc w:val="both"/>
        <w:rPr>
          <w:rFonts w:ascii="Arial" w:hAnsi="Arial" w:cs="Arial"/>
          <w:sz w:val="22"/>
          <w:szCs w:val="22"/>
        </w:rPr>
      </w:pPr>
    </w:p>
    <w:p w:rsidR="000F3710" w:rsidRDefault="000F3710" w:rsidP="000F3710">
      <w:pPr>
        <w:pStyle w:val="Corpodotexto"/>
        <w:spacing w:after="0" w:line="360" w:lineRule="auto"/>
        <w:rPr>
          <w:sz w:val="22"/>
          <w:szCs w:val="22"/>
        </w:rPr>
      </w:pPr>
      <w:r>
        <w:rPr>
          <w:sz w:val="22"/>
          <w:szCs w:val="22"/>
        </w:rPr>
        <w:t>Declaração de Cumprimento do Disposto no Inciso XXXIII do Art. 7º da Constituição Federal e da Lei n. º 9.854.</w:t>
      </w: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Sr(a).................................................... portador(a) da Carteira </w:t>
      </w:r>
      <w:proofErr w:type="gramStart"/>
      <w:r>
        <w:rPr>
          <w:rFonts w:ascii="Arial" w:hAnsi="Arial" w:cs="Arial"/>
          <w:sz w:val="22"/>
          <w:szCs w:val="22"/>
        </w:rPr>
        <w:t>de  Identidade</w:t>
      </w:r>
      <w:proofErr w:type="gramEnd"/>
      <w:r>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0F3710" w:rsidRDefault="000F3710" w:rsidP="000F3710">
      <w:pPr>
        <w:spacing w:line="360" w:lineRule="auto"/>
        <w:ind w:hanging="432"/>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w:t>
      </w:r>
      <w:proofErr w:type="gramStart"/>
      <w:r>
        <w:rPr>
          <w:rFonts w:ascii="Arial" w:hAnsi="Arial" w:cs="Arial"/>
          <w:sz w:val="22"/>
          <w:szCs w:val="22"/>
        </w:rPr>
        <w:t xml:space="preserve">(  </w:t>
      </w:r>
      <w:proofErr w:type="gramEnd"/>
      <w:r>
        <w:rPr>
          <w:rFonts w:ascii="Arial" w:hAnsi="Arial" w:cs="Arial"/>
          <w:sz w:val="22"/>
          <w:szCs w:val="22"/>
        </w:rPr>
        <w:t xml:space="preserve"> ). </w:t>
      </w: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center"/>
        <w:rPr>
          <w:rFonts w:ascii="Arial" w:hAnsi="Arial" w:cs="Arial"/>
          <w:sz w:val="22"/>
          <w:szCs w:val="22"/>
        </w:rPr>
      </w:pPr>
      <w:r>
        <w:rPr>
          <w:rFonts w:ascii="Arial" w:hAnsi="Arial" w:cs="Arial"/>
          <w:sz w:val="22"/>
          <w:szCs w:val="22"/>
        </w:rPr>
        <w:t>..................................................................................................</w:t>
      </w:r>
    </w:p>
    <w:p w:rsidR="000F3710" w:rsidRDefault="000F3710" w:rsidP="000F3710">
      <w:pPr>
        <w:spacing w:line="360" w:lineRule="auto"/>
        <w:jc w:val="right"/>
        <w:rPr>
          <w:rFonts w:ascii="Arial" w:hAnsi="Arial" w:cs="Arial"/>
          <w:sz w:val="22"/>
          <w:szCs w:val="22"/>
        </w:rPr>
      </w:pPr>
    </w:p>
    <w:p w:rsidR="000F3710" w:rsidRDefault="000F3710" w:rsidP="000F3710">
      <w:pPr>
        <w:spacing w:line="360" w:lineRule="auto"/>
        <w:jc w:val="right"/>
        <w:rPr>
          <w:rFonts w:ascii="Arial" w:hAnsi="Arial" w:cs="Arial"/>
          <w:sz w:val="22"/>
          <w:szCs w:val="22"/>
        </w:rPr>
      </w:pPr>
      <w:r>
        <w:rPr>
          <w:rFonts w:ascii="Arial" w:hAnsi="Arial" w:cs="Arial"/>
          <w:sz w:val="22"/>
          <w:szCs w:val="22"/>
        </w:rPr>
        <w:t>(local e data)</w:t>
      </w: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r>
        <w:rPr>
          <w:rFonts w:ascii="Arial" w:hAnsi="Arial" w:cs="Arial"/>
          <w:sz w:val="22"/>
          <w:szCs w:val="22"/>
        </w:rPr>
        <w:t>..................................................................................................</w:t>
      </w:r>
    </w:p>
    <w:p w:rsidR="000F3710" w:rsidRDefault="000F3710" w:rsidP="000F3710">
      <w:pPr>
        <w:spacing w:line="360" w:lineRule="auto"/>
        <w:jc w:val="both"/>
        <w:rPr>
          <w:rFonts w:ascii="Arial" w:hAnsi="Arial" w:cs="Arial"/>
          <w:sz w:val="22"/>
          <w:szCs w:val="22"/>
        </w:rPr>
      </w:pPr>
      <w:r>
        <w:rPr>
          <w:rFonts w:ascii="Arial" w:hAnsi="Arial" w:cs="Arial"/>
          <w:sz w:val="22"/>
          <w:szCs w:val="22"/>
        </w:rPr>
        <w:t>(nome e número da Cart. de Identidade do Declarante)</w:t>
      </w:r>
    </w:p>
    <w:p w:rsidR="000F3710" w:rsidRDefault="000F3710" w:rsidP="000F3710">
      <w:pPr>
        <w:spacing w:line="360" w:lineRule="auto"/>
        <w:jc w:val="both"/>
        <w:rPr>
          <w:rFonts w:ascii="Arial" w:hAnsi="Arial" w:cs="Arial"/>
          <w:sz w:val="22"/>
          <w:szCs w:val="22"/>
        </w:rPr>
      </w:pPr>
      <w:r>
        <w:rPr>
          <w:rFonts w:ascii="Arial" w:hAnsi="Arial" w:cs="Arial"/>
          <w:sz w:val="22"/>
          <w:szCs w:val="22"/>
        </w:rPr>
        <w:t>Observação: em caso afirmativo, assinalar a ressalva acima.</w:t>
      </w:r>
    </w:p>
    <w:p w:rsidR="000F3710" w:rsidRDefault="000F3710" w:rsidP="000F3710">
      <w:pPr>
        <w:spacing w:line="360" w:lineRule="auto"/>
        <w:jc w:val="center"/>
        <w:rPr>
          <w:rFonts w:ascii="Arial" w:hAnsi="Arial" w:cs="Arial"/>
          <w:b/>
          <w:sz w:val="22"/>
          <w:szCs w:val="22"/>
        </w:rPr>
      </w:pPr>
    </w:p>
    <w:p w:rsidR="008D78A1" w:rsidRDefault="008D78A1" w:rsidP="000F3710">
      <w:pPr>
        <w:spacing w:line="360" w:lineRule="auto"/>
        <w:jc w:val="center"/>
        <w:rPr>
          <w:rFonts w:ascii="Arial" w:hAnsi="Arial" w:cs="Arial"/>
          <w:b/>
          <w:sz w:val="22"/>
          <w:szCs w:val="22"/>
        </w:rPr>
      </w:pPr>
    </w:p>
    <w:p w:rsidR="000F3710" w:rsidRDefault="000F3710" w:rsidP="000F3710">
      <w:pPr>
        <w:spacing w:line="360" w:lineRule="auto"/>
        <w:jc w:val="center"/>
        <w:rPr>
          <w:rFonts w:ascii="Arial" w:hAnsi="Arial" w:cs="Arial"/>
          <w:b/>
          <w:sz w:val="22"/>
          <w:szCs w:val="22"/>
        </w:rPr>
      </w:pPr>
    </w:p>
    <w:p w:rsidR="000F3710" w:rsidRDefault="000F3710" w:rsidP="000F3710">
      <w:pPr>
        <w:spacing w:line="360" w:lineRule="auto"/>
        <w:jc w:val="center"/>
      </w:pPr>
      <w:r>
        <w:rPr>
          <w:rFonts w:ascii="Arial" w:hAnsi="Arial" w:cs="Arial"/>
          <w:b/>
          <w:sz w:val="22"/>
          <w:szCs w:val="22"/>
        </w:rPr>
        <w:t>ANEXO VI</w:t>
      </w:r>
    </w:p>
    <w:p w:rsidR="000F3710" w:rsidRDefault="000F3710" w:rsidP="000F3710">
      <w:pPr>
        <w:pStyle w:val="PargrafodaLista"/>
        <w:widowControl w:val="0"/>
        <w:numPr>
          <w:ilvl w:val="0"/>
          <w:numId w:val="1"/>
        </w:numPr>
        <w:overflowPunct/>
        <w:spacing w:line="360" w:lineRule="auto"/>
        <w:jc w:val="center"/>
        <w:textAlignment w:val="baseline"/>
      </w:pPr>
      <w:r>
        <w:rPr>
          <w:rFonts w:ascii="Arial" w:hAnsi="Arial" w:cs="Arial"/>
          <w:b/>
          <w:sz w:val="22"/>
          <w:szCs w:val="22"/>
        </w:rPr>
        <w:t xml:space="preserve">PROCESSO LICITATÓRIO Nº </w:t>
      </w:r>
      <w:r w:rsidR="008D78A1">
        <w:rPr>
          <w:rFonts w:ascii="Arial" w:hAnsi="Arial" w:cs="Arial"/>
          <w:b/>
          <w:sz w:val="22"/>
          <w:szCs w:val="22"/>
        </w:rPr>
        <w:t>25</w:t>
      </w:r>
      <w:r>
        <w:rPr>
          <w:rFonts w:ascii="Arial" w:hAnsi="Arial" w:cs="Arial"/>
          <w:b/>
          <w:sz w:val="22"/>
          <w:szCs w:val="22"/>
        </w:rPr>
        <w:t>/2018</w:t>
      </w:r>
    </w:p>
    <w:p w:rsidR="000F3710" w:rsidRDefault="000F3710" w:rsidP="000F3710">
      <w:pPr>
        <w:spacing w:line="360" w:lineRule="auto"/>
        <w:jc w:val="center"/>
      </w:pPr>
      <w:r>
        <w:rPr>
          <w:rFonts w:ascii="Arial" w:hAnsi="Arial" w:cs="Arial"/>
          <w:b/>
          <w:sz w:val="22"/>
          <w:szCs w:val="22"/>
        </w:rPr>
        <w:t xml:space="preserve">PREGÃO PRESENCIAL Nº </w:t>
      </w:r>
      <w:r w:rsidR="008D78A1">
        <w:rPr>
          <w:rFonts w:ascii="Arial" w:hAnsi="Arial" w:cs="Arial"/>
          <w:b/>
          <w:sz w:val="22"/>
          <w:szCs w:val="22"/>
        </w:rPr>
        <w:t>13</w:t>
      </w:r>
      <w:r>
        <w:rPr>
          <w:rFonts w:ascii="Arial" w:hAnsi="Arial" w:cs="Arial"/>
          <w:b/>
          <w:sz w:val="22"/>
          <w:szCs w:val="22"/>
        </w:rPr>
        <w:t xml:space="preserve">/2018 </w:t>
      </w:r>
    </w:p>
    <w:p w:rsidR="000F3710" w:rsidRDefault="000F3710" w:rsidP="000F3710">
      <w:pPr>
        <w:spacing w:line="360" w:lineRule="auto"/>
        <w:jc w:val="center"/>
        <w:rPr>
          <w:rFonts w:ascii="Arial" w:hAnsi="Arial" w:cs="Arial"/>
          <w:b/>
          <w:sz w:val="22"/>
          <w:szCs w:val="22"/>
        </w:rPr>
      </w:pPr>
    </w:p>
    <w:p w:rsidR="000F3710" w:rsidRDefault="000F3710" w:rsidP="000F3710">
      <w:pPr>
        <w:spacing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0F3710" w:rsidRDefault="000F3710" w:rsidP="000F3710">
      <w:pPr>
        <w:spacing w:line="360" w:lineRule="auto"/>
        <w:jc w:val="center"/>
        <w:rPr>
          <w:rFonts w:ascii="Arial" w:hAnsi="Arial" w:cs="Arial"/>
          <w:b/>
          <w:sz w:val="22"/>
          <w:szCs w:val="22"/>
        </w:rPr>
      </w:pPr>
      <w:r>
        <w:rPr>
          <w:rFonts w:ascii="Arial" w:hAnsi="Arial" w:cs="Arial"/>
          <w:b/>
          <w:sz w:val="22"/>
          <w:szCs w:val="22"/>
        </w:rPr>
        <w:t>(PAPEL TIMBRADO DA EMPRESA)</w:t>
      </w:r>
    </w:p>
    <w:p w:rsidR="000F3710" w:rsidRDefault="000F3710" w:rsidP="000F3710">
      <w:pPr>
        <w:spacing w:line="360" w:lineRule="auto"/>
        <w:jc w:val="center"/>
        <w:rPr>
          <w:rFonts w:ascii="Arial" w:hAnsi="Arial" w:cs="Arial"/>
          <w:sz w:val="22"/>
          <w:szCs w:val="22"/>
        </w:rPr>
      </w:pPr>
    </w:p>
    <w:p w:rsidR="000F3710" w:rsidRDefault="000F3710" w:rsidP="000F3710">
      <w:pPr>
        <w:spacing w:line="360" w:lineRule="auto"/>
        <w:jc w:val="center"/>
        <w:rPr>
          <w:rFonts w:ascii="Arial" w:hAnsi="Arial" w:cs="Arial"/>
          <w:sz w:val="22"/>
          <w:szCs w:val="22"/>
        </w:rPr>
      </w:pPr>
      <w:r>
        <w:rPr>
          <w:rFonts w:ascii="Arial" w:hAnsi="Arial" w:cs="Arial"/>
          <w:sz w:val="22"/>
          <w:szCs w:val="22"/>
        </w:rPr>
        <w:t>DECLARAÇÃO</w:t>
      </w: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DECLARO, sob as penas da lei, para fins do PREGÃO PRESENCIAL nº </w:t>
      </w:r>
      <w:r w:rsidR="009C4407">
        <w:rPr>
          <w:rFonts w:ascii="Arial" w:hAnsi="Arial" w:cs="Arial"/>
          <w:sz w:val="22"/>
          <w:szCs w:val="22"/>
        </w:rPr>
        <w:t>13</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Local e Data </w:t>
      </w: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sz w:val="22"/>
          <w:szCs w:val="22"/>
        </w:rPr>
      </w:pPr>
    </w:p>
    <w:p w:rsidR="000F3710" w:rsidRDefault="000F3710" w:rsidP="000F3710">
      <w:pPr>
        <w:spacing w:line="360" w:lineRule="auto"/>
        <w:jc w:val="both"/>
        <w:rPr>
          <w:rFonts w:ascii="Arial" w:hAnsi="Arial" w:cs="Arial"/>
          <w:b/>
          <w:sz w:val="22"/>
          <w:szCs w:val="22"/>
        </w:rPr>
      </w:pPr>
      <w:r>
        <w:rPr>
          <w:rFonts w:ascii="Arial" w:hAnsi="Arial" w:cs="Arial"/>
          <w:sz w:val="22"/>
          <w:szCs w:val="22"/>
        </w:rPr>
        <w:t>(assinatura do Diretor ou Representante Legal da empresa)</w:t>
      </w:r>
      <w:r>
        <w:br w:type="page"/>
      </w:r>
    </w:p>
    <w:p w:rsidR="000F3710" w:rsidRDefault="000F3710" w:rsidP="000F3710">
      <w:pPr>
        <w:spacing w:line="360" w:lineRule="auto"/>
        <w:jc w:val="center"/>
        <w:rPr>
          <w:rFonts w:ascii="Arial" w:hAnsi="Arial" w:cs="Arial"/>
          <w:b/>
          <w:sz w:val="22"/>
          <w:szCs w:val="22"/>
        </w:rPr>
      </w:pPr>
      <w:r>
        <w:rPr>
          <w:rFonts w:ascii="Arial" w:hAnsi="Arial" w:cs="Arial"/>
          <w:b/>
          <w:sz w:val="22"/>
          <w:szCs w:val="22"/>
        </w:rPr>
        <w:lastRenderedPageBreak/>
        <w:t>ANEXO VII</w:t>
      </w:r>
    </w:p>
    <w:p w:rsidR="000F3710" w:rsidRDefault="000F3710" w:rsidP="000F3710">
      <w:pPr>
        <w:pStyle w:val="PargrafodaLista"/>
        <w:widowControl w:val="0"/>
        <w:numPr>
          <w:ilvl w:val="0"/>
          <w:numId w:val="1"/>
        </w:numPr>
        <w:overflowPunct/>
        <w:spacing w:line="360" w:lineRule="auto"/>
        <w:jc w:val="center"/>
        <w:textAlignment w:val="baseline"/>
      </w:pPr>
      <w:r>
        <w:rPr>
          <w:rFonts w:ascii="Arial" w:hAnsi="Arial" w:cs="Arial"/>
          <w:b/>
          <w:sz w:val="22"/>
          <w:szCs w:val="22"/>
        </w:rPr>
        <w:t xml:space="preserve">PROCESSO LICITATÓRIO Nº </w:t>
      </w:r>
      <w:r w:rsidR="004F3838">
        <w:rPr>
          <w:rFonts w:ascii="Arial" w:hAnsi="Arial" w:cs="Arial"/>
          <w:b/>
          <w:sz w:val="22"/>
          <w:szCs w:val="22"/>
        </w:rPr>
        <w:t>25</w:t>
      </w:r>
      <w:r>
        <w:rPr>
          <w:rFonts w:ascii="Arial" w:hAnsi="Arial" w:cs="Arial"/>
          <w:b/>
          <w:sz w:val="22"/>
          <w:szCs w:val="22"/>
        </w:rPr>
        <w:t>/2018</w:t>
      </w:r>
    </w:p>
    <w:p w:rsidR="000F3710" w:rsidRDefault="000F3710" w:rsidP="000F3710">
      <w:pPr>
        <w:spacing w:line="360" w:lineRule="auto"/>
        <w:jc w:val="center"/>
      </w:pPr>
      <w:r>
        <w:rPr>
          <w:rFonts w:ascii="Arial" w:hAnsi="Arial" w:cs="Arial"/>
          <w:b/>
          <w:sz w:val="22"/>
          <w:szCs w:val="22"/>
          <w:highlight w:val="white"/>
          <w:shd w:val="clear" w:color="auto" w:fill="FFFFFF"/>
        </w:rPr>
        <w:t>PREGÃO PRESENCIAL Nº 1</w:t>
      </w:r>
      <w:r w:rsidR="004F3838">
        <w:rPr>
          <w:rFonts w:ascii="Arial" w:hAnsi="Arial" w:cs="Arial"/>
          <w:b/>
          <w:sz w:val="22"/>
          <w:szCs w:val="22"/>
          <w:highlight w:val="white"/>
          <w:shd w:val="clear" w:color="auto" w:fill="FFFFFF"/>
        </w:rPr>
        <w:t>3</w:t>
      </w:r>
      <w:r>
        <w:rPr>
          <w:rFonts w:ascii="Arial" w:hAnsi="Arial" w:cs="Arial"/>
          <w:b/>
          <w:sz w:val="22"/>
          <w:szCs w:val="22"/>
          <w:highlight w:val="white"/>
          <w:shd w:val="clear" w:color="auto" w:fill="FFFFFF"/>
        </w:rPr>
        <w:t xml:space="preserve">/2018 </w:t>
      </w:r>
    </w:p>
    <w:p w:rsidR="000F3710" w:rsidRDefault="000F3710" w:rsidP="000F3710">
      <w:pPr>
        <w:spacing w:line="360" w:lineRule="auto"/>
        <w:jc w:val="center"/>
        <w:rPr>
          <w:rFonts w:ascii="Arial" w:hAnsi="Arial" w:cs="Arial"/>
          <w:sz w:val="22"/>
          <w:szCs w:val="22"/>
          <w:lang w:eastAsia="en-US"/>
        </w:rPr>
      </w:pPr>
    </w:p>
    <w:p w:rsidR="000F3710" w:rsidRDefault="000F3710" w:rsidP="000F3710">
      <w:pPr>
        <w:spacing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0F3710" w:rsidRDefault="000F3710" w:rsidP="000F3710">
      <w:pPr>
        <w:spacing w:line="360" w:lineRule="auto"/>
        <w:jc w:val="center"/>
        <w:rPr>
          <w:rFonts w:ascii="Arial" w:hAnsi="Arial" w:cs="Arial"/>
          <w:sz w:val="22"/>
          <w:szCs w:val="22"/>
        </w:rPr>
      </w:pPr>
    </w:p>
    <w:p w:rsidR="000F3710" w:rsidRDefault="000F3710" w:rsidP="000F3710">
      <w:pPr>
        <w:spacing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0F3710" w:rsidRDefault="000F3710" w:rsidP="000F3710">
      <w:pPr>
        <w:spacing w:line="360" w:lineRule="auto"/>
        <w:jc w:val="center"/>
        <w:rPr>
          <w:rFonts w:ascii="Arial" w:hAnsi="Arial" w:cs="Arial"/>
          <w:sz w:val="22"/>
          <w:szCs w:val="22"/>
        </w:rPr>
      </w:pPr>
    </w:p>
    <w:p w:rsidR="000F3710" w:rsidRDefault="000F3710" w:rsidP="000F3710">
      <w:pPr>
        <w:spacing w:line="360" w:lineRule="auto"/>
        <w:jc w:val="center"/>
        <w:rPr>
          <w:rFonts w:ascii="Arial" w:hAnsi="Arial" w:cs="Arial"/>
          <w:sz w:val="22"/>
          <w:szCs w:val="22"/>
        </w:rPr>
      </w:pPr>
    </w:p>
    <w:p w:rsidR="000F3710" w:rsidRDefault="000F3710" w:rsidP="000F3710">
      <w:pPr>
        <w:spacing w:line="360" w:lineRule="auto"/>
        <w:jc w:val="center"/>
        <w:rPr>
          <w:rFonts w:ascii="Arial" w:hAnsi="Arial" w:cs="Arial"/>
          <w:sz w:val="22"/>
          <w:szCs w:val="22"/>
        </w:rPr>
      </w:pPr>
    </w:p>
    <w:p w:rsidR="000F3710" w:rsidRDefault="000F3710" w:rsidP="000F3710">
      <w:pPr>
        <w:spacing w:line="360" w:lineRule="auto"/>
        <w:jc w:val="center"/>
        <w:rPr>
          <w:rFonts w:ascii="Arial" w:hAnsi="Arial" w:cs="Arial"/>
          <w:sz w:val="22"/>
          <w:szCs w:val="22"/>
        </w:rPr>
      </w:pPr>
    </w:p>
    <w:p w:rsidR="000F3710" w:rsidRDefault="000F3710" w:rsidP="000F3710">
      <w:pPr>
        <w:spacing w:line="360" w:lineRule="auto"/>
        <w:jc w:val="center"/>
        <w:rPr>
          <w:rFonts w:ascii="Arial" w:hAnsi="Arial" w:cs="Arial"/>
          <w:sz w:val="22"/>
          <w:szCs w:val="22"/>
        </w:rPr>
      </w:pPr>
    </w:p>
    <w:p w:rsidR="000F3710" w:rsidRDefault="000F3710" w:rsidP="000F3710">
      <w:pPr>
        <w:spacing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0F3710" w:rsidRDefault="000F3710" w:rsidP="000F3710">
      <w:pPr>
        <w:spacing w:line="360" w:lineRule="auto"/>
        <w:rPr>
          <w:rFonts w:ascii="Arial" w:hAnsi="Arial" w:cs="Arial"/>
          <w:sz w:val="22"/>
          <w:szCs w:val="22"/>
        </w:rPr>
      </w:pPr>
    </w:p>
    <w:p w:rsidR="000F3710" w:rsidRDefault="000F3710" w:rsidP="000F3710">
      <w:pPr>
        <w:spacing w:line="360" w:lineRule="auto"/>
        <w:rPr>
          <w:sz w:val="22"/>
          <w:szCs w:val="22"/>
        </w:rPr>
      </w:pPr>
    </w:p>
    <w:p w:rsidR="000F3710" w:rsidRDefault="000F3710" w:rsidP="000F3710">
      <w:pPr>
        <w:spacing w:line="360" w:lineRule="auto"/>
        <w:rPr>
          <w:sz w:val="22"/>
          <w:szCs w:val="22"/>
        </w:rPr>
      </w:pPr>
    </w:p>
    <w:p w:rsidR="000F3710" w:rsidRDefault="000F3710" w:rsidP="000F3710"/>
    <w:p w:rsidR="000F3710" w:rsidRDefault="000F3710" w:rsidP="000F3710"/>
    <w:p w:rsidR="000F3710" w:rsidRDefault="000F3710" w:rsidP="000F3710"/>
    <w:p w:rsidR="000F3710" w:rsidRDefault="000F3710" w:rsidP="000F3710"/>
    <w:p w:rsidR="000F3710" w:rsidRDefault="000F3710" w:rsidP="000F3710"/>
    <w:p w:rsidR="004F3838" w:rsidRDefault="004F3838" w:rsidP="000F3710"/>
    <w:p w:rsidR="004F3838" w:rsidRDefault="004F3838" w:rsidP="000F3710"/>
    <w:p w:rsidR="004F3838" w:rsidRDefault="004F3838" w:rsidP="000F3710"/>
    <w:p w:rsidR="004F3838" w:rsidRDefault="004F3838" w:rsidP="000F3710"/>
    <w:p w:rsidR="004F3838" w:rsidRDefault="004F3838" w:rsidP="000F3710"/>
    <w:p w:rsidR="004F3838" w:rsidRDefault="004F3838" w:rsidP="000F3710"/>
    <w:p w:rsidR="004F3838" w:rsidRDefault="004F3838" w:rsidP="000F3710"/>
    <w:p w:rsidR="004F3838" w:rsidRDefault="004F3838" w:rsidP="000F3710"/>
    <w:p w:rsidR="004F3838" w:rsidRDefault="004F3838" w:rsidP="000F3710"/>
    <w:p w:rsidR="004F3838" w:rsidRDefault="004F3838" w:rsidP="000F3710"/>
    <w:p w:rsidR="004F3838" w:rsidRDefault="004F3838" w:rsidP="000F3710"/>
    <w:p w:rsidR="004F3838" w:rsidRDefault="004F3838" w:rsidP="000F3710"/>
    <w:p w:rsidR="000F3710" w:rsidRDefault="000F3710" w:rsidP="000F3710"/>
    <w:p w:rsidR="000F3710" w:rsidRDefault="000F3710" w:rsidP="000F3710"/>
    <w:p w:rsidR="000F3710" w:rsidRDefault="000F3710" w:rsidP="000F3710"/>
    <w:p w:rsidR="000F3710" w:rsidRPr="00340B90" w:rsidRDefault="000F3710" w:rsidP="000F3710">
      <w:pPr>
        <w:spacing w:line="360" w:lineRule="auto"/>
        <w:jc w:val="center"/>
        <w:rPr>
          <w:rFonts w:ascii="Arial" w:hAnsi="Arial" w:cs="Arial"/>
          <w:b/>
          <w:sz w:val="22"/>
          <w:szCs w:val="22"/>
        </w:rPr>
      </w:pPr>
      <w:r w:rsidRPr="00340B90">
        <w:rPr>
          <w:rFonts w:ascii="Arial" w:hAnsi="Arial" w:cs="Arial"/>
          <w:b/>
          <w:sz w:val="22"/>
          <w:szCs w:val="22"/>
        </w:rPr>
        <w:t xml:space="preserve">ANEXO </w:t>
      </w:r>
      <w:r>
        <w:rPr>
          <w:rFonts w:ascii="Arial" w:hAnsi="Arial" w:cs="Arial"/>
          <w:b/>
          <w:sz w:val="22"/>
          <w:szCs w:val="22"/>
        </w:rPr>
        <w:t>VIII</w:t>
      </w:r>
    </w:p>
    <w:p w:rsidR="000F3710" w:rsidRDefault="000F3710" w:rsidP="000F3710">
      <w:pPr>
        <w:pStyle w:val="PargrafodaLista"/>
        <w:widowControl w:val="0"/>
        <w:numPr>
          <w:ilvl w:val="0"/>
          <w:numId w:val="1"/>
        </w:numPr>
        <w:overflowPunct/>
        <w:spacing w:line="360" w:lineRule="auto"/>
        <w:jc w:val="center"/>
        <w:textAlignment w:val="baseline"/>
      </w:pPr>
      <w:r>
        <w:rPr>
          <w:rFonts w:ascii="Arial" w:hAnsi="Arial" w:cs="Arial"/>
          <w:b/>
          <w:sz w:val="22"/>
          <w:szCs w:val="22"/>
        </w:rPr>
        <w:t xml:space="preserve">PROCESSO LICITATÓRIO Nº </w:t>
      </w:r>
      <w:r w:rsidR="004F3838">
        <w:rPr>
          <w:rFonts w:ascii="Arial" w:hAnsi="Arial" w:cs="Arial"/>
          <w:b/>
          <w:sz w:val="22"/>
          <w:szCs w:val="22"/>
        </w:rPr>
        <w:t>25/</w:t>
      </w:r>
      <w:r>
        <w:rPr>
          <w:rFonts w:ascii="Arial" w:hAnsi="Arial" w:cs="Arial"/>
          <w:b/>
          <w:sz w:val="22"/>
          <w:szCs w:val="22"/>
        </w:rPr>
        <w:t>2018</w:t>
      </w:r>
    </w:p>
    <w:p w:rsidR="000F3710" w:rsidRDefault="000F3710" w:rsidP="000F3710">
      <w:pPr>
        <w:spacing w:line="240" w:lineRule="auto"/>
        <w:contextualSpacing/>
        <w:jc w:val="center"/>
      </w:pPr>
      <w:r>
        <w:rPr>
          <w:rFonts w:ascii="Arial" w:eastAsia="Arial" w:hAnsi="Arial" w:cs="Arial"/>
          <w:b/>
          <w:sz w:val="22"/>
          <w:szCs w:val="22"/>
          <w:shd w:val="clear" w:color="auto" w:fill="FFFFFF"/>
        </w:rPr>
        <w:t xml:space="preserve">PREGÃO PRESENCIAL Nº </w:t>
      </w:r>
      <w:r w:rsidR="004F3838">
        <w:rPr>
          <w:rFonts w:ascii="Arial" w:eastAsia="Arial" w:hAnsi="Arial" w:cs="Arial"/>
          <w:b/>
          <w:sz w:val="22"/>
          <w:szCs w:val="22"/>
          <w:shd w:val="clear" w:color="auto" w:fill="FFFFFF"/>
        </w:rPr>
        <w:t>13</w:t>
      </w:r>
      <w:r>
        <w:rPr>
          <w:rFonts w:ascii="Arial" w:eastAsia="Arial" w:hAnsi="Arial" w:cs="Arial"/>
          <w:b/>
          <w:sz w:val="22"/>
          <w:szCs w:val="22"/>
          <w:shd w:val="clear" w:color="auto" w:fill="FFFFFF"/>
        </w:rPr>
        <w:t xml:space="preserve">/2018 </w:t>
      </w:r>
    </w:p>
    <w:p w:rsidR="000F3710" w:rsidRDefault="000F3710" w:rsidP="000F3710">
      <w:pPr>
        <w:spacing w:line="240" w:lineRule="auto"/>
        <w:contextualSpacing/>
        <w:jc w:val="center"/>
        <w:rPr>
          <w:rFonts w:ascii="Arial" w:eastAsia="Arial" w:hAnsi="Arial" w:cs="Arial"/>
          <w:b/>
          <w:sz w:val="22"/>
          <w:szCs w:val="22"/>
          <w:highlight w:val="white"/>
        </w:rPr>
      </w:pPr>
    </w:p>
    <w:p w:rsidR="000F3710" w:rsidRDefault="000F3710" w:rsidP="000F3710">
      <w:pPr>
        <w:spacing w:line="240" w:lineRule="auto"/>
        <w:contextualSpacing/>
        <w:jc w:val="center"/>
      </w:pPr>
      <w:r>
        <w:rPr>
          <w:rFonts w:ascii="Arial" w:eastAsia="Arial" w:hAnsi="Arial" w:cs="Arial"/>
          <w:b/>
          <w:sz w:val="22"/>
          <w:szCs w:val="22"/>
          <w:shd w:val="clear" w:color="auto" w:fill="FFFFFF"/>
        </w:rPr>
        <w:t>MINUTA ATA DE REGISTRO DE PREÇO N.º</w:t>
      </w:r>
      <w:proofErr w:type="gramStart"/>
      <w:r>
        <w:rPr>
          <w:rFonts w:ascii="Arial" w:eastAsia="Arial" w:hAnsi="Arial" w:cs="Arial"/>
          <w:b/>
          <w:sz w:val="22"/>
          <w:szCs w:val="22"/>
          <w:shd w:val="clear" w:color="auto" w:fill="FFFFFF"/>
        </w:rPr>
        <w:t xml:space="preserve"> ..</w:t>
      </w:r>
      <w:proofErr w:type="gramEnd"/>
      <w:r>
        <w:rPr>
          <w:rFonts w:ascii="Arial" w:eastAsia="Arial" w:hAnsi="Arial" w:cs="Arial"/>
          <w:b/>
          <w:sz w:val="22"/>
          <w:szCs w:val="22"/>
          <w:shd w:val="clear" w:color="auto" w:fill="FFFFFF"/>
        </w:rPr>
        <w:t>/201.</w:t>
      </w:r>
    </w:p>
    <w:p w:rsidR="000F3710" w:rsidRDefault="000F3710" w:rsidP="000F3710">
      <w:pPr>
        <w:spacing w:line="240" w:lineRule="auto"/>
        <w:contextualSpacing/>
        <w:jc w:val="both"/>
        <w:rPr>
          <w:rFonts w:ascii="Arial" w:eastAsia="Arial" w:hAnsi="Arial" w:cs="Arial"/>
          <w:b/>
          <w:sz w:val="22"/>
          <w:szCs w:val="22"/>
          <w:shd w:val="clear" w:color="auto" w:fill="FFFFFF"/>
        </w:rPr>
      </w:pPr>
    </w:p>
    <w:p w:rsidR="000F3710" w:rsidRDefault="006612AE" w:rsidP="006612AE">
      <w:pPr>
        <w:spacing w:after="113" w:line="276" w:lineRule="auto"/>
        <w:jc w:val="both"/>
        <w:rPr>
          <w:rFonts w:ascii="Arial" w:eastAsia="Arial" w:hAnsi="Arial" w:cs="Arial"/>
          <w:color w:val="000000"/>
          <w:sz w:val="22"/>
          <w:szCs w:val="22"/>
          <w:highlight w:val="white"/>
        </w:rPr>
      </w:pPr>
      <w:r w:rsidRPr="00AD5DF7">
        <w:rPr>
          <w:rFonts w:ascii="Arial" w:hAnsi="Arial" w:cs="Arial"/>
          <w:sz w:val="22"/>
          <w:szCs w:val="22"/>
        </w:rPr>
        <w:t xml:space="preserve">O </w:t>
      </w:r>
      <w:r w:rsidRPr="00AD5DF7">
        <w:rPr>
          <w:rFonts w:ascii="Arial" w:hAnsi="Arial" w:cs="Arial"/>
          <w:b/>
          <w:sz w:val="22"/>
          <w:szCs w:val="22"/>
        </w:rPr>
        <w:t>FUNDO MUNICIPAL DE SAÚDE DE CAÇADOR</w:t>
      </w:r>
      <w:r w:rsidRPr="00AD5DF7">
        <w:rPr>
          <w:rFonts w:ascii="Arial" w:hAnsi="Arial" w:cs="Arial"/>
          <w:sz w:val="22"/>
          <w:szCs w:val="22"/>
        </w:rPr>
        <w:t xml:space="preserve">, pessoa jurídica de direito público interno, com sede na Rua Pinheiro Machado nº 184, Vila Paraíso, nesta cidade de Caçador, SC, inscrita no CNPJ sob nº 11.583.495/0001-45, neste ato representado pelo </w:t>
      </w:r>
      <w:r w:rsidRPr="00AD5DF7">
        <w:rPr>
          <w:rFonts w:ascii="Arial" w:hAnsi="Arial" w:cs="Arial"/>
          <w:iCs/>
          <w:sz w:val="22"/>
          <w:szCs w:val="22"/>
        </w:rPr>
        <w:t>Secretário Municipal de Saúde,</w:t>
      </w:r>
      <w:r w:rsidRPr="00AD5DF7">
        <w:rPr>
          <w:rFonts w:ascii="Arial" w:hAnsi="Arial" w:cs="Arial"/>
          <w:b/>
          <w:bCs/>
          <w:iCs/>
          <w:sz w:val="22"/>
          <w:szCs w:val="22"/>
        </w:rPr>
        <w:t xml:space="preserve"> Sr. ADEMAR SCHMITZ, </w:t>
      </w:r>
      <w:r w:rsidRPr="00AD5DF7">
        <w:rPr>
          <w:rFonts w:ascii="Arial" w:hAnsi="Arial" w:cs="Arial"/>
          <w:iCs/>
          <w:sz w:val="22"/>
          <w:szCs w:val="22"/>
        </w:rPr>
        <w:t>brasileiro, casado, inscrito no CPF sob nº.099.014.349-04, residente e domiciliado nesta cidade de Caçador, SC</w:t>
      </w:r>
      <w:r w:rsidR="000F3710">
        <w:rPr>
          <w:rFonts w:ascii="Arial" w:eastAsia="Arial" w:hAnsi="Arial" w:cs="Arial"/>
          <w:sz w:val="22"/>
          <w:szCs w:val="22"/>
          <w:shd w:val="clear" w:color="auto" w:fill="FFFFFF"/>
        </w:rPr>
        <w:t xml:space="preserve">, </w:t>
      </w:r>
      <w:r w:rsidR="000F3710">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w:t>
      </w:r>
      <w:r w:rsidR="0012116F">
        <w:rPr>
          <w:rFonts w:ascii="Arial" w:eastAsia="Arial" w:hAnsi="Arial" w:cs="Arial"/>
          <w:color w:val="000000"/>
          <w:sz w:val="22"/>
          <w:szCs w:val="22"/>
          <w:shd w:val="clear" w:color="auto" w:fill="FFFFFF"/>
        </w:rPr>
        <w:t>13</w:t>
      </w:r>
      <w:r w:rsidR="000F3710">
        <w:rPr>
          <w:rFonts w:ascii="Arial" w:eastAsia="Arial" w:hAnsi="Arial" w:cs="Arial"/>
          <w:color w:val="000000"/>
          <w:sz w:val="22"/>
          <w:szCs w:val="22"/>
          <w:shd w:val="clear" w:color="auto" w:fill="FFFFFF"/>
        </w:rPr>
        <w:t xml:space="preserve">/2018 em …../..../......., processo licitatório nº </w:t>
      </w:r>
      <w:r w:rsidR="0012116F">
        <w:rPr>
          <w:rFonts w:ascii="Arial" w:eastAsia="Arial" w:hAnsi="Arial" w:cs="Arial"/>
          <w:color w:val="000000"/>
          <w:sz w:val="22"/>
          <w:szCs w:val="22"/>
          <w:shd w:val="clear" w:color="auto" w:fill="FFFFFF"/>
        </w:rPr>
        <w:t>2</w:t>
      </w:r>
      <w:r w:rsidR="000F3710">
        <w:rPr>
          <w:rFonts w:ascii="Arial" w:eastAsia="Arial" w:hAnsi="Arial" w:cs="Arial"/>
          <w:color w:val="000000"/>
          <w:sz w:val="22"/>
          <w:szCs w:val="22"/>
          <w:shd w:val="clear" w:color="auto" w:fill="FFFFFF"/>
        </w:rPr>
        <w:t>5/2018,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0F3710" w:rsidRDefault="000F3710" w:rsidP="000F3710">
      <w:pPr>
        <w:pStyle w:val="SemEspaamento"/>
        <w:rPr>
          <w:rFonts w:cs="Arial"/>
          <w:sz w:val="22"/>
          <w:szCs w:val="22"/>
          <w:lang w:val="pt-BR"/>
        </w:rPr>
      </w:pPr>
    </w:p>
    <w:p w:rsidR="000F3710" w:rsidRDefault="000F3710" w:rsidP="000F3710">
      <w:pPr>
        <w:pStyle w:val="SemEspaamento"/>
        <w:keepNext/>
        <w:keepLines/>
        <w:numPr>
          <w:ilvl w:val="0"/>
          <w:numId w:val="13"/>
        </w:numPr>
        <w:textAlignment w:val="auto"/>
        <w:outlineLvl w:val="0"/>
        <w:rPr>
          <w:rFonts w:eastAsia="Arial" w:cs="Arial"/>
          <w:color w:val="000000"/>
          <w:sz w:val="22"/>
          <w:szCs w:val="22"/>
          <w:highlight w:val="white"/>
        </w:rPr>
      </w:pPr>
      <w:r>
        <w:rPr>
          <w:rFonts w:eastAsia="Arial" w:cs="Arial"/>
          <w:color w:val="000000"/>
          <w:sz w:val="22"/>
          <w:szCs w:val="22"/>
          <w:shd w:val="clear" w:color="auto" w:fill="FFFFFF"/>
        </w:rPr>
        <w:t>DO OBJETO</w:t>
      </w:r>
    </w:p>
    <w:p w:rsidR="000F3710" w:rsidRPr="0091552B" w:rsidRDefault="000F3710" w:rsidP="000F3710">
      <w:pPr>
        <w:pStyle w:val="Ttulo11"/>
        <w:numPr>
          <w:ilvl w:val="1"/>
          <w:numId w:val="13"/>
        </w:numPr>
        <w:spacing w:before="0" w:after="160" w:line="240" w:lineRule="auto"/>
        <w:ind w:left="0" w:firstLine="0"/>
        <w:contextualSpacing/>
        <w:jc w:val="both"/>
        <w:textAlignment w:val="auto"/>
        <w:rPr>
          <w:rFonts w:ascii="Arial" w:hAnsi="Arial" w:cs="Arial"/>
          <w:color w:val="00000A"/>
          <w:sz w:val="22"/>
          <w:szCs w:val="22"/>
        </w:rPr>
      </w:pPr>
      <w:r w:rsidRPr="0091552B">
        <w:rPr>
          <w:rFonts w:ascii="Arial" w:hAnsi="Arial" w:cs="Arial"/>
          <w:color w:val="00000A"/>
          <w:sz w:val="22"/>
          <w:szCs w:val="22"/>
        </w:rPr>
        <w:t xml:space="preserve">O objeto da presente Ata é o </w:t>
      </w:r>
      <w:r w:rsidR="0012116F" w:rsidRPr="0012116F">
        <w:rPr>
          <w:rFonts w:ascii="Arial" w:hAnsi="Arial" w:cs="Arial"/>
          <w:color w:val="000000" w:themeColor="text1"/>
          <w:sz w:val="22"/>
          <w:szCs w:val="22"/>
        </w:rPr>
        <w:t>REGISTRO DE PREÇOS PARA EVENTUAL E FUTURA CONTRATAÇÃO DE EMPRESA ESPECIALIZADA EM MANUTENÇÃO PREVENTIVA E CORRETIVA DOS EQUIPAMENTOS ODONTOLÓGICOS DA REDE DE SAÚDE BUCAL DA SECRETARIA MUNICIPAL DE SAÚDE E AQUISIÇÃO DE PEÇAS</w:t>
      </w:r>
      <w:r w:rsidRPr="0091552B">
        <w:rPr>
          <w:rFonts w:ascii="Arial" w:hAnsi="Arial" w:cs="Arial"/>
          <w:color w:val="00000A"/>
          <w:sz w:val="22"/>
          <w:szCs w:val="22"/>
        </w:rPr>
        <w:t>, conforme resultado classificatório após fase de lances.</w:t>
      </w:r>
    </w:p>
    <w:p w:rsidR="000F3710" w:rsidRDefault="000F3710" w:rsidP="000F3710">
      <w:pPr>
        <w:pStyle w:val="Ttulo11"/>
        <w:numPr>
          <w:ilvl w:val="1"/>
          <w:numId w:val="12"/>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Os preços serão fixos e irreajustáveis durante a vigência da ata.</w:t>
      </w:r>
    </w:p>
    <w:p w:rsidR="000F3710" w:rsidRDefault="000F3710" w:rsidP="000F3710">
      <w:pPr>
        <w:pStyle w:val="Ttulo11"/>
        <w:numPr>
          <w:ilvl w:val="1"/>
          <w:numId w:val="12"/>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0F3710" w:rsidRDefault="000F3710" w:rsidP="000F3710">
      <w:pPr>
        <w:spacing w:line="240" w:lineRule="auto"/>
        <w:contextualSpacing/>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2. DAS OBRIGAÇÕES DO FORNECEDOR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2.1. O FORNECEDOR ficará obrigado: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2.1.1 A prestar os serviços, objeto desta ata, de acordo com as especificações exigidas, na forma, nos locais, prazos e preços estipulados na sua proposta e na Autorização de Fornecimento. </w:t>
      </w:r>
    </w:p>
    <w:p w:rsidR="000F3710" w:rsidRDefault="000F3710" w:rsidP="000F3710">
      <w:pPr>
        <w:pStyle w:val="PargrafodaLista"/>
        <w:widowControl w:val="0"/>
        <w:numPr>
          <w:ilvl w:val="0"/>
          <w:numId w:val="14"/>
        </w:numPr>
        <w:overflowPunct/>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0F3710" w:rsidRDefault="000F3710" w:rsidP="000F3710">
      <w:pPr>
        <w:pStyle w:val="PargrafodaLista"/>
        <w:widowControl w:val="0"/>
        <w:numPr>
          <w:ilvl w:val="0"/>
          <w:numId w:val="14"/>
        </w:numPr>
        <w:overflowPunct/>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Não transferir a outrem, no todo ou em parte, o presente instrumento;</w:t>
      </w:r>
    </w:p>
    <w:p w:rsidR="000F3710" w:rsidRDefault="000F3710" w:rsidP="000F3710">
      <w:pPr>
        <w:pStyle w:val="PargrafodaLista"/>
        <w:widowControl w:val="0"/>
        <w:numPr>
          <w:ilvl w:val="0"/>
          <w:numId w:val="14"/>
        </w:numPr>
        <w:overflowPunct/>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0F3710" w:rsidRDefault="000F3710" w:rsidP="000F3710">
      <w:pPr>
        <w:pStyle w:val="PargrafodaLista"/>
        <w:widowControl w:val="0"/>
        <w:numPr>
          <w:ilvl w:val="0"/>
          <w:numId w:val="14"/>
        </w:numPr>
        <w:overflowPunct/>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Arcar com todos os encargos de sua atividade, sejam eles trabalhistas, sociais, previdenciários, fiscais ou comerciais. </w:t>
      </w:r>
    </w:p>
    <w:p w:rsidR="000F3710" w:rsidRDefault="000F3710" w:rsidP="000F3710">
      <w:pPr>
        <w:pStyle w:val="PargrafodaLista"/>
        <w:spacing w:line="240" w:lineRule="auto"/>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3. DA ENTREGA DO OBJETO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 xml:space="preserve">3.1. A vigência do futuro contrato estará adstrita ao tempo necessário à entrega, ao pagamento do objeto licitado e à vigência do crédito orçamentário, que será estabelecida expressamente no termo contratual. </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3.2. O objeto será recebido por servidor designado pela Administração para tal fim.</w:t>
      </w:r>
    </w:p>
    <w:p w:rsidR="000F3710" w:rsidRDefault="000F3710" w:rsidP="000F3710">
      <w:pPr>
        <w:widowControl w:val="0"/>
        <w:numPr>
          <w:ilvl w:val="0"/>
          <w:numId w:val="8"/>
        </w:numPr>
        <w:overflowPunct/>
        <w:spacing w:line="240" w:lineRule="auto"/>
        <w:contextualSpacing/>
        <w:jc w:val="both"/>
        <w:rPr>
          <w:rFonts w:ascii="Arial" w:eastAsia="Arial" w:hAnsi="Arial" w:cs="Arial"/>
          <w:sz w:val="22"/>
          <w:szCs w:val="22"/>
          <w:highlight w:val="white"/>
        </w:rPr>
      </w:pPr>
      <w:r>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Pr>
          <w:rFonts w:ascii="Arial" w:eastAsia="Arial" w:hAnsi="Arial" w:cs="Arial"/>
          <w:b/>
          <w:color w:val="000000"/>
          <w:sz w:val="22"/>
          <w:szCs w:val="22"/>
          <w:shd w:val="clear" w:color="auto" w:fill="FFFFFF"/>
        </w:rPr>
        <w:t>até 72 (setenta e duas) horas</w:t>
      </w:r>
      <w:r>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Pr>
          <w:rFonts w:ascii="Arial" w:eastAsia="Arial" w:hAnsi="Arial" w:cs="Arial"/>
          <w:sz w:val="22"/>
          <w:szCs w:val="22"/>
          <w:shd w:val="clear" w:color="auto" w:fill="FFFFFF"/>
        </w:rPr>
        <w:t>, Decreto Municipal nº 5900/14 e demais legislações aplicáveis.</w:t>
      </w:r>
    </w:p>
    <w:p w:rsidR="000F3710" w:rsidRDefault="000F3710" w:rsidP="000F3710">
      <w:pPr>
        <w:spacing w:line="240" w:lineRule="auto"/>
        <w:contextualSpacing/>
        <w:jc w:val="both"/>
        <w:rPr>
          <w:rFonts w:ascii="Arial" w:hAnsi="Arial" w:cs="Arial"/>
          <w:sz w:val="22"/>
          <w:szCs w:val="22"/>
        </w:rPr>
      </w:pPr>
      <w:r>
        <w:rPr>
          <w:rFonts w:ascii="Arial" w:eastAsia="Arial" w:hAnsi="Arial" w:cs="Arial"/>
          <w:sz w:val="22"/>
          <w:szCs w:val="22"/>
          <w:shd w:val="clear" w:color="auto" w:fill="FFFFFF"/>
        </w:rPr>
        <w:t>3.3. O objeto deverá ser entregue de forma fracionada, conforme solicitação,</w:t>
      </w:r>
      <w:r>
        <w:rPr>
          <w:rFonts w:ascii="Arial" w:hAnsi="Arial" w:cs="Arial"/>
          <w:sz w:val="22"/>
          <w:szCs w:val="22"/>
        </w:rPr>
        <w:t xml:space="preserve"> imediatamente após emissão da autorização de fornecimento, em horário comercial, com tolerância de no máximo 05 (cinco) dias.</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3.4. O local para entrega será conforme a necessidade do Município, Secretarias, Fundos e Fundações, devendo ocorrer durante o horário de expediente. </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3.5. Os pedidos de fornecimento serão formalizados pela Diretoria de Compras do MUNICÍPIO.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3.6. O Objeto será recebido PROVISORIAMENTE, pelo responsável por seu acompanhamento e fiscalização.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3.8. O Objeto será recebido DEFINITIVAMENTE, após emissão de certificação PROVISÓRIA.</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0F3710" w:rsidRDefault="000F3710" w:rsidP="000F3710">
      <w:pPr>
        <w:spacing w:line="240" w:lineRule="auto"/>
        <w:contextualSpacing/>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0F3710" w:rsidRDefault="000F3710" w:rsidP="000F3710">
      <w:pPr>
        <w:spacing w:line="240" w:lineRule="auto"/>
        <w:contextualSpacing/>
        <w:jc w:val="both"/>
        <w:rPr>
          <w:rFonts w:ascii="Arial" w:eastAsia="Arial" w:hAnsi="Arial" w:cs="Arial"/>
          <w:i/>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4. DAS CONDIÇÕES PARA CONTRATAÇÃO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4.2. Convocação para assinatura do Contrato e/ou retirada da Autorização de Fornecimento (AF):</w:t>
      </w:r>
    </w:p>
    <w:p w:rsidR="000F3710" w:rsidRDefault="000F3710" w:rsidP="000F3710">
      <w:pPr>
        <w:pStyle w:val="PargrafodaLista"/>
        <w:widowControl w:val="0"/>
        <w:numPr>
          <w:ilvl w:val="0"/>
          <w:numId w:val="9"/>
        </w:numPr>
        <w:overflowPunct/>
        <w:spacing w:line="240" w:lineRule="auto"/>
        <w:ind w:left="0" w:firstLine="360"/>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O(s) proponente(s) vencedor(s), após assinatura da presente Ata, será(ão) convocado(s) para, no prazo de 03 (três) dias úteis contados da data da convocação, assinar o Contrato Administrativo e/ou retirar a Autorização de Fornecimento (AF);</w:t>
      </w:r>
    </w:p>
    <w:p w:rsidR="000F3710" w:rsidRDefault="000F3710" w:rsidP="000F3710">
      <w:pPr>
        <w:pStyle w:val="PargrafodaLista"/>
        <w:widowControl w:val="0"/>
        <w:numPr>
          <w:ilvl w:val="0"/>
          <w:numId w:val="9"/>
        </w:numPr>
        <w:overflowPunct/>
        <w:spacing w:line="240" w:lineRule="auto"/>
        <w:ind w:left="0" w:firstLine="360"/>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Pr>
          <w:rFonts w:ascii="Arial" w:eastAsia="Arial" w:hAnsi="Arial" w:cs="Arial"/>
          <w:sz w:val="22"/>
          <w:szCs w:val="22"/>
          <w:shd w:val="clear" w:color="auto" w:fill="FFFFFF"/>
        </w:rPr>
        <w:t>orgãos</w:t>
      </w:r>
      <w:proofErr w:type="spellEnd"/>
      <w:r>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rsidR="000F3710" w:rsidRDefault="000F3710" w:rsidP="000F3710">
      <w:pPr>
        <w:spacing w:line="240" w:lineRule="auto"/>
        <w:contextualSpacing/>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0F3710" w:rsidRDefault="000F3710" w:rsidP="000F3710">
      <w:pPr>
        <w:spacing w:line="240" w:lineRule="auto"/>
        <w:contextualSpacing/>
        <w:jc w:val="both"/>
        <w:rPr>
          <w:rFonts w:ascii="Arial" w:eastAsia="Arial" w:hAnsi="Arial" w:cs="Arial"/>
          <w:b/>
          <w:color w:val="000000"/>
          <w:sz w:val="22"/>
          <w:szCs w:val="22"/>
          <w:shd w:val="clear" w:color="auto" w:fill="FFFFFF"/>
        </w:rPr>
      </w:pPr>
    </w:p>
    <w:p w:rsidR="000F3710" w:rsidRDefault="000F3710" w:rsidP="000F3710">
      <w:pPr>
        <w:spacing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5. DOS PAGAMENTOS</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 Os pagamentos serão efetuados em </w:t>
      </w:r>
      <w:r>
        <w:rPr>
          <w:rFonts w:ascii="Arial" w:eastAsia="Arial" w:hAnsi="Arial" w:cs="Arial"/>
          <w:b/>
          <w:sz w:val="22"/>
          <w:szCs w:val="22"/>
          <w:shd w:val="clear" w:color="auto" w:fill="FFFFFF"/>
        </w:rPr>
        <w:t>30 (trinta) dias</w:t>
      </w:r>
      <w:r>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 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0F3710" w:rsidRDefault="000F3710" w:rsidP="000F3710">
      <w:pPr>
        <w:spacing w:line="240" w:lineRule="auto"/>
        <w:contextualSpacing/>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 xml:space="preserve">5.9. Havendo a efetiva execução do objeto, os pagamentos serão realizados normalmente, até que se decida pela rescisão da ata de registro de preços, caso o FORNECEDOR não regularize sua situação.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0F3710" w:rsidRDefault="000F3710" w:rsidP="000F3710">
      <w:pPr>
        <w:pStyle w:val="PargrafodaLista"/>
        <w:widowControl w:val="0"/>
        <w:numPr>
          <w:ilvl w:val="0"/>
          <w:numId w:val="7"/>
        </w:numPr>
        <w:overflowPunct/>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5.12. A Nota Fiscal deverá ser emitida em nome do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com a indicação do CNPJ específico sob o nº 83.074.302/0001-31.</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5.14. O arquivo xml das notas fiscais eletrônicas deverá ser encaminhado obrigatoriamente no seguinte e-mail: contabilidade@cacador.sc.gov.br, para seu devido pagamento.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0F3710" w:rsidRDefault="000F3710" w:rsidP="000F3710">
      <w:pPr>
        <w:spacing w:line="240" w:lineRule="auto"/>
        <w:contextualSpacing/>
        <w:jc w:val="both"/>
        <w:rPr>
          <w:rFonts w:ascii="Arial" w:eastAsia="Arial" w:hAnsi="Arial" w:cs="Arial"/>
          <w:b/>
          <w:color w:val="000000"/>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6. DAS ALTERAÇÕES DA ATA DE REGISTRO DE PREÇOS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6.1 A ata de Registro de Preços poderá sofrer alterações, obedecidas às disposições contidas no Art. 65 da Lei nº 8.666/93.</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6.4 - Quando o preço de mercado </w:t>
      </w:r>
      <w:proofErr w:type="gramStart"/>
      <w:r>
        <w:rPr>
          <w:rFonts w:ascii="Arial" w:eastAsia="Arial" w:hAnsi="Arial" w:cs="Arial"/>
          <w:sz w:val="22"/>
          <w:szCs w:val="22"/>
          <w:shd w:val="clear" w:color="auto" w:fill="FFFFFF"/>
        </w:rPr>
        <w:t>tornar-se</w:t>
      </w:r>
      <w:proofErr w:type="gramEnd"/>
      <w:r>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0F3710" w:rsidRDefault="000F3710" w:rsidP="000F3710">
      <w:pPr>
        <w:pStyle w:val="PargrafodaLista"/>
        <w:widowControl w:val="0"/>
        <w:numPr>
          <w:ilvl w:val="0"/>
          <w:numId w:val="15"/>
        </w:numPr>
        <w:overflowPunct/>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0F3710" w:rsidRDefault="000F3710" w:rsidP="000F3710">
      <w:pPr>
        <w:pStyle w:val="PargrafodaLista"/>
        <w:widowControl w:val="0"/>
        <w:numPr>
          <w:ilvl w:val="0"/>
          <w:numId w:val="15"/>
        </w:numPr>
        <w:overflowPunct/>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convocar os demais fornecedores visando igual oportunidade de negociação.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6.5 - Não havendo êxito nas negociações, o órgão gerenciador deverá proceder à revogação da Ata de Registro de Preços, adotando as medidas cabíveis para obtenção da contratação mais vantajosa. </w:t>
      </w:r>
    </w:p>
    <w:p w:rsidR="000F3710" w:rsidRDefault="000F3710" w:rsidP="000F3710">
      <w:pPr>
        <w:spacing w:line="240" w:lineRule="auto"/>
        <w:contextualSpacing/>
        <w:jc w:val="both"/>
        <w:rPr>
          <w:rFonts w:ascii="Arial" w:eastAsia="Arial" w:hAnsi="Arial" w:cs="Arial"/>
          <w:b/>
          <w:color w:val="000000"/>
          <w:sz w:val="22"/>
          <w:szCs w:val="22"/>
          <w:shd w:val="clear" w:color="auto" w:fill="FFFFFF"/>
        </w:rPr>
      </w:pPr>
    </w:p>
    <w:p w:rsidR="000F3710" w:rsidRDefault="000F3710" w:rsidP="000F3710">
      <w:pPr>
        <w:spacing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7. DO CANCELAMENTO DO REGISTRO DE PREÇOS</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7.1. O registro de preços do fornecedor poderá ser cancelado, nos seguintes casos: </w:t>
      </w:r>
    </w:p>
    <w:p w:rsidR="000F3710" w:rsidRDefault="000F3710" w:rsidP="000F3710">
      <w:pPr>
        <w:pStyle w:val="PargrafodaLista"/>
        <w:widowControl w:val="0"/>
        <w:numPr>
          <w:ilvl w:val="0"/>
          <w:numId w:val="16"/>
        </w:numPr>
        <w:overflowPunct/>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0F3710" w:rsidRDefault="000F3710" w:rsidP="000F3710">
      <w:pPr>
        <w:pStyle w:val="PargrafodaLista"/>
        <w:widowControl w:val="0"/>
        <w:numPr>
          <w:ilvl w:val="0"/>
          <w:numId w:val="16"/>
        </w:numPr>
        <w:tabs>
          <w:tab w:val="left" w:pos="1428"/>
        </w:tabs>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0F3710" w:rsidRDefault="000F3710" w:rsidP="000F3710">
      <w:pPr>
        <w:pStyle w:val="PargrafodaLista"/>
        <w:widowControl w:val="0"/>
        <w:numPr>
          <w:ilvl w:val="0"/>
          <w:numId w:val="17"/>
        </w:numPr>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lastRenderedPageBreak/>
        <w:t>A solicitação do cancelamento do registro do(s) preço(s) não o desobriga do fornecimento dos produtos até a decisão final do órgão gerenciador do Sistema de Registro de Preços, a qual deverá ser prolatada em 30 (trinta) dias.</w:t>
      </w:r>
    </w:p>
    <w:p w:rsidR="000F3710" w:rsidRDefault="000F3710" w:rsidP="000F3710">
      <w:pPr>
        <w:pStyle w:val="PargrafodaLista"/>
        <w:widowControl w:val="0"/>
        <w:numPr>
          <w:ilvl w:val="0"/>
          <w:numId w:val="17"/>
        </w:numPr>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O cancelamento dos preços registrados, nos casos previstos nesta cláusula será feito por notificação.</w:t>
      </w:r>
    </w:p>
    <w:p w:rsidR="000F3710" w:rsidRDefault="000F3710" w:rsidP="000F3710">
      <w:pPr>
        <w:pStyle w:val="PargrafodaLista"/>
        <w:widowControl w:val="0"/>
        <w:numPr>
          <w:ilvl w:val="0"/>
          <w:numId w:val="17"/>
        </w:numPr>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0F3710" w:rsidRDefault="000F3710" w:rsidP="000F3710">
      <w:pPr>
        <w:spacing w:line="240" w:lineRule="auto"/>
        <w:contextualSpacing/>
        <w:jc w:val="both"/>
        <w:rPr>
          <w:rFonts w:ascii="Arial" w:eastAsia="Arial" w:hAnsi="Arial" w:cs="Arial"/>
          <w:color w:val="000000"/>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8. DA ADMINISTRAÇÃO DA ATA</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0F3710" w:rsidRDefault="000F3710" w:rsidP="000F3710">
      <w:pPr>
        <w:spacing w:line="240" w:lineRule="auto"/>
        <w:contextualSpacing/>
        <w:jc w:val="both"/>
        <w:rPr>
          <w:rFonts w:ascii="Arial" w:eastAsia="Arial" w:hAnsi="Arial" w:cs="Arial"/>
          <w:color w:val="000000"/>
          <w:sz w:val="22"/>
          <w:szCs w:val="22"/>
          <w:shd w:val="clear" w:color="auto" w:fill="FFFFFF"/>
        </w:rPr>
      </w:pPr>
    </w:p>
    <w:p w:rsidR="000F3710" w:rsidRDefault="000F3710" w:rsidP="000F3710">
      <w:pPr>
        <w:spacing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9. DA VIGÊNCIA</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9.1 O prazo de validade da Ata de registro de preços </w:t>
      </w:r>
      <w:r>
        <w:rPr>
          <w:rFonts w:ascii="Arial" w:eastAsia="Arial" w:hAnsi="Arial" w:cs="Arial"/>
          <w:b/>
          <w:color w:val="000000"/>
          <w:sz w:val="22"/>
          <w:szCs w:val="22"/>
          <w:shd w:val="clear" w:color="auto" w:fill="FFFFFF"/>
        </w:rPr>
        <w:t>será de 12 (doze) meses oficiais</w:t>
      </w:r>
      <w:r>
        <w:rPr>
          <w:rFonts w:ascii="Arial" w:eastAsia="Arial" w:hAnsi="Arial" w:cs="Arial"/>
          <w:color w:val="000000"/>
          <w:sz w:val="22"/>
          <w:szCs w:val="22"/>
          <w:shd w:val="clear" w:color="auto" w:fill="FFFFFF"/>
        </w:rPr>
        <w:t>, contados da assinatura da mesma.</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9.2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0F3710" w:rsidRDefault="000F3710" w:rsidP="000F3710">
      <w:pPr>
        <w:spacing w:line="240" w:lineRule="auto"/>
        <w:contextualSpacing/>
        <w:jc w:val="both"/>
        <w:rPr>
          <w:rFonts w:ascii="Arial" w:eastAsia="Arial" w:hAnsi="Arial" w:cs="Arial"/>
          <w:color w:val="000000"/>
          <w:sz w:val="22"/>
          <w:szCs w:val="22"/>
          <w:shd w:val="clear" w:color="auto" w:fill="FFFFFF"/>
        </w:rPr>
      </w:pPr>
    </w:p>
    <w:p w:rsidR="000F3710" w:rsidRDefault="000F3710" w:rsidP="000F3710">
      <w:pPr>
        <w:spacing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10. DAS SANÇÕES ADMINISTRATIVAS</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0F3710" w:rsidRDefault="000F3710" w:rsidP="000F3710">
      <w:pPr>
        <w:widowControl w:val="0"/>
        <w:numPr>
          <w:ilvl w:val="0"/>
          <w:numId w:val="18"/>
        </w:numPr>
        <w:tabs>
          <w:tab w:val="left" w:pos="1428"/>
        </w:tabs>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0F3710" w:rsidRDefault="000F3710" w:rsidP="000F3710">
      <w:pPr>
        <w:widowControl w:val="0"/>
        <w:numPr>
          <w:ilvl w:val="0"/>
          <w:numId w:val="18"/>
        </w:numPr>
        <w:tabs>
          <w:tab w:val="left" w:pos="1428"/>
        </w:tabs>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0F3710" w:rsidRDefault="000F3710" w:rsidP="000F3710">
      <w:pPr>
        <w:tabs>
          <w:tab w:val="left" w:pos="1428"/>
        </w:tabs>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10.6</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0F3710" w:rsidRDefault="000F3710" w:rsidP="000F3710">
      <w:pPr>
        <w:widowControl w:val="0"/>
        <w:numPr>
          <w:ilvl w:val="0"/>
          <w:numId w:val="19"/>
        </w:numPr>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rsidR="000F3710" w:rsidRDefault="000F3710" w:rsidP="000F3710">
      <w:pPr>
        <w:widowControl w:val="0"/>
        <w:numPr>
          <w:ilvl w:val="0"/>
          <w:numId w:val="19"/>
        </w:numPr>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lastRenderedPageBreak/>
        <w:t>Suspensão de participar de licitação e impedimento de contratar com a Administração, por prazo não superior a dois (2) anos no caso de inexecução total do contrato;</w:t>
      </w:r>
    </w:p>
    <w:p w:rsidR="000F3710" w:rsidRDefault="000F3710" w:rsidP="000F3710">
      <w:pPr>
        <w:widowControl w:val="0"/>
        <w:numPr>
          <w:ilvl w:val="0"/>
          <w:numId w:val="19"/>
        </w:numPr>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0F3710" w:rsidRDefault="000F3710" w:rsidP="000F3710">
      <w:pPr>
        <w:spacing w:line="240" w:lineRule="auto"/>
        <w:contextualSpacing/>
        <w:jc w:val="both"/>
        <w:rPr>
          <w:rFonts w:ascii="Arial" w:eastAsia="Arial" w:hAnsi="Arial" w:cs="Arial"/>
          <w:color w:val="000000"/>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11. DA RESCISÃO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0F3710" w:rsidRDefault="000F3710" w:rsidP="000F3710">
      <w:pPr>
        <w:pStyle w:val="PargrafodaLista"/>
        <w:widowControl w:val="0"/>
        <w:numPr>
          <w:ilvl w:val="0"/>
          <w:numId w:val="20"/>
        </w:numPr>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0F3710" w:rsidRDefault="000F3710" w:rsidP="000F3710">
      <w:pPr>
        <w:pStyle w:val="PargrafodaLista"/>
        <w:widowControl w:val="0"/>
        <w:numPr>
          <w:ilvl w:val="0"/>
          <w:numId w:val="20"/>
        </w:numPr>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0F3710" w:rsidRDefault="000F3710" w:rsidP="000F3710">
      <w:pPr>
        <w:pStyle w:val="PargrafodaLista"/>
        <w:widowControl w:val="0"/>
        <w:numPr>
          <w:ilvl w:val="0"/>
          <w:numId w:val="20"/>
        </w:numPr>
        <w:overflowPunct/>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judicialmente, nos termos da legislação vigente.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11.4</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0F3710" w:rsidRDefault="000F3710" w:rsidP="000F3710">
      <w:pPr>
        <w:spacing w:line="240" w:lineRule="auto"/>
        <w:ind w:firstLine="2268"/>
        <w:contextualSpacing/>
        <w:jc w:val="both"/>
        <w:rPr>
          <w:rFonts w:ascii="Arial" w:eastAsia="Arial" w:hAnsi="Arial" w:cs="Arial"/>
          <w:color w:val="000000"/>
          <w:sz w:val="22"/>
          <w:szCs w:val="22"/>
          <w:shd w:val="clear" w:color="auto" w:fill="FFFFFF"/>
        </w:rPr>
      </w:pPr>
    </w:p>
    <w:p w:rsidR="000F3710" w:rsidRDefault="000F3710" w:rsidP="000F3710">
      <w:pPr>
        <w:spacing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 xml:space="preserve">12. DOS RECURSOS ORÇAMENTÁRIOS </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12.1.</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0F3710" w:rsidRDefault="000F3710" w:rsidP="000F3710">
      <w:pPr>
        <w:spacing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0F3710" w:rsidRDefault="000F3710" w:rsidP="000F3710">
      <w:pPr>
        <w:spacing w:line="240" w:lineRule="auto"/>
        <w:contextualSpacing/>
        <w:jc w:val="both"/>
        <w:rPr>
          <w:rFonts w:ascii="Arial" w:eastAsia="Arial" w:hAnsi="Arial" w:cs="Arial"/>
          <w:color w:val="000000"/>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13. DA VINCULAÇÃO AO PROCESSO LICITATÓRIO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13.1. A presente Ata está vinculada ao processo licitatório nº 183/2018, modalidade Pregão Presencial nº 118/2018, obrigando-se o FORNECEDOR de manter, durante a vigência do presente ajuste, em compatibilidade com as obrigações assumidas, todas as condições de habilitação e qualificação exigidas na licitação.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0F3710" w:rsidRDefault="000F3710" w:rsidP="000F3710">
      <w:pPr>
        <w:spacing w:line="240" w:lineRule="auto"/>
        <w:contextualSpacing/>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0F3710" w:rsidRDefault="000F3710" w:rsidP="000F3710">
      <w:pPr>
        <w:spacing w:line="240" w:lineRule="auto"/>
        <w:contextualSpacing/>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14. DA FISCALIZAÇÃO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14.1. A fiscalização da presente Ata de Registro de Preços ficará a cargo do servidor abaixo mencionado: </w:t>
      </w:r>
      <w:proofErr w:type="spellStart"/>
      <w:r w:rsidR="002A2C12">
        <w:rPr>
          <w:rFonts w:ascii="Arial" w:eastAsia="Arial" w:hAnsi="Arial" w:cs="Arial"/>
          <w:sz w:val="22"/>
          <w:szCs w:val="22"/>
          <w:shd w:val="clear" w:color="auto" w:fill="FFFFFF"/>
        </w:rPr>
        <w:t>Yana</w:t>
      </w:r>
      <w:proofErr w:type="spellEnd"/>
      <w:r w:rsidR="002A2C12">
        <w:rPr>
          <w:rFonts w:ascii="Arial" w:eastAsia="Arial" w:hAnsi="Arial" w:cs="Arial"/>
          <w:sz w:val="22"/>
          <w:szCs w:val="22"/>
          <w:shd w:val="clear" w:color="auto" w:fill="FFFFFF"/>
        </w:rPr>
        <w:t xml:space="preserve"> Kutcher</w:t>
      </w:r>
      <w:r>
        <w:rPr>
          <w:rFonts w:ascii="Arial" w:hAnsi="Arial" w:cs="Arial"/>
          <w:color w:val="000000"/>
          <w:sz w:val="22"/>
          <w:szCs w:val="22"/>
        </w:rPr>
        <w:t>, conforme Decreto nº XXXXXXXXXXXXX.</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0F3710" w:rsidRDefault="000F3710" w:rsidP="000F3710">
      <w:pPr>
        <w:spacing w:line="240" w:lineRule="auto"/>
        <w:contextualSpacing/>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15. DA LEGISLAÇÃO APLICÁVEL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15.1. O presente instrumento rege-se pelas disposições contidas na Lei Federal nº 8.666, de 21 de junho de 1993, Lei nº 10.520, de 17 de julho de 2002, </w:t>
      </w:r>
      <w:r w:rsidR="00FF567B">
        <w:rPr>
          <w:rFonts w:ascii="Arial" w:eastAsia="Arial" w:hAnsi="Arial" w:cs="Arial"/>
          <w:sz w:val="22"/>
          <w:szCs w:val="22"/>
          <w:shd w:val="clear" w:color="auto" w:fill="FFFFFF"/>
        </w:rPr>
        <w:t>L</w:t>
      </w:r>
      <w:r>
        <w:rPr>
          <w:rFonts w:ascii="Arial" w:eastAsia="Arial" w:hAnsi="Arial" w:cs="Arial"/>
          <w:sz w:val="22"/>
          <w:szCs w:val="22"/>
          <w:shd w:val="clear" w:color="auto" w:fill="FFFFFF"/>
        </w:rPr>
        <w:t>ei Complementar nº 123, de 14 de dezembro de 2006, Decreto Municipal n. 5.900/2014</w:t>
      </w:r>
    </w:p>
    <w:p w:rsidR="000F3710" w:rsidRDefault="000F3710" w:rsidP="000F3710">
      <w:pPr>
        <w:spacing w:line="240" w:lineRule="auto"/>
        <w:contextualSpacing/>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16.  DAS DISPOSIÇÕES GERAIS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16.4.</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Integram esta Ata, o Edital do Pregão Presencial nº </w:t>
      </w:r>
      <w:r w:rsidR="002A2C12">
        <w:rPr>
          <w:rFonts w:ascii="Arial" w:eastAsia="Arial" w:hAnsi="Arial" w:cs="Arial"/>
          <w:sz w:val="22"/>
          <w:szCs w:val="22"/>
          <w:shd w:val="clear" w:color="auto" w:fill="FFFFFF"/>
        </w:rPr>
        <w:t>13</w:t>
      </w:r>
      <w:r>
        <w:rPr>
          <w:rFonts w:ascii="Arial" w:eastAsia="Arial" w:hAnsi="Arial" w:cs="Arial"/>
          <w:sz w:val="22"/>
          <w:szCs w:val="22"/>
          <w:shd w:val="clear" w:color="auto" w:fill="FFFFFF"/>
        </w:rPr>
        <w:t>/2018 para Registro de Preços, a Ata de Lances do presente pregão e a proposta da empresa ................, classificada em 1º lugar, no item ........................ da licitação.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0F3710" w:rsidRDefault="000F3710" w:rsidP="000F3710">
      <w:pPr>
        <w:spacing w:line="240" w:lineRule="auto"/>
        <w:contextualSpacing/>
        <w:jc w:val="both"/>
        <w:rPr>
          <w:rFonts w:ascii="Arial" w:eastAsia="Arial" w:hAnsi="Arial" w:cs="Arial"/>
          <w:sz w:val="22"/>
          <w:szCs w:val="22"/>
          <w:shd w:val="clear" w:color="auto" w:fill="FFFFFF"/>
        </w:rPr>
      </w:pPr>
    </w:p>
    <w:p w:rsidR="000F3710" w:rsidRDefault="000F3710" w:rsidP="000F3710">
      <w:pPr>
        <w:spacing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17. DO FORO</w:t>
      </w:r>
    </w:p>
    <w:p w:rsidR="000F3710" w:rsidRDefault="000F3710" w:rsidP="000F3710">
      <w:pPr>
        <w:spacing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17.1.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0F3710" w:rsidRDefault="000F3710" w:rsidP="000F3710">
      <w:pPr>
        <w:spacing w:line="240" w:lineRule="auto"/>
        <w:contextualSpacing/>
        <w:jc w:val="both"/>
        <w:rPr>
          <w:rFonts w:ascii="Arial" w:hAnsi="Arial" w:cs="Arial"/>
          <w:sz w:val="22"/>
          <w:szCs w:val="22"/>
        </w:rPr>
      </w:pPr>
    </w:p>
    <w:p w:rsidR="000F3710" w:rsidRDefault="000F3710" w:rsidP="000F3710">
      <w:pPr>
        <w:pStyle w:val="Padro"/>
        <w:ind w:left="-426" w:right="-426"/>
        <w:jc w:val="right"/>
        <w:rPr>
          <w:rFonts w:ascii="Arial" w:hAnsi="Arial" w:cs="Arial"/>
          <w:color w:val="000000"/>
          <w:sz w:val="22"/>
          <w:szCs w:val="22"/>
          <w:highlight w:val="yellow"/>
        </w:rPr>
      </w:pPr>
      <w:r>
        <w:rPr>
          <w:rFonts w:ascii="Arial" w:hAnsi="Arial" w:cs="Arial"/>
          <w:color w:val="000000"/>
          <w:sz w:val="22"/>
          <w:szCs w:val="22"/>
          <w:highlight w:val="yellow"/>
        </w:rPr>
        <w:t xml:space="preserve">Caçador, </w:t>
      </w:r>
      <w:proofErr w:type="gramStart"/>
      <w:r>
        <w:rPr>
          <w:rFonts w:ascii="Arial" w:hAnsi="Arial" w:cs="Arial"/>
          <w:color w:val="000000"/>
          <w:sz w:val="22"/>
          <w:szCs w:val="22"/>
          <w:highlight w:val="yellow"/>
        </w:rPr>
        <w:t>.....</w:t>
      </w:r>
      <w:proofErr w:type="gramEnd"/>
      <w:r>
        <w:rPr>
          <w:rFonts w:ascii="Arial" w:hAnsi="Arial" w:cs="Arial"/>
          <w:color w:val="000000"/>
          <w:sz w:val="22"/>
          <w:szCs w:val="22"/>
          <w:highlight w:val="yellow"/>
        </w:rPr>
        <w:t xml:space="preserve"> de ...............de </w:t>
      </w:r>
      <w:proofErr w:type="gramStart"/>
      <w:r>
        <w:rPr>
          <w:rFonts w:ascii="Arial" w:hAnsi="Arial" w:cs="Arial"/>
          <w:color w:val="000000"/>
          <w:sz w:val="22"/>
          <w:szCs w:val="22"/>
          <w:highlight w:val="yellow"/>
        </w:rPr>
        <w:t>201..</w:t>
      </w:r>
      <w:proofErr w:type="gramEnd"/>
    </w:p>
    <w:p w:rsidR="00275800" w:rsidRDefault="00275800" w:rsidP="000F3710">
      <w:pPr>
        <w:pStyle w:val="Padro"/>
        <w:ind w:left="-426" w:right="-426"/>
        <w:jc w:val="right"/>
        <w:rPr>
          <w:rFonts w:ascii="Arial" w:hAnsi="Arial" w:cs="Arial"/>
          <w:color w:val="000000"/>
          <w:sz w:val="22"/>
          <w:szCs w:val="22"/>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0F3710" w:rsidTr="00275800">
        <w:trPr>
          <w:trHeight w:val="209"/>
        </w:trPr>
        <w:tc>
          <w:tcPr>
            <w:tcW w:w="4786" w:type="dxa"/>
            <w:shd w:val="clear" w:color="auto" w:fill="auto"/>
          </w:tcPr>
          <w:p w:rsidR="000F3710" w:rsidRDefault="000F3710" w:rsidP="009B4568">
            <w:pPr>
              <w:pStyle w:val="Standard"/>
              <w:ind w:left="-426" w:right="-426"/>
              <w:rPr>
                <w:rFonts w:ascii="Arial" w:hAnsi="Arial" w:cs="Arial"/>
                <w:b/>
                <w:sz w:val="22"/>
                <w:szCs w:val="22"/>
                <w:lang w:val="pt-BR"/>
              </w:rPr>
            </w:pPr>
          </w:p>
          <w:p w:rsidR="000F3710" w:rsidRDefault="000F3710" w:rsidP="009B4568">
            <w:pPr>
              <w:pStyle w:val="Standard"/>
              <w:ind w:left="-426" w:right="-426"/>
              <w:jc w:val="center"/>
              <w:rPr>
                <w:rFonts w:ascii="Arial" w:hAnsi="Arial" w:cs="Arial"/>
                <w:b/>
                <w:sz w:val="22"/>
                <w:szCs w:val="22"/>
                <w:lang w:val="pt-BR"/>
              </w:rPr>
            </w:pPr>
          </w:p>
        </w:tc>
        <w:tc>
          <w:tcPr>
            <w:tcW w:w="4774" w:type="dxa"/>
            <w:shd w:val="clear" w:color="auto" w:fill="auto"/>
          </w:tcPr>
          <w:p w:rsidR="000F3710" w:rsidRDefault="000F3710" w:rsidP="009B4568">
            <w:pPr>
              <w:ind w:left="-426" w:right="-426"/>
              <w:jc w:val="center"/>
              <w:rPr>
                <w:rFonts w:ascii="Arial" w:hAnsi="Arial" w:cs="Arial"/>
              </w:rPr>
            </w:pPr>
          </w:p>
        </w:tc>
      </w:tr>
      <w:tr w:rsidR="000F3710" w:rsidTr="00275800">
        <w:trPr>
          <w:trHeight w:val="262"/>
        </w:trPr>
        <w:tc>
          <w:tcPr>
            <w:tcW w:w="4786" w:type="dxa"/>
            <w:shd w:val="clear" w:color="auto" w:fill="auto"/>
          </w:tcPr>
          <w:p w:rsidR="000F3710" w:rsidRDefault="000F3710" w:rsidP="009B4568">
            <w:pPr>
              <w:pStyle w:val="Standard"/>
              <w:ind w:left="-426" w:right="-426"/>
              <w:jc w:val="center"/>
              <w:rPr>
                <w:rFonts w:ascii="Arial" w:hAnsi="Arial" w:cs="Arial"/>
                <w:sz w:val="22"/>
                <w:szCs w:val="22"/>
                <w:highlight w:val="yellow"/>
                <w:lang w:val="pt-BR"/>
              </w:rPr>
            </w:pPr>
            <w:r>
              <w:rPr>
                <w:rFonts w:ascii="Arial" w:hAnsi="Arial" w:cs="Arial"/>
                <w:b/>
                <w:bCs/>
                <w:sz w:val="22"/>
                <w:szCs w:val="22"/>
                <w:highlight w:val="yellow"/>
                <w:lang w:val="pt-BR"/>
              </w:rPr>
              <w:t xml:space="preserve"> MUNICÍPIO</w:t>
            </w:r>
          </w:p>
        </w:tc>
        <w:tc>
          <w:tcPr>
            <w:tcW w:w="4774" w:type="dxa"/>
            <w:shd w:val="clear" w:color="auto" w:fill="auto"/>
          </w:tcPr>
          <w:p w:rsidR="000F3710" w:rsidRDefault="000F3710" w:rsidP="009B4568">
            <w:pPr>
              <w:pStyle w:val="Standard"/>
              <w:ind w:left="-426" w:right="-426"/>
              <w:jc w:val="center"/>
              <w:rPr>
                <w:rFonts w:ascii="Arial" w:hAnsi="Arial" w:cs="Arial"/>
                <w:b/>
                <w:sz w:val="22"/>
                <w:szCs w:val="22"/>
                <w:highlight w:val="yellow"/>
                <w:lang w:val="pt-BR"/>
              </w:rPr>
            </w:pPr>
            <w:r>
              <w:rPr>
                <w:rFonts w:ascii="Arial" w:hAnsi="Arial" w:cs="Arial"/>
                <w:b/>
                <w:sz w:val="22"/>
                <w:szCs w:val="22"/>
                <w:highlight w:val="yellow"/>
                <w:lang w:val="pt-BR"/>
              </w:rPr>
              <w:t>FORNECEDOR</w:t>
            </w:r>
          </w:p>
        </w:tc>
      </w:tr>
      <w:tr w:rsidR="000F3710" w:rsidTr="00275800">
        <w:trPr>
          <w:trHeight w:val="278"/>
        </w:trPr>
        <w:tc>
          <w:tcPr>
            <w:tcW w:w="4786" w:type="dxa"/>
            <w:shd w:val="clear" w:color="auto" w:fill="auto"/>
          </w:tcPr>
          <w:p w:rsidR="000F3710" w:rsidRDefault="000F3710" w:rsidP="009B4568">
            <w:pPr>
              <w:pStyle w:val="Standard"/>
              <w:ind w:left="-426" w:right="-426"/>
              <w:jc w:val="center"/>
              <w:rPr>
                <w:rFonts w:ascii="Arial" w:hAnsi="Arial" w:cs="Arial"/>
                <w:b/>
                <w:bCs/>
                <w:sz w:val="22"/>
                <w:szCs w:val="22"/>
                <w:lang w:val="pt-BR"/>
              </w:rPr>
            </w:pPr>
          </w:p>
        </w:tc>
        <w:tc>
          <w:tcPr>
            <w:tcW w:w="4774" w:type="dxa"/>
            <w:shd w:val="clear" w:color="auto" w:fill="auto"/>
          </w:tcPr>
          <w:p w:rsidR="000F3710" w:rsidRDefault="000F3710" w:rsidP="009B4568">
            <w:pPr>
              <w:pStyle w:val="Standard"/>
              <w:ind w:left="-426" w:right="-426"/>
              <w:jc w:val="center"/>
              <w:rPr>
                <w:rFonts w:ascii="Arial" w:hAnsi="Arial" w:cs="Arial"/>
                <w:b/>
                <w:sz w:val="22"/>
                <w:szCs w:val="22"/>
                <w:lang w:val="pt-BR"/>
              </w:rPr>
            </w:pPr>
          </w:p>
        </w:tc>
      </w:tr>
      <w:tr w:rsidR="000F3710" w:rsidTr="00275800">
        <w:trPr>
          <w:trHeight w:val="262"/>
        </w:trPr>
        <w:tc>
          <w:tcPr>
            <w:tcW w:w="4786" w:type="dxa"/>
            <w:shd w:val="clear" w:color="auto" w:fill="auto"/>
          </w:tcPr>
          <w:p w:rsidR="000F3710" w:rsidRDefault="000F3710" w:rsidP="009B4568">
            <w:pPr>
              <w:pStyle w:val="Normal1"/>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 xml:space="preserve">       Testemunhas: </w:t>
            </w:r>
          </w:p>
          <w:p w:rsidR="000F3710" w:rsidRDefault="000F3710" w:rsidP="009B4568">
            <w:pPr>
              <w:pStyle w:val="Normal1"/>
              <w:ind w:left="-426" w:right="-426"/>
              <w:rPr>
                <w:rFonts w:ascii="Arial" w:hAnsi="Arial" w:cs="Arial"/>
                <w:b/>
                <w:bCs/>
                <w:color w:val="000000" w:themeColor="text1"/>
                <w:sz w:val="22"/>
                <w:szCs w:val="22"/>
                <w:lang w:eastAsia="en-US"/>
              </w:rPr>
            </w:pPr>
          </w:p>
        </w:tc>
        <w:tc>
          <w:tcPr>
            <w:tcW w:w="4774" w:type="dxa"/>
            <w:shd w:val="clear" w:color="auto" w:fill="auto"/>
          </w:tcPr>
          <w:p w:rsidR="000F3710" w:rsidRDefault="000F3710" w:rsidP="009B4568">
            <w:pPr>
              <w:pStyle w:val="Normal1"/>
              <w:ind w:left="-426" w:right="-426"/>
              <w:rPr>
                <w:rFonts w:ascii="Arial" w:hAnsi="Arial" w:cs="Arial"/>
                <w:bCs/>
                <w:color w:val="000000" w:themeColor="text1"/>
                <w:sz w:val="22"/>
                <w:szCs w:val="22"/>
                <w:lang w:eastAsia="en-US"/>
              </w:rPr>
            </w:pPr>
          </w:p>
        </w:tc>
      </w:tr>
      <w:tr w:rsidR="000F3710" w:rsidTr="00275800">
        <w:trPr>
          <w:trHeight w:val="262"/>
        </w:trPr>
        <w:tc>
          <w:tcPr>
            <w:tcW w:w="4786" w:type="dxa"/>
            <w:shd w:val="clear" w:color="auto" w:fill="auto"/>
          </w:tcPr>
          <w:p w:rsidR="000F3710" w:rsidRDefault="000F3710" w:rsidP="009B4568">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rsidR="000F3710" w:rsidRDefault="000F3710" w:rsidP="009B4568">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2ª _______________________</w:t>
            </w:r>
          </w:p>
        </w:tc>
      </w:tr>
      <w:tr w:rsidR="000F3710" w:rsidTr="00275800">
        <w:trPr>
          <w:trHeight w:val="262"/>
        </w:trPr>
        <w:tc>
          <w:tcPr>
            <w:tcW w:w="4786" w:type="dxa"/>
            <w:shd w:val="clear" w:color="auto" w:fill="auto"/>
          </w:tcPr>
          <w:p w:rsidR="000F3710" w:rsidRDefault="000F3710" w:rsidP="009B4568">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      1ª ......................................</w:t>
            </w:r>
          </w:p>
        </w:tc>
        <w:tc>
          <w:tcPr>
            <w:tcW w:w="4774" w:type="dxa"/>
            <w:shd w:val="clear" w:color="auto" w:fill="auto"/>
          </w:tcPr>
          <w:p w:rsidR="000F3710" w:rsidRDefault="000F3710" w:rsidP="009B4568">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L    2º ..................................</w:t>
            </w:r>
          </w:p>
        </w:tc>
      </w:tr>
      <w:tr w:rsidR="000F3710" w:rsidTr="00275800">
        <w:trPr>
          <w:trHeight w:val="262"/>
        </w:trPr>
        <w:tc>
          <w:tcPr>
            <w:tcW w:w="4786" w:type="dxa"/>
            <w:shd w:val="clear" w:color="auto" w:fill="auto"/>
          </w:tcPr>
          <w:p w:rsidR="000F3710" w:rsidRDefault="000F3710" w:rsidP="009B4568">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      CPF: ……………</w:t>
            </w:r>
          </w:p>
        </w:tc>
        <w:tc>
          <w:tcPr>
            <w:tcW w:w="4774" w:type="dxa"/>
            <w:shd w:val="clear" w:color="auto" w:fill="auto"/>
          </w:tcPr>
          <w:p w:rsidR="000F3710" w:rsidRDefault="000F3710" w:rsidP="009B4568">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C   CPF: …………………</w:t>
            </w:r>
          </w:p>
        </w:tc>
      </w:tr>
    </w:tbl>
    <w:p w:rsidR="009F2CD2" w:rsidRPr="000F3710" w:rsidRDefault="009F2CD2" w:rsidP="00275800"/>
    <w:sectPr w:rsidR="009F2CD2" w:rsidRPr="000F3710" w:rsidSect="000F3710">
      <w:headerReference w:type="default" r:id="rId14"/>
      <w:footerReference w:type="default" r:id="rId15"/>
      <w:pgSz w:w="11906" w:h="16838"/>
      <w:pgMar w:top="720" w:right="1133" w:bottom="720" w:left="1134" w:header="720" w:footer="794" w:gutter="0"/>
      <w:cols w:space="720"/>
      <w:formProt w:val="0"/>
      <w:docGrid w:linePitch="288"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F9E" w:rsidRDefault="00443F9E" w:rsidP="000F3710">
      <w:pPr>
        <w:spacing w:line="240" w:lineRule="auto"/>
      </w:pPr>
      <w:r>
        <w:separator/>
      </w:r>
    </w:p>
  </w:endnote>
  <w:endnote w:type="continuationSeparator" w:id="0">
    <w:p w:rsidR="00443F9E" w:rsidRDefault="00443F9E" w:rsidP="000F37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Arial Unicode MS">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tstream Vera Sans">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123" w:rsidRDefault="00861123" w:rsidP="000F3710">
    <w:pPr>
      <w:pStyle w:val="Rodap"/>
      <w:jc w:val="right"/>
    </w:pPr>
    <w:r>
      <w:t>Roselaine de Almeida Périco</w:t>
    </w:r>
  </w:p>
  <w:p w:rsidR="00861123" w:rsidRDefault="00861123" w:rsidP="000F3710">
    <w:pPr>
      <w:pStyle w:val="Rodap"/>
      <w:jc w:val="right"/>
    </w:pPr>
    <w:r>
      <w:t>Procuradora Municipal</w:t>
    </w:r>
  </w:p>
  <w:p w:rsidR="00861123" w:rsidRDefault="00861123" w:rsidP="000F3710">
    <w:pPr>
      <w:pStyle w:val="Rodap"/>
      <w:jc w:val="right"/>
    </w:pPr>
    <w: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F9E" w:rsidRDefault="00443F9E" w:rsidP="000F3710">
      <w:pPr>
        <w:spacing w:line="240" w:lineRule="auto"/>
      </w:pPr>
      <w:r>
        <w:separator/>
      </w:r>
    </w:p>
  </w:footnote>
  <w:footnote w:type="continuationSeparator" w:id="0">
    <w:p w:rsidR="00443F9E" w:rsidRDefault="00443F9E" w:rsidP="000F37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123" w:rsidRDefault="00861123">
    <w:r>
      <w:rPr>
        <w:noProof/>
      </w:rPr>
      <w:drawing>
        <wp:anchor distT="0" distB="0" distL="0" distR="0" simplePos="0" relativeHeight="251659264" behindDoc="1" locked="0" layoutInCell="1" allowOverlap="1">
          <wp:simplePos x="0" y="0"/>
          <wp:positionH relativeFrom="column">
            <wp:posOffset>-180975</wp:posOffset>
          </wp:positionH>
          <wp:positionV relativeFrom="paragraph">
            <wp:posOffset>-285750</wp:posOffset>
          </wp:positionV>
          <wp:extent cx="1671320" cy="63119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tretch>
                    <a:fillRect/>
                  </a:stretch>
                </pic:blipFill>
                <pic:spPr bwMode="auto">
                  <a:xfrm>
                    <a:off x="0" y="0"/>
                    <a:ext cx="1671320" cy="631190"/>
                  </a:xfrm>
                  <a:prstGeom prst="rect">
                    <a:avLst/>
                  </a:prstGeom>
                  <a:noFill/>
                  <a:ln w="9525">
                    <a:noFill/>
                    <a:miter lim="800000"/>
                    <a:headEnd/>
                    <a:tailEnd/>
                  </a:ln>
                </pic:spPr>
              </pic:pic>
            </a:graphicData>
          </a:graphic>
        </wp:anchor>
      </w:drawing>
    </w:r>
  </w:p>
  <w:p w:rsidR="00861123" w:rsidRPr="00861123" w:rsidRDefault="00861123" w:rsidP="00861123">
    <w:pPr>
      <w:tabs>
        <w:tab w:val="left" w:pos="4080"/>
      </w:tabs>
      <w:rPr>
        <w:rFonts w:ascii="Arial" w:hAnsi="Arial" w:cs="Arial"/>
        <w:b/>
        <w:color w:val="FF0000"/>
        <w:sz w:val="24"/>
      </w:rPr>
    </w:pPr>
    <w:r>
      <w:tab/>
    </w:r>
    <w:r w:rsidRPr="00861123">
      <w:rPr>
        <w:rFonts w:ascii="Arial" w:hAnsi="Arial" w:cs="Arial"/>
        <w:b/>
        <w:color w:val="FF0000"/>
        <w:sz w:val="24"/>
      </w:rPr>
      <w:t>RETIFICADO</w:t>
    </w:r>
  </w:p>
  <w:p w:rsidR="00861123" w:rsidRDefault="008611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9194215"/>
    <w:multiLevelType w:val="multilevel"/>
    <w:tmpl w:val="E79283AC"/>
    <w:lvl w:ilvl="0">
      <w:start w:val="1"/>
      <w:numFmt w:val="lowerLetter"/>
      <w:lvlText w:val="%1)"/>
      <w:lvlJc w:val="left"/>
      <w:pPr>
        <w:ind w:left="1211" w:hanging="360"/>
      </w:pPr>
      <w:rPr>
        <w:b w:val="0"/>
        <w:sz w:val="22"/>
        <w:szCs w:val="22"/>
      </w:rPr>
    </w:lvl>
    <w:lvl w:ilvl="1">
      <w:start w:val="1"/>
      <w:numFmt w:val="decimal"/>
      <w:lvlText w:val="%2."/>
      <w:lvlJc w:val="left"/>
      <w:pPr>
        <w:tabs>
          <w:tab w:val="num" w:pos="1221"/>
        </w:tabs>
        <w:ind w:left="1221" w:hanging="360"/>
      </w:pPr>
    </w:lvl>
    <w:lvl w:ilvl="2">
      <w:start w:val="1"/>
      <w:numFmt w:val="decimal"/>
      <w:lvlText w:val="%3."/>
      <w:lvlJc w:val="left"/>
      <w:pPr>
        <w:tabs>
          <w:tab w:val="num" w:pos="1581"/>
        </w:tabs>
        <w:ind w:left="1581" w:hanging="360"/>
      </w:pPr>
    </w:lvl>
    <w:lvl w:ilvl="3">
      <w:start w:val="1"/>
      <w:numFmt w:val="decimal"/>
      <w:lvlText w:val="%4."/>
      <w:lvlJc w:val="left"/>
      <w:pPr>
        <w:tabs>
          <w:tab w:val="num" w:pos="1941"/>
        </w:tabs>
        <w:ind w:left="1941" w:hanging="360"/>
      </w:pPr>
    </w:lvl>
    <w:lvl w:ilvl="4">
      <w:start w:val="1"/>
      <w:numFmt w:val="decimal"/>
      <w:lvlText w:val="%5."/>
      <w:lvlJc w:val="left"/>
      <w:pPr>
        <w:tabs>
          <w:tab w:val="num" w:pos="2301"/>
        </w:tabs>
        <w:ind w:left="2301" w:hanging="360"/>
      </w:pPr>
    </w:lvl>
    <w:lvl w:ilvl="5">
      <w:start w:val="1"/>
      <w:numFmt w:val="decimal"/>
      <w:lvlText w:val="%6."/>
      <w:lvlJc w:val="left"/>
      <w:pPr>
        <w:tabs>
          <w:tab w:val="num" w:pos="2661"/>
        </w:tabs>
        <w:ind w:left="2661" w:hanging="360"/>
      </w:pPr>
    </w:lvl>
    <w:lvl w:ilvl="6">
      <w:start w:val="1"/>
      <w:numFmt w:val="decimal"/>
      <w:lvlText w:val="%7."/>
      <w:lvlJc w:val="left"/>
      <w:pPr>
        <w:tabs>
          <w:tab w:val="num" w:pos="3021"/>
        </w:tabs>
        <w:ind w:left="3021" w:hanging="360"/>
      </w:pPr>
    </w:lvl>
    <w:lvl w:ilvl="7">
      <w:start w:val="1"/>
      <w:numFmt w:val="decimal"/>
      <w:lvlText w:val="%8."/>
      <w:lvlJc w:val="left"/>
      <w:pPr>
        <w:tabs>
          <w:tab w:val="num" w:pos="3381"/>
        </w:tabs>
        <w:ind w:left="3381" w:hanging="360"/>
      </w:pPr>
    </w:lvl>
    <w:lvl w:ilvl="8">
      <w:start w:val="1"/>
      <w:numFmt w:val="decimal"/>
      <w:lvlText w:val="%9."/>
      <w:lvlJc w:val="left"/>
      <w:pPr>
        <w:tabs>
          <w:tab w:val="num" w:pos="3741"/>
        </w:tabs>
        <w:ind w:left="3741" w:hanging="360"/>
      </w:pPr>
    </w:lvl>
  </w:abstractNum>
  <w:abstractNum w:abstractNumId="3" w15:restartNumberingAfterBreak="0">
    <w:nsid w:val="094D711E"/>
    <w:multiLevelType w:val="hybridMultilevel"/>
    <w:tmpl w:val="888E42B8"/>
    <w:lvl w:ilvl="0" w:tplc="E320D14A">
      <w:start w:val="3"/>
      <w:numFmt w:val="lowerLetter"/>
      <w:lvlText w:val="%1)"/>
      <w:lvlJc w:val="left"/>
      <w:pPr>
        <w:ind w:left="720" w:hanging="360"/>
      </w:pPr>
      <w:rPr>
        <w:rFonts w:ascii="Arial" w:hAnsi="Arial" w:cs="Arial"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2138B0"/>
    <w:multiLevelType w:val="multilevel"/>
    <w:tmpl w:val="E4E233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1F6C25E0"/>
    <w:multiLevelType w:val="hybridMultilevel"/>
    <w:tmpl w:val="527AAD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FEE212B"/>
    <w:multiLevelType w:val="multilevel"/>
    <w:tmpl w:val="63E6D03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301301"/>
    <w:multiLevelType w:val="hybridMultilevel"/>
    <w:tmpl w:val="DB5ACFB8"/>
    <w:lvl w:ilvl="0" w:tplc="C674F0F8">
      <w:start w:val="2"/>
      <w:numFmt w:val="lowerLetter"/>
      <w:lvlText w:val="%1)"/>
      <w:lvlJc w:val="left"/>
      <w:pPr>
        <w:ind w:left="720" w:hanging="360"/>
      </w:pPr>
      <w:rPr>
        <w:rFonts w:ascii="Arial" w:hAnsi="Arial" w:cs="Arial"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45922EE5"/>
    <w:multiLevelType w:val="multilevel"/>
    <w:tmpl w:val="94620400"/>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573C5217"/>
    <w:multiLevelType w:val="multilevel"/>
    <w:tmpl w:val="225C9248"/>
    <w:lvl w:ilvl="0">
      <w:start w:val="1"/>
      <w:numFmt w:val="lowerLetter"/>
      <w:lvlText w:val="%1)"/>
      <w:lvlJc w:val="left"/>
      <w:pPr>
        <w:ind w:left="735" w:hanging="375"/>
      </w:pPr>
      <w:rPr>
        <w:rFonts w:ascii="Arial" w:hAnsi="Arial"/>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0504BF"/>
    <w:multiLevelType w:val="multilevel"/>
    <w:tmpl w:val="8BD8631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CBC74A6"/>
    <w:multiLevelType w:val="multilevel"/>
    <w:tmpl w:val="B34AB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B40784"/>
    <w:multiLevelType w:val="multilevel"/>
    <w:tmpl w:val="F7D2E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BC1819"/>
    <w:multiLevelType w:val="multilevel"/>
    <w:tmpl w:val="7422B8E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4"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6"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7A417286"/>
    <w:multiLevelType w:val="multilevel"/>
    <w:tmpl w:val="99A6F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6F6F00"/>
    <w:multiLevelType w:val="multilevel"/>
    <w:tmpl w:val="693ECDF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5"/>
  </w:num>
  <w:num w:numId="2">
    <w:abstractNumId w:val="30"/>
  </w:num>
  <w:num w:numId="3">
    <w:abstractNumId w:val="5"/>
  </w:num>
  <w:num w:numId="4">
    <w:abstractNumId w:val="16"/>
  </w:num>
  <w:num w:numId="5">
    <w:abstractNumId w:val="18"/>
  </w:num>
  <w:num w:numId="6">
    <w:abstractNumId w:val="23"/>
  </w:num>
  <w:num w:numId="7">
    <w:abstractNumId w:val="20"/>
  </w:num>
  <w:num w:numId="8">
    <w:abstractNumId w:val="22"/>
  </w:num>
  <w:num w:numId="9">
    <w:abstractNumId w:val="12"/>
  </w:num>
  <w:num w:numId="10">
    <w:abstractNumId w:val="15"/>
  </w:num>
  <w:num w:numId="11">
    <w:abstractNumId w:val="6"/>
  </w:num>
  <w:num w:numId="12">
    <w:abstractNumId w:val="7"/>
  </w:num>
  <w:num w:numId="13">
    <w:abstractNumId w:val="28"/>
  </w:num>
  <w:num w:numId="14">
    <w:abstractNumId w:val="13"/>
  </w:num>
  <w:num w:numId="15">
    <w:abstractNumId w:val="0"/>
  </w:num>
  <w:num w:numId="16">
    <w:abstractNumId w:val="4"/>
  </w:num>
  <w:num w:numId="17">
    <w:abstractNumId w:val="24"/>
  </w:num>
  <w:num w:numId="18">
    <w:abstractNumId w:val="31"/>
  </w:num>
  <w:num w:numId="19">
    <w:abstractNumId w:val="1"/>
  </w:num>
  <w:num w:numId="20">
    <w:abstractNumId w:val="27"/>
  </w:num>
  <w:num w:numId="21">
    <w:abstractNumId w:val="14"/>
  </w:num>
  <w:num w:numId="22">
    <w:abstractNumId w:val="26"/>
  </w:num>
  <w:num w:numId="23">
    <w:abstractNumId w:val="11"/>
  </w:num>
  <w:num w:numId="24">
    <w:abstractNumId w:val="2"/>
  </w:num>
  <w:num w:numId="25">
    <w:abstractNumId w:val="21"/>
  </w:num>
  <w:num w:numId="26">
    <w:abstractNumId w:val="29"/>
  </w:num>
  <w:num w:numId="27">
    <w:abstractNumId w:val="19"/>
  </w:num>
  <w:num w:numId="28">
    <w:abstractNumId w:val="8"/>
  </w:num>
  <w:num w:numId="29">
    <w:abstractNumId w:val="9"/>
  </w:num>
  <w:num w:numId="30">
    <w:abstractNumId w:val="17"/>
  </w:num>
  <w:num w:numId="31">
    <w:abstractNumId w:val="10"/>
  </w:num>
  <w:num w:numId="32">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3710"/>
    <w:rsid w:val="000306F9"/>
    <w:rsid w:val="000817CA"/>
    <w:rsid w:val="000F3710"/>
    <w:rsid w:val="0012116F"/>
    <w:rsid w:val="00154F06"/>
    <w:rsid w:val="001D7811"/>
    <w:rsid w:val="001F4AE2"/>
    <w:rsid w:val="00253692"/>
    <w:rsid w:val="00275800"/>
    <w:rsid w:val="002A2C12"/>
    <w:rsid w:val="002D22FA"/>
    <w:rsid w:val="003363A7"/>
    <w:rsid w:val="00435285"/>
    <w:rsid w:val="00443F9E"/>
    <w:rsid w:val="0045174A"/>
    <w:rsid w:val="004E4009"/>
    <w:rsid w:val="004E41A1"/>
    <w:rsid w:val="004F3838"/>
    <w:rsid w:val="00553627"/>
    <w:rsid w:val="006612AE"/>
    <w:rsid w:val="006A4BDF"/>
    <w:rsid w:val="006C410D"/>
    <w:rsid w:val="006F53B7"/>
    <w:rsid w:val="00754549"/>
    <w:rsid w:val="007936EE"/>
    <w:rsid w:val="007C129B"/>
    <w:rsid w:val="007E398B"/>
    <w:rsid w:val="00861123"/>
    <w:rsid w:val="00884F77"/>
    <w:rsid w:val="0088503D"/>
    <w:rsid w:val="008A3626"/>
    <w:rsid w:val="008C6C29"/>
    <w:rsid w:val="008D78A1"/>
    <w:rsid w:val="009200B0"/>
    <w:rsid w:val="0094354E"/>
    <w:rsid w:val="00977A6F"/>
    <w:rsid w:val="00991F89"/>
    <w:rsid w:val="009B0470"/>
    <w:rsid w:val="009B4568"/>
    <w:rsid w:val="009C4407"/>
    <w:rsid w:val="009F2CD2"/>
    <w:rsid w:val="00A94390"/>
    <w:rsid w:val="00AC4429"/>
    <w:rsid w:val="00B85758"/>
    <w:rsid w:val="00C33F21"/>
    <w:rsid w:val="00C56EA7"/>
    <w:rsid w:val="00CF05F1"/>
    <w:rsid w:val="00D35BD4"/>
    <w:rsid w:val="00D36ABC"/>
    <w:rsid w:val="00D45803"/>
    <w:rsid w:val="00D5545C"/>
    <w:rsid w:val="00D93073"/>
    <w:rsid w:val="00DE06AA"/>
    <w:rsid w:val="00E00C4C"/>
    <w:rsid w:val="00E128EB"/>
    <w:rsid w:val="00E50084"/>
    <w:rsid w:val="00EB0946"/>
    <w:rsid w:val="00F37897"/>
    <w:rsid w:val="00FB53F1"/>
    <w:rsid w:val="00FC4119"/>
    <w:rsid w:val="00FF56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5EE6281"/>
  <w15:docId w15:val="{93670E96-9BBC-4FFA-ADB4-7D40E412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F3710"/>
    <w:pPr>
      <w:suppressAutoHyphens/>
      <w:overflowPunct w:val="0"/>
      <w:spacing w:after="0" w:line="100" w:lineRule="atLeast"/>
    </w:pPr>
    <w:rPr>
      <w:rFonts w:ascii="Times New Roman" w:eastAsia="Times New Roman" w:hAnsi="Times New Roman" w:cs="Times New Roman"/>
      <w:color w:val="00000A"/>
      <w:sz w:val="20"/>
      <w:szCs w:val="20"/>
      <w:lang w:eastAsia="pt-BR"/>
    </w:rPr>
  </w:style>
  <w:style w:type="paragraph" w:styleId="Ttulo1">
    <w:name w:val="heading 1"/>
    <w:basedOn w:val="Normal"/>
    <w:link w:val="Ttulo1Char"/>
    <w:rsid w:val="000F3710"/>
    <w:pPr>
      <w:keepNext/>
      <w:jc w:val="both"/>
      <w:outlineLvl w:val="0"/>
    </w:pPr>
    <w:rPr>
      <w:rFonts w:ascii="Arial" w:hAnsi="Arial" w:cs="Arial"/>
      <w:b/>
      <w:sz w:val="24"/>
    </w:rPr>
  </w:style>
  <w:style w:type="paragraph" w:styleId="Ttulo2">
    <w:name w:val="heading 2"/>
    <w:basedOn w:val="Normal"/>
    <w:link w:val="Ttulo2Char"/>
    <w:rsid w:val="000F3710"/>
    <w:pPr>
      <w:keepNext/>
      <w:jc w:val="both"/>
      <w:outlineLvl w:val="1"/>
    </w:pPr>
    <w:rPr>
      <w:rFonts w:ascii="Arial" w:hAnsi="Arial" w:cs="Arial"/>
      <w:sz w:val="24"/>
    </w:rPr>
  </w:style>
  <w:style w:type="paragraph" w:styleId="Ttulo3">
    <w:name w:val="heading 3"/>
    <w:basedOn w:val="Normal"/>
    <w:link w:val="Ttulo3Char"/>
    <w:rsid w:val="000F3710"/>
    <w:pPr>
      <w:keepNext/>
      <w:jc w:val="both"/>
      <w:outlineLvl w:val="2"/>
    </w:pPr>
    <w:rPr>
      <w:rFonts w:ascii="Arial" w:hAnsi="Arial" w:cs="Arial"/>
      <w:sz w:val="24"/>
    </w:rPr>
  </w:style>
  <w:style w:type="paragraph" w:styleId="Ttulo4">
    <w:name w:val="heading 4"/>
    <w:basedOn w:val="Normal"/>
    <w:link w:val="Ttulo4Char"/>
    <w:rsid w:val="000F3710"/>
    <w:pPr>
      <w:keepNext/>
      <w:jc w:val="center"/>
      <w:outlineLvl w:val="3"/>
    </w:pPr>
    <w:rPr>
      <w:rFonts w:ascii="Arial" w:hAnsi="Arial" w:cs="Arial"/>
      <w:sz w:val="28"/>
    </w:rPr>
  </w:style>
  <w:style w:type="paragraph" w:styleId="Ttulo5">
    <w:name w:val="heading 5"/>
    <w:basedOn w:val="Normal"/>
    <w:link w:val="Ttulo5Char"/>
    <w:rsid w:val="000F3710"/>
    <w:pPr>
      <w:keepNext/>
      <w:jc w:val="center"/>
      <w:outlineLvl w:val="4"/>
    </w:pPr>
    <w:rPr>
      <w:rFonts w:ascii="Arial" w:hAnsi="Arial" w:cs="Arial"/>
      <w:b/>
      <w:bCs/>
      <w:sz w:val="24"/>
    </w:rPr>
  </w:style>
  <w:style w:type="paragraph" w:styleId="Ttulo6">
    <w:name w:val="heading 6"/>
    <w:basedOn w:val="Normal"/>
    <w:link w:val="Ttulo6Char"/>
    <w:rsid w:val="000F3710"/>
    <w:pPr>
      <w:keepNext/>
      <w:jc w:val="center"/>
      <w:outlineLvl w:val="5"/>
    </w:pPr>
    <w:rPr>
      <w:b/>
      <w:sz w:val="32"/>
    </w:rPr>
  </w:style>
  <w:style w:type="paragraph" w:styleId="Ttulo7">
    <w:name w:val="heading 7"/>
    <w:basedOn w:val="Normal"/>
    <w:link w:val="Ttulo7Char"/>
    <w:rsid w:val="000F3710"/>
    <w:pPr>
      <w:keepNext/>
      <w:jc w:val="center"/>
      <w:outlineLvl w:val="6"/>
    </w:pPr>
    <w:rPr>
      <w:rFonts w:ascii="Arial" w:hAnsi="Arial" w:cs="Arial"/>
      <w:b/>
      <w:sz w:val="28"/>
    </w:rPr>
  </w:style>
  <w:style w:type="paragraph" w:styleId="Ttulo8">
    <w:name w:val="heading 8"/>
    <w:basedOn w:val="Normal"/>
    <w:link w:val="Ttulo8Char"/>
    <w:rsid w:val="000F3710"/>
    <w:pPr>
      <w:keepNext/>
      <w:jc w:val="both"/>
      <w:outlineLvl w:val="7"/>
    </w:pPr>
    <w:rPr>
      <w:b/>
      <w:sz w:val="24"/>
    </w:rPr>
  </w:style>
  <w:style w:type="paragraph" w:styleId="Ttulo9">
    <w:name w:val="heading 9"/>
    <w:basedOn w:val="Normal"/>
    <w:link w:val="Ttulo9Char"/>
    <w:rsid w:val="000F3710"/>
    <w:pPr>
      <w:keepNext/>
      <w:jc w:val="center"/>
      <w:outlineLvl w:val="8"/>
    </w:pPr>
    <w:rPr>
      <w:rFonts w:ascii="Arial" w:hAnsi="Arial" w:cs="Arial"/>
      <w:i/>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0F3710"/>
    <w:rPr>
      <w:rFonts w:ascii="Arial" w:eastAsia="Times New Roman" w:hAnsi="Arial" w:cs="Arial"/>
      <w:b/>
      <w:color w:val="00000A"/>
      <w:sz w:val="24"/>
      <w:szCs w:val="20"/>
      <w:lang w:eastAsia="pt-BR"/>
    </w:rPr>
  </w:style>
  <w:style w:type="character" w:customStyle="1" w:styleId="Ttulo2Char">
    <w:name w:val="Título 2 Char"/>
    <w:basedOn w:val="Fontepargpadro"/>
    <w:link w:val="Ttulo2"/>
    <w:qFormat/>
    <w:rsid w:val="000F3710"/>
    <w:rPr>
      <w:rFonts w:ascii="Arial" w:eastAsia="Times New Roman" w:hAnsi="Arial" w:cs="Arial"/>
      <w:color w:val="00000A"/>
      <w:sz w:val="24"/>
      <w:szCs w:val="20"/>
      <w:lang w:eastAsia="pt-BR"/>
    </w:rPr>
  </w:style>
  <w:style w:type="character" w:customStyle="1" w:styleId="Ttulo3Char">
    <w:name w:val="Título 3 Char"/>
    <w:basedOn w:val="Fontepargpadro"/>
    <w:link w:val="Ttulo3"/>
    <w:uiPriority w:val="9"/>
    <w:qFormat/>
    <w:rsid w:val="000F3710"/>
    <w:rPr>
      <w:rFonts w:ascii="Arial" w:eastAsia="Times New Roman" w:hAnsi="Arial" w:cs="Arial"/>
      <w:color w:val="00000A"/>
      <w:sz w:val="24"/>
      <w:szCs w:val="20"/>
      <w:lang w:eastAsia="pt-BR"/>
    </w:rPr>
  </w:style>
  <w:style w:type="character" w:customStyle="1" w:styleId="Ttulo4Char">
    <w:name w:val="Título 4 Char"/>
    <w:basedOn w:val="Fontepargpadro"/>
    <w:link w:val="Ttulo4"/>
    <w:rsid w:val="000F3710"/>
    <w:rPr>
      <w:rFonts w:ascii="Arial" w:eastAsia="Times New Roman" w:hAnsi="Arial" w:cs="Arial"/>
      <w:color w:val="00000A"/>
      <w:sz w:val="28"/>
      <w:szCs w:val="20"/>
      <w:lang w:eastAsia="pt-BR"/>
    </w:rPr>
  </w:style>
  <w:style w:type="character" w:customStyle="1" w:styleId="Ttulo5Char">
    <w:name w:val="Título 5 Char"/>
    <w:basedOn w:val="Fontepargpadro"/>
    <w:link w:val="Ttulo5"/>
    <w:qFormat/>
    <w:rsid w:val="000F3710"/>
    <w:rPr>
      <w:rFonts w:ascii="Arial" w:eastAsia="Times New Roman" w:hAnsi="Arial" w:cs="Arial"/>
      <w:b/>
      <w:bCs/>
      <w:color w:val="00000A"/>
      <w:sz w:val="24"/>
      <w:szCs w:val="20"/>
      <w:lang w:eastAsia="pt-BR"/>
    </w:rPr>
  </w:style>
  <w:style w:type="character" w:customStyle="1" w:styleId="Ttulo6Char">
    <w:name w:val="Título 6 Char"/>
    <w:basedOn w:val="Fontepargpadro"/>
    <w:link w:val="Ttulo6"/>
    <w:qFormat/>
    <w:rsid w:val="000F3710"/>
    <w:rPr>
      <w:rFonts w:ascii="Times New Roman" w:eastAsia="Times New Roman" w:hAnsi="Times New Roman" w:cs="Times New Roman"/>
      <w:b/>
      <w:color w:val="00000A"/>
      <w:sz w:val="32"/>
      <w:szCs w:val="20"/>
      <w:lang w:eastAsia="pt-BR"/>
    </w:rPr>
  </w:style>
  <w:style w:type="character" w:customStyle="1" w:styleId="Ttulo7Char">
    <w:name w:val="Título 7 Char"/>
    <w:basedOn w:val="Fontepargpadro"/>
    <w:link w:val="Ttulo7"/>
    <w:qFormat/>
    <w:rsid w:val="000F3710"/>
    <w:rPr>
      <w:rFonts w:ascii="Arial" w:eastAsia="Times New Roman" w:hAnsi="Arial" w:cs="Arial"/>
      <w:b/>
      <w:color w:val="00000A"/>
      <w:sz w:val="28"/>
      <w:szCs w:val="20"/>
      <w:lang w:eastAsia="pt-BR"/>
    </w:rPr>
  </w:style>
  <w:style w:type="character" w:customStyle="1" w:styleId="Ttulo8Char">
    <w:name w:val="Título 8 Char"/>
    <w:basedOn w:val="Fontepargpadro"/>
    <w:link w:val="Ttulo8"/>
    <w:rsid w:val="000F3710"/>
    <w:rPr>
      <w:rFonts w:ascii="Times New Roman" w:eastAsia="Times New Roman" w:hAnsi="Times New Roman" w:cs="Times New Roman"/>
      <w:b/>
      <w:color w:val="00000A"/>
      <w:sz w:val="24"/>
      <w:szCs w:val="20"/>
      <w:lang w:eastAsia="pt-BR"/>
    </w:rPr>
  </w:style>
  <w:style w:type="character" w:customStyle="1" w:styleId="Ttulo9Char">
    <w:name w:val="Título 9 Char"/>
    <w:basedOn w:val="Fontepargpadro"/>
    <w:link w:val="Ttulo9"/>
    <w:qFormat/>
    <w:rsid w:val="000F3710"/>
    <w:rPr>
      <w:rFonts w:ascii="Arial" w:eastAsia="Times New Roman" w:hAnsi="Arial" w:cs="Arial"/>
      <w:i/>
      <w:color w:val="00000A"/>
      <w:sz w:val="24"/>
      <w:szCs w:val="20"/>
      <w:lang w:eastAsia="pt-BR"/>
    </w:rPr>
  </w:style>
  <w:style w:type="character" w:customStyle="1" w:styleId="WW8Num1z0">
    <w:name w:val="WW8Num1z0"/>
    <w:rsid w:val="000F3710"/>
  </w:style>
  <w:style w:type="character" w:customStyle="1" w:styleId="WW8Num1z1">
    <w:name w:val="WW8Num1z1"/>
    <w:rsid w:val="000F3710"/>
  </w:style>
  <w:style w:type="character" w:customStyle="1" w:styleId="WW8Num1z2">
    <w:name w:val="WW8Num1z2"/>
    <w:rsid w:val="000F3710"/>
  </w:style>
  <w:style w:type="character" w:customStyle="1" w:styleId="WW8Num1z3">
    <w:name w:val="WW8Num1z3"/>
    <w:rsid w:val="000F3710"/>
  </w:style>
  <w:style w:type="character" w:customStyle="1" w:styleId="WW8Num1z4">
    <w:name w:val="WW8Num1z4"/>
    <w:rsid w:val="000F3710"/>
  </w:style>
  <w:style w:type="character" w:customStyle="1" w:styleId="WW8Num1z5">
    <w:name w:val="WW8Num1z5"/>
    <w:rsid w:val="000F3710"/>
  </w:style>
  <w:style w:type="character" w:customStyle="1" w:styleId="WW8Num1z6">
    <w:name w:val="WW8Num1z6"/>
    <w:rsid w:val="000F3710"/>
  </w:style>
  <w:style w:type="character" w:customStyle="1" w:styleId="WW8Num1z7">
    <w:name w:val="WW8Num1z7"/>
    <w:rsid w:val="000F3710"/>
  </w:style>
  <w:style w:type="character" w:customStyle="1" w:styleId="WW8Num1z8">
    <w:name w:val="WW8Num1z8"/>
    <w:rsid w:val="000F3710"/>
  </w:style>
  <w:style w:type="character" w:customStyle="1" w:styleId="WW8Num2z0">
    <w:name w:val="WW8Num2z0"/>
    <w:rsid w:val="000F3710"/>
    <w:rPr>
      <w:rFonts w:ascii="OpenSymbol;Arial Unicode MS" w:hAnsi="OpenSymbol;Arial Unicode MS" w:cs="OpenSymbol;Arial Unicode MS"/>
    </w:rPr>
  </w:style>
  <w:style w:type="character" w:customStyle="1" w:styleId="WW8Num2z1">
    <w:name w:val="WW8Num2z1"/>
    <w:rsid w:val="000F3710"/>
    <w:rPr>
      <w:rFonts w:ascii="Courier New" w:hAnsi="Courier New" w:cs="Courier New"/>
    </w:rPr>
  </w:style>
  <w:style w:type="character" w:customStyle="1" w:styleId="WW8Num2z2">
    <w:name w:val="WW8Num2z2"/>
    <w:rsid w:val="000F3710"/>
    <w:rPr>
      <w:rFonts w:ascii="Wingdings" w:hAnsi="Wingdings" w:cs="Wingdings"/>
    </w:rPr>
  </w:style>
  <w:style w:type="character" w:customStyle="1" w:styleId="WW8Num2z3">
    <w:name w:val="WW8Num2z3"/>
    <w:rsid w:val="000F3710"/>
    <w:rPr>
      <w:rFonts w:ascii="Symbol" w:hAnsi="Symbol" w:cs="Symbol"/>
    </w:rPr>
  </w:style>
  <w:style w:type="character" w:customStyle="1" w:styleId="WW8Num3z0">
    <w:name w:val="WW8Num3z0"/>
    <w:rsid w:val="000F3710"/>
    <w:rPr>
      <w:rFonts w:cs="Arial"/>
    </w:rPr>
  </w:style>
  <w:style w:type="character" w:customStyle="1" w:styleId="WW8Num3z1">
    <w:name w:val="WW8Num3z1"/>
    <w:rsid w:val="000F3710"/>
  </w:style>
  <w:style w:type="character" w:customStyle="1" w:styleId="WW8Num3z2">
    <w:name w:val="WW8Num3z2"/>
    <w:rsid w:val="000F3710"/>
  </w:style>
  <w:style w:type="character" w:customStyle="1" w:styleId="WW8Num3z3">
    <w:name w:val="WW8Num3z3"/>
    <w:rsid w:val="000F3710"/>
  </w:style>
  <w:style w:type="character" w:customStyle="1" w:styleId="WW8Num3z4">
    <w:name w:val="WW8Num3z4"/>
    <w:rsid w:val="000F3710"/>
  </w:style>
  <w:style w:type="character" w:customStyle="1" w:styleId="WW8Num3z5">
    <w:name w:val="WW8Num3z5"/>
    <w:rsid w:val="000F3710"/>
  </w:style>
  <w:style w:type="character" w:customStyle="1" w:styleId="WW8Num3z6">
    <w:name w:val="WW8Num3z6"/>
    <w:rsid w:val="000F3710"/>
  </w:style>
  <w:style w:type="character" w:customStyle="1" w:styleId="WW8Num3z7">
    <w:name w:val="WW8Num3z7"/>
    <w:rsid w:val="000F3710"/>
  </w:style>
  <w:style w:type="character" w:customStyle="1" w:styleId="WW8Num3z8">
    <w:name w:val="WW8Num3z8"/>
    <w:rsid w:val="000F3710"/>
  </w:style>
  <w:style w:type="character" w:customStyle="1" w:styleId="WW8Num4z0">
    <w:name w:val="WW8Num4z0"/>
    <w:rsid w:val="000F3710"/>
    <w:rPr>
      <w:rFonts w:ascii="OpenSymbol;Arial Unicode MS" w:hAnsi="OpenSymbol;Arial Unicode MS" w:cs="OpenSymbol;Arial Unicode MS"/>
    </w:rPr>
  </w:style>
  <w:style w:type="character" w:customStyle="1" w:styleId="WW8Num4z1">
    <w:name w:val="WW8Num4z1"/>
    <w:rsid w:val="000F3710"/>
    <w:rPr>
      <w:rFonts w:ascii="Courier New" w:hAnsi="Courier New" w:cs="Courier New"/>
    </w:rPr>
  </w:style>
  <w:style w:type="character" w:customStyle="1" w:styleId="WW8Num4z2">
    <w:name w:val="WW8Num4z2"/>
    <w:rsid w:val="000F3710"/>
    <w:rPr>
      <w:rFonts w:ascii="Wingdings" w:hAnsi="Wingdings" w:cs="Wingdings"/>
    </w:rPr>
  </w:style>
  <w:style w:type="character" w:customStyle="1" w:styleId="WW8Num4z3">
    <w:name w:val="WW8Num4z3"/>
    <w:rsid w:val="000F3710"/>
    <w:rPr>
      <w:rFonts w:ascii="Symbol" w:hAnsi="Symbol" w:cs="Symbol"/>
    </w:rPr>
  </w:style>
  <w:style w:type="character" w:customStyle="1" w:styleId="WW8Num5z0">
    <w:name w:val="WW8Num5z0"/>
    <w:rsid w:val="000F3710"/>
    <w:rPr>
      <w:rFonts w:cs="Arial"/>
      <w:b/>
    </w:rPr>
  </w:style>
  <w:style w:type="character" w:customStyle="1" w:styleId="WW8Num5z1">
    <w:name w:val="WW8Num5z1"/>
    <w:rsid w:val="000F3710"/>
  </w:style>
  <w:style w:type="character" w:customStyle="1" w:styleId="WW8Num5z2">
    <w:name w:val="WW8Num5z2"/>
    <w:rsid w:val="000F3710"/>
  </w:style>
  <w:style w:type="character" w:customStyle="1" w:styleId="WW8Num5z3">
    <w:name w:val="WW8Num5z3"/>
    <w:rsid w:val="000F3710"/>
  </w:style>
  <w:style w:type="character" w:customStyle="1" w:styleId="WW8Num5z4">
    <w:name w:val="WW8Num5z4"/>
    <w:rsid w:val="000F3710"/>
  </w:style>
  <w:style w:type="character" w:customStyle="1" w:styleId="WW8Num5z5">
    <w:name w:val="WW8Num5z5"/>
    <w:rsid w:val="000F3710"/>
  </w:style>
  <w:style w:type="character" w:customStyle="1" w:styleId="WW8Num5z6">
    <w:name w:val="WW8Num5z6"/>
    <w:rsid w:val="000F3710"/>
  </w:style>
  <w:style w:type="character" w:customStyle="1" w:styleId="WW8Num5z7">
    <w:name w:val="WW8Num5z7"/>
    <w:rsid w:val="000F3710"/>
  </w:style>
  <w:style w:type="character" w:customStyle="1" w:styleId="WW8Num5z8">
    <w:name w:val="WW8Num5z8"/>
    <w:rsid w:val="000F3710"/>
  </w:style>
  <w:style w:type="character" w:customStyle="1" w:styleId="WW8Num6z0">
    <w:name w:val="WW8Num6z0"/>
    <w:rsid w:val="000F3710"/>
  </w:style>
  <w:style w:type="character" w:customStyle="1" w:styleId="WW8Num6z1">
    <w:name w:val="WW8Num6z1"/>
    <w:rsid w:val="000F3710"/>
  </w:style>
  <w:style w:type="character" w:customStyle="1" w:styleId="WW8Num6z2">
    <w:name w:val="WW8Num6z2"/>
    <w:rsid w:val="000F3710"/>
  </w:style>
  <w:style w:type="character" w:customStyle="1" w:styleId="WW8Num6z3">
    <w:name w:val="WW8Num6z3"/>
    <w:rsid w:val="000F3710"/>
  </w:style>
  <w:style w:type="character" w:customStyle="1" w:styleId="WW8Num6z4">
    <w:name w:val="WW8Num6z4"/>
    <w:rsid w:val="000F3710"/>
  </w:style>
  <w:style w:type="character" w:customStyle="1" w:styleId="WW8Num6z5">
    <w:name w:val="WW8Num6z5"/>
    <w:rsid w:val="000F3710"/>
  </w:style>
  <w:style w:type="character" w:customStyle="1" w:styleId="WW8Num6z6">
    <w:name w:val="WW8Num6z6"/>
    <w:rsid w:val="000F3710"/>
  </w:style>
  <w:style w:type="character" w:customStyle="1" w:styleId="WW8Num6z7">
    <w:name w:val="WW8Num6z7"/>
    <w:rsid w:val="000F3710"/>
  </w:style>
  <w:style w:type="character" w:customStyle="1" w:styleId="WW8Num6z8">
    <w:name w:val="WW8Num6z8"/>
    <w:rsid w:val="000F3710"/>
  </w:style>
  <w:style w:type="character" w:customStyle="1" w:styleId="WW8Num7z0">
    <w:name w:val="WW8Num7z0"/>
    <w:rsid w:val="000F3710"/>
  </w:style>
  <w:style w:type="character" w:customStyle="1" w:styleId="WW8Num7z1">
    <w:name w:val="WW8Num7z1"/>
    <w:rsid w:val="000F3710"/>
  </w:style>
  <w:style w:type="character" w:customStyle="1" w:styleId="WW8Num7z2">
    <w:name w:val="WW8Num7z2"/>
    <w:rsid w:val="000F3710"/>
  </w:style>
  <w:style w:type="character" w:customStyle="1" w:styleId="WW8Num7z3">
    <w:name w:val="WW8Num7z3"/>
    <w:rsid w:val="000F3710"/>
  </w:style>
  <w:style w:type="character" w:customStyle="1" w:styleId="WW8Num7z4">
    <w:name w:val="WW8Num7z4"/>
    <w:rsid w:val="000F3710"/>
  </w:style>
  <w:style w:type="character" w:customStyle="1" w:styleId="WW8Num7z5">
    <w:name w:val="WW8Num7z5"/>
    <w:rsid w:val="000F3710"/>
  </w:style>
  <w:style w:type="character" w:customStyle="1" w:styleId="WW8Num7z6">
    <w:name w:val="WW8Num7z6"/>
    <w:rsid w:val="000F3710"/>
  </w:style>
  <w:style w:type="character" w:customStyle="1" w:styleId="WW8Num7z7">
    <w:name w:val="WW8Num7z7"/>
    <w:rsid w:val="000F3710"/>
  </w:style>
  <w:style w:type="character" w:customStyle="1" w:styleId="WW8Num7z8">
    <w:name w:val="WW8Num7z8"/>
    <w:rsid w:val="000F3710"/>
  </w:style>
  <w:style w:type="character" w:customStyle="1" w:styleId="WW8Num8z0">
    <w:name w:val="WW8Num8z0"/>
    <w:rsid w:val="000F3710"/>
  </w:style>
  <w:style w:type="character" w:customStyle="1" w:styleId="WW8Num8z1">
    <w:name w:val="WW8Num8z1"/>
    <w:rsid w:val="000F3710"/>
  </w:style>
  <w:style w:type="character" w:customStyle="1" w:styleId="WW8Num8z2">
    <w:name w:val="WW8Num8z2"/>
    <w:rsid w:val="000F3710"/>
  </w:style>
  <w:style w:type="character" w:customStyle="1" w:styleId="WW8Num8z3">
    <w:name w:val="WW8Num8z3"/>
    <w:rsid w:val="000F3710"/>
  </w:style>
  <w:style w:type="character" w:customStyle="1" w:styleId="WW8Num8z4">
    <w:name w:val="WW8Num8z4"/>
    <w:rsid w:val="000F3710"/>
  </w:style>
  <w:style w:type="character" w:customStyle="1" w:styleId="WW8Num8z5">
    <w:name w:val="WW8Num8z5"/>
    <w:rsid w:val="000F3710"/>
  </w:style>
  <w:style w:type="character" w:customStyle="1" w:styleId="WW8Num8z6">
    <w:name w:val="WW8Num8z6"/>
    <w:rsid w:val="000F3710"/>
  </w:style>
  <w:style w:type="character" w:customStyle="1" w:styleId="WW8Num8z7">
    <w:name w:val="WW8Num8z7"/>
    <w:rsid w:val="000F3710"/>
  </w:style>
  <w:style w:type="character" w:customStyle="1" w:styleId="WW8Num8z8">
    <w:name w:val="WW8Num8z8"/>
    <w:rsid w:val="000F3710"/>
  </w:style>
  <w:style w:type="character" w:customStyle="1" w:styleId="WW8Num9z0">
    <w:name w:val="WW8Num9z0"/>
    <w:rsid w:val="000F3710"/>
    <w:rPr>
      <w:rFonts w:cs="Arial"/>
    </w:rPr>
  </w:style>
  <w:style w:type="character" w:customStyle="1" w:styleId="WW8Num9z1">
    <w:name w:val="WW8Num9z1"/>
    <w:rsid w:val="000F3710"/>
  </w:style>
  <w:style w:type="character" w:customStyle="1" w:styleId="WW8Num9z2">
    <w:name w:val="WW8Num9z2"/>
    <w:rsid w:val="000F3710"/>
  </w:style>
  <w:style w:type="character" w:customStyle="1" w:styleId="WW8Num9z3">
    <w:name w:val="WW8Num9z3"/>
    <w:rsid w:val="000F3710"/>
  </w:style>
  <w:style w:type="character" w:customStyle="1" w:styleId="WW8Num9z4">
    <w:name w:val="WW8Num9z4"/>
    <w:rsid w:val="000F3710"/>
  </w:style>
  <w:style w:type="character" w:customStyle="1" w:styleId="WW8Num9z5">
    <w:name w:val="WW8Num9z5"/>
    <w:rsid w:val="000F3710"/>
  </w:style>
  <w:style w:type="character" w:customStyle="1" w:styleId="WW8Num9z6">
    <w:name w:val="WW8Num9z6"/>
    <w:rsid w:val="000F3710"/>
  </w:style>
  <w:style w:type="character" w:customStyle="1" w:styleId="WW8Num9z7">
    <w:name w:val="WW8Num9z7"/>
    <w:rsid w:val="000F3710"/>
  </w:style>
  <w:style w:type="character" w:customStyle="1" w:styleId="WW8Num9z8">
    <w:name w:val="WW8Num9z8"/>
    <w:rsid w:val="000F3710"/>
  </w:style>
  <w:style w:type="character" w:customStyle="1" w:styleId="WW8Num10z0">
    <w:name w:val="WW8Num10z0"/>
    <w:rsid w:val="000F3710"/>
    <w:rPr>
      <w:rFonts w:ascii="OpenSymbol;Arial Unicode MS" w:hAnsi="OpenSymbol;Arial Unicode MS" w:cs="OpenSymbol;Arial Unicode MS"/>
    </w:rPr>
  </w:style>
  <w:style w:type="character" w:customStyle="1" w:styleId="WW8Num10z1">
    <w:name w:val="WW8Num10z1"/>
    <w:rsid w:val="000F3710"/>
    <w:rPr>
      <w:rFonts w:ascii="Courier New" w:hAnsi="Courier New" w:cs="Courier New"/>
    </w:rPr>
  </w:style>
  <w:style w:type="character" w:customStyle="1" w:styleId="WW8Num10z2">
    <w:name w:val="WW8Num10z2"/>
    <w:rsid w:val="000F3710"/>
    <w:rPr>
      <w:rFonts w:ascii="Wingdings" w:hAnsi="Wingdings" w:cs="Wingdings"/>
    </w:rPr>
  </w:style>
  <w:style w:type="character" w:customStyle="1" w:styleId="WW8Num10z3">
    <w:name w:val="WW8Num10z3"/>
    <w:rsid w:val="000F3710"/>
    <w:rPr>
      <w:rFonts w:ascii="Symbol" w:hAnsi="Symbol" w:cs="Symbol"/>
    </w:rPr>
  </w:style>
  <w:style w:type="character" w:customStyle="1" w:styleId="WW8Num11z0">
    <w:name w:val="WW8Num11z0"/>
    <w:rsid w:val="000F3710"/>
    <w:rPr>
      <w:rFonts w:cs="Arial"/>
    </w:rPr>
  </w:style>
  <w:style w:type="character" w:customStyle="1" w:styleId="WW8Num11z1">
    <w:name w:val="WW8Num11z1"/>
    <w:rsid w:val="000F3710"/>
  </w:style>
  <w:style w:type="character" w:customStyle="1" w:styleId="WW8Num11z2">
    <w:name w:val="WW8Num11z2"/>
    <w:rsid w:val="000F3710"/>
  </w:style>
  <w:style w:type="character" w:customStyle="1" w:styleId="WW8Num11z3">
    <w:name w:val="WW8Num11z3"/>
    <w:rsid w:val="000F3710"/>
  </w:style>
  <w:style w:type="character" w:customStyle="1" w:styleId="WW8Num11z4">
    <w:name w:val="WW8Num11z4"/>
    <w:rsid w:val="000F3710"/>
  </w:style>
  <w:style w:type="character" w:customStyle="1" w:styleId="WW8Num11z5">
    <w:name w:val="WW8Num11z5"/>
    <w:rsid w:val="000F3710"/>
  </w:style>
  <w:style w:type="character" w:customStyle="1" w:styleId="WW8Num11z6">
    <w:name w:val="WW8Num11z6"/>
    <w:rsid w:val="000F3710"/>
  </w:style>
  <w:style w:type="character" w:customStyle="1" w:styleId="WW8Num11z7">
    <w:name w:val="WW8Num11z7"/>
    <w:rsid w:val="000F3710"/>
  </w:style>
  <w:style w:type="character" w:customStyle="1" w:styleId="WW8Num11z8">
    <w:name w:val="WW8Num11z8"/>
    <w:rsid w:val="000F3710"/>
  </w:style>
  <w:style w:type="character" w:customStyle="1" w:styleId="WW8Num12z0">
    <w:name w:val="WW8Num12z0"/>
    <w:rsid w:val="000F3710"/>
  </w:style>
  <w:style w:type="character" w:customStyle="1" w:styleId="WW8Num12z1">
    <w:name w:val="WW8Num12z1"/>
    <w:rsid w:val="000F3710"/>
  </w:style>
  <w:style w:type="character" w:customStyle="1" w:styleId="WW8Num12z2">
    <w:name w:val="WW8Num12z2"/>
    <w:rsid w:val="000F3710"/>
  </w:style>
  <w:style w:type="character" w:customStyle="1" w:styleId="WW8Num12z3">
    <w:name w:val="WW8Num12z3"/>
    <w:rsid w:val="000F3710"/>
  </w:style>
  <w:style w:type="character" w:customStyle="1" w:styleId="WW8Num12z4">
    <w:name w:val="WW8Num12z4"/>
    <w:rsid w:val="000F3710"/>
  </w:style>
  <w:style w:type="character" w:customStyle="1" w:styleId="WW8Num12z5">
    <w:name w:val="WW8Num12z5"/>
    <w:rsid w:val="000F3710"/>
  </w:style>
  <w:style w:type="character" w:customStyle="1" w:styleId="WW8Num12z6">
    <w:name w:val="WW8Num12z6"/>
    <w:rsid w:val="000F3710"/>
  </w:style>
  <w:style w:type="character" w:customStyle="1" w:styleId="WW8Num12z7">
    <w:name w:val="WW8Num12z7"/>
    <w:rsid w:val="000F3710"/>
  </w:style>
  <w:style w:type="character" w:customStyle="1" w:styleId="WW8Num12z8">
    <w:name w:val="WW8Num12z8"/>
    <w:rsid w:val="000F3710"/>
  </w:style>
  <w:style w:type="character" w:customStyle="1" w:styleId="WW8Num13z0">
    <w:name w:val="WW8Num13z0"/>
    <w:rsid w:val="000F3710"/>
  </w:style>
  <w:style w:type="character" w:customStyle="1" w:styleId="WW8Num13z1">
    <w:name w:val="WW8Num13z1"/>
    <w:rsid w:val="000F3710"/>
  </w:style>
  <w:style w:type="character" w:customStyle="1" w:styleId="WW8Num13z2">
    <w:name w:val="WW8Num13z2"/>
    <w:rsid w:val="000F3710"/>
  </w:style>
  <w:style w:type="character" w:customStyle="1" w:styleId="WW8Num13z3">
    <w:name w:val="WW8Num13z3"/>
    <w:rsid w:val="000F3710"/>
  </w:style>
  <w:style w:type="character" w:customStyle="1" w:styleId="WW8Num13z4">
    <w:name w:val="WW8Num13z4"/>
    <w:rsid w:val="000F3710"/>
  </w:style>
  <w:style w:type="character" w:customStyle="1" w:styleId="WW8Num13z5">
    <w:name w:val="WW8Num13z5"/>
    <w:rsid w:val="000F3710"/>
  </w:style>
  <w:style w:type="character" w:customStyle="1" w:styleId="WW8Num13z6">
    <w:name w:val="WW8Num13z6"/>
    <w:rsid w:val="000F3710"/>
  </w:style>
  <w:style w:type="character" w:customStyle="1" w:styleId="WW8Num13z7">
    <w:name w:val="WW8Num13z7"/>
    <w:rsid w:val="000F3710"/>
  </w:style>
  <w:style w:type="character" w:customStyle="1" w:styleId="WW8Num13z8">
    <w:name w:val="WW8Num13z8"/>
    <w:rsid w:val="000F3710"/>
  </w:style>
  <w:style w:type="character" w:customStyle="1" w:styleId="CorpodetextoChar">
    <w:name w:val="Corpo de texto Char"/>
    <w:basedOn w:val="Fontepargpadro"/>
    <w:uiPriority w:val="99"/>
    <w:qFormat/>
    <w:rsid w:val="000F3710"/>
    <w:rPr>
      <w:rFonts w:ascii="Arial" w:eastAsia="Times New Roman" w:hAnsi="Arial" w:cs="Times New Roman"/>
      <w:sz w:val="24"/>
      <w:szCs w:val="20"/>
      <w:lang w:eastAsia="pt-BR"/>
    </w:rPr>
  </w:style>
  <w:style w:type="character" w:customStyle="1" w:styleId="CabealhoChar">
    <w:name w:val="Cabeçalho Char"/>
    <w:basedOn w:val="Fontepargpadro"/>
    <w:link w:val="Cabealho1"/>
    <w:qFormat/>
    <w:rsid w:val="000F3710"/>
    <w:rPr>
      <w:rFonts w:ascii="Times New Roman" w:eastAsia="Times New Roman" w:hAnsi="Times New Roman" w:cs="Times New Roman"/>
      <w:sz w:val="20"/>
      <w:szCs w:val="20"/>
      <w:lang w:eastAsia="pt-BR"/>
    </w:rPr>
  </w:style>
  <w:style w:type="character" w:customStyle="1" w:styleId="RodapChar">
    <w:name w:val="Rodapé Char"/>
    <w:basedOn w:val="Fontepargpadro"/>
    <w:link w:val="Rodap1"/>
    <w:qFormat/>
    <w:rsid w:val="000F3710"/>
    <w:rPr>
      <w:rFonts w:ascii="Times New Roman" w:eastAsia="Times New Roman" w:hAnsi="Times New Roman" w:cs="Times New Roman"/>
      <w:sz w:val="20"/>
      <w:szCs w:val="20"/>
      <w:lang w:eastAsia="pt-BR"/>
    </w:rPr>
  </w:style>
  <w:style w:type="character" w:styleId="Nmerodepgina">
    <w:name w:val="page number"/>
    <w:basedOn w:val="Fontepargpadro"/>
    <w:rsid w:val="000F3710"/>
  </w:style>
  <w:style w:type="character" w:customStyle="1" w:styleId="TextosemFormataoChar">
    <w:name w:val="Texto sem Formatação Char"/>
    <w:basedOn w:val="Fontepargpadro"/>
    <w:qFormat/>
    <w:rsid w:val="000F3710"/>
    <w:rPr>
      <w:rFonts w:ascii="Courier New" w:eastAsia="Times New Roman" w:hAnsi="Courier New" w:cs="Times New Roman"/>
      <w:sz w:val="20"/>
      <w:szCs w:val="20"/>
      <w:lang w:eastAsia="pt-BR"/>
    </w:rPr>
  </w:style>
  <w:style w:type="character" w:customStyle="1" w:styleId="RecuodecorpodetextoChar">
    <w:name w:val="Recuo de corpo de texto Char"/>
    <w:basedOn w:val="Fontepargpadro"/>
    <w:qFormat/>
    <w:rsid w:val="000F3710"/>
    <w:rPr>
      <w:rFonts w:ascii="Arial" w:eastAsia="Times New Roman" w:hAnsi="Arial" w:cs="Times New Roman"/>
      <w:sz w:val="24"/>
      <w:szCs w:val="24"/>
      <w:lang w:eastAsia="pt-BR"/>
    </w:rPr>
  </w:style>
  <w:style w:type="character" w:customStyle="1" w:styleId="Recuodecorpodetexto2Char">
    <w:name w:val="Recuo de corpo de texto 2 Char"/>
    <w:basedOn w:val="Fontepargpadro"/>
    <w:qFormat/>
    <w:rsid w:val="000F3710"/>
    <w:rPr>
      <w:rFonts w:ascii="Arial" w:eastAsia="Times New Roman" w:hAnsi="Arial" w:cs="Arial"/>
      <w:color w:val="000000"/>
      <w:sz w:val="24"/>
      <w:szCs w:val="24"/>
      <w:lang w:eastAsia="pt-BR"/>
    </w:rPr>
  </w:style>
  <w:style w:type="character" w:customStyle="1" w:styleId="Corpodetexto3Char">
    <w:name w:val="Corpo de texto 3 Char"/>
    <w:basedOn w:val="Fontepargpadro"/>
    <w:rsid w:val="000F3710"/>
    <w:rPr>
      <w:rFonts w:ascii="Times New Roman" w:eastAsia="Times New Roman" w:hAnsi="Times New Roman" w:cs="Times New Roman"/>
      <w:b/>
      <w:sz w:val="28"/>
      <w:szCs w:val="20"/>
      <w:lang w:eastAsia="pt-BR"/>
    </w:rPr>
  </w:style>
  <w:style w:type="character" w:customStyle="1" w:styleId="Corpodetexto2Char">
    <w:name w:val="Corpo de texto 2 Char"/>
    <w:basedOn w:val="Fontepargpadro"/>
    <w:qFormat/>
    <w:rsid w:val="000F3710"/>
    <w:rPr>
      <w:rFonts w:ascii="Arial" w:eastAsia="Times New Roman" w:hAnsi="Arial" w:cs="Arial"/>
      <w:b/>
      <w:bCs/>
      <w:sz w:val="24"/>
      <w:szCs w:val="24"/>
      <w:u w:val="single"/>
      <w:lang w:eastAsia="pt-BR"/>
    </w:rPr>
  </w:style>
  <w:style w:type="character" w:customStyle="1" w:styleId="Recuodecorpodetexto3Char">
    <w:name w:val="Recuo de corpo de texto 3 Char"/>
    <w:basedOn w:val="Fontepargpadro"/>
    <w:rsid w:val="000F3710"/>
    <w:rPr>
      <w:rFonts w:ascii="Arial" w:eastAsia="Times New Roman" w:hAnsi="Arial" w:cs="Arial"/>
      <w:sz w:val="24"/>
      <w:szCs w:val="20"/>
      <w:lang w:eastAsia="pt-BR"/>
    </w:rPr>
  </w:style>
  <w:style w:type="character" w:customStyle="1" w:styleId="LinkdaInternet">
    <w:name w:val="Link da Internet"/>
    <w:basedOn w:val="Fontepargpadro"/>
    <w:rsid w:val="000F3710"/>
    <w:rPr>
      <w:color w:val="0000FF"/>
      <w:u w:val="single"/>
    </w:rPr>
  </w:style>
  <w:style w:type="character" w:styleId="HiperlinkVisitado">
    <w:name w:val="FollowedHyperlink"/>
    <w:basedOn w:val="Fontepargpadro"/>
    <w:rsid w:val="000F3710"/>
    <w:rPr>
      <w:color w:val="800080"/>
      <w:u w:val="single"/>
    </w:rPr>
  </w:style>
  <w:style w:type="character" w:customStyle="1" w:styleId="nfaseforte">
    <w:name w:val="Ênfase forte"/>
    <w:basedOn w:val="Fontepargpadro"/>
    <w:qFormat/>
    <w:rsid w:val="000F3710"/>
    <w:rPr>
      <w:b/>
      <w:bCs/>
    </w:rPr>
  </w:style>
  <w:style w:type="character" w:customStyle="1" w:styleId="ListLabel1">
    <w:name w:val="ListLabel 1"/>
    <w:qFormat/>
    <w:rsid w:val="000F3710"/>
    <w:rPr>
      <w:rFonts w:cs="Courier New"/>
    </w:rPr>
  </w:style>
  <w:style w:type="character" w:customStyle="1" w:styleId="ListLabel2">
    <w:name w:val="ListLabel 2"/>
    <w:qFormat/>
    <w:rsid w:val="000F3710"/>
    <w:rPr>
      <w:b/>
    </w:rPr>
  </w:style>
  <w:style w:type="character" w:customStyle="1" w:styleId="ListLabel3">
    <w:name w:val="ListLabel 3"/>
    <w:qFormat/>
    <w:rsid w:val="000F3710"/>
    <w:rPr>
      <w:rFonts w:eastAsia="Times New Roman" w:cs="Times New Roman"/>
    </w:rPr>
  </w:style>
  <w:style w:type="character" w:customStyle="1" w:styleId="ListLabel4">
    <w:name w:val="ListLabel 4"/>
    <w:qFormat/>
    <w:rsid w:val="000F3710"/>
    <w:rPr>
      <w:rFonts w:cs="Times New Roman"/>
    </w:rPr>
  </w:style>
  <w:style w:type="character" w:customStyle="1" w:styleId="ListLabel5">
    <w:name w:val="ListLabel 5"/>
    <w:qFormat/>
    <w:rsid w:val="000F3710"/>
    <w:rPr>
      <w:rFonts w:cs="OpenSymbol;Arial Unicode MS"/>
    </w:rPr>
  </w:style>
  <w:style w:type="character" w:customStyle="1" w:styleId="ListLabel6">
    <w:name w:val="ListLabel 6"/>
    <w:qFormat/>
    <w:rsid w:val="000F3710"/>
    <w:rPr>
      <w:rFonts w:cs="Courier New"/>
    </w:rPr>
  </w:style>
  <w:style w:type="character" w:customStyle="1" w:styleId="ListLabel7">
    <w:name w:val="ListLabel 7"/>
    <w:qFormat/>
    <w:rsid w:val="000F3710"/>
    <w:rPr>
      <w:rFonts w:cs="Wingdings"/>
    </w:rPr>
  </w:style>
  <w:style w:type="character" w:customStyle="1" w:styleId="ListLabel8">
    <w:name w:val="ListLabel 8"/>
    <w:qFormat/>
    <w:rsid w:val="000F3710"/>
    <w:rPr>
      <w:rFonts w:cs="Symbol"/>
    </w:rPr>
  </w:style>
  <w:style w:type="character" w:customStyle="1" w:styleId="ListLabel9">
    <w:name w:val="ListLabel 9"/>
    <w:qFormat/>
    <w:rsid w:val="000F3710"/>
    <w:rPr>
      <w:rFonts w:ascii="Arial" w:hAnsi="Arial" w:cs="Arial"/>
      <w:b/>
    </w:rPr>
  </w:style>
  <w:style w:type="character" w:customStyle="1" w:styleId="ListLabel10">
    <w:name w:val="ListLabel 10"/>
    <w:qFormat/>
    <w:rsid w:val="000F3710"/>
    <w:rPr>
      <w:rFonts w:cs="OpenSymbol;Arial Unicode MS"/>
    </w:rPr>
  </w:style>
  <w:style w:type="character" w:customStyle="1" w:styleId="ListLabel11">
    <w:name w:val="ListLabel 11"/>
    <w:qFormat/>
    <w:rsid w:val="000F3710"/>
    <w:rPr>
      <w:rFonts w:cs="Courier New"/>
    </w:rPr>
  </w:style>
  <w:style w:type="character" w:customStyle="1" w:styleId="ListLabel12">
    <w:name w:val="ListLabel 12"/>
    <w:qFormat/>
    <w:rsid w:val="000F3710"/>
    <w:rPr>
      <w:rFonts w:cs="Wingdings"/>
    </w:rPr>
  </w:style>
  <w:style w:type="character" w:customStyle="1" w:styleId="ListLabel13">
    <w:name w:val="ListLabel 13"/>
    <w:qFormat/>
    <w:rsid w:val="000F3710"/>
    <w:rPr>
      <w:rFonts w:cs="Symbol"/>
    </w:rPr>
  </w:style>
  <w:style w:type="character" w:customStyle="1" w:styleId="ListLabel14">
    <w:name w:val="ListLabel 14"/>
    <w:qFormat/>
    <w:rsid w:val="000F3710"/>
    <w:rPr>
      <w:b/>
    </w:rPr>
  </w:style>
  <w:style w:type="character" w:customStyle="1" w:styleId="ListLabel15">
    <w:name w:val="ListLabel 15"/>
    <w:qFormat/>
    <w:rsid w:val="000F3710"/>
    <w:rPr>
      <w:rFonts w:cs="OpenSymbol;Arial Unicode MS"/>
    </w:rPr>
  </w:style>
  <w:style w:type="character" w:customStyle="1" w:styleId="ListLabel16">
    <w:name w:val="ListLabel 16"/>
    <w:qFormat/>
    <w:rsid w:val="000F3710"/>
    <w:rPr>
      <w:rFonts w:cs="Courier New"/>
    </w:rPr>
  </w:style>
  <w:style w:type="character" w:customStyle="1" w:styleId="ListLabel17">
    <w:name w:val="ListLabel 17"/>
    <w:qFormat/>
    <w:rsid w:val="000F3710"/>
    <w:rPr>
      <w:rFonts w:cs="Wingdings"/>
    </w:rPr>
  </w:style>
  <w:style w:type="character" w:customStyle="1" w:styleId="ListLabel18">
    <w:name w:val="ListLabel 18"/>
    <w:qFormat/>
    <w:rsid w:val="000F3710"/>
    <w:rPr>
      <w:rFonts w:cs="Symbol"/>
    </w:rPr>
  </w:style>
  <w:style w:type="character" w:customStyle="1" w:styleId="ListLabel19">
    <w:name w:val="ListLabel 19"/>
    <w:qFormat/>
    <w:rsid w:val="000F3710"/>
    <w:rPr>
      <w:rFonts w:ascii="Arial" w:hAnsi="Arial" w:cs="Arial"/>
      <w:b/>
    </w:rPr>
  </w:style>
  <w:style w:type="character" w:customStyle="1" w:styleId="ListLabel20">
    <w:name w:val="ListLabel 20"/>
    <w:qFormat/>
    <w:rsid w:val="000F3710"/>
    <w:rPr>
      <w:rFonts w:cs="OpenSymbol;Arial Unicode MS"/>
    </w:rPr>
  </w:style>
  <w:style w:type="character" w:customStyle="1" w:styleId="ListLabel21">
    <w:name w:val="ListLabel 21"/>
    <w:qFormat/>
    <w:rsid w:val="000F3710"/>
    <w:rPr>
      <w:rFonts w:cs="Courier New"/>
    </w:rPr>
  </w:style>
  <w:style w:type="character" w:customStyle="1" w:styleId="ListLabel22">
    <w:name w:val="ListLabel 22"/>
    <w:qFormat/>
    <w:rsid w:val="000F3710"/>
    <w:rPr>
      <w:rFonts w:cs="Wingdings"/>
    </w:rPr>
  </w:style>
  <w:style w:type="character" w:customStyle="1" w:styleId="ListLabel23">
    <w:name w:val="ListLabel 23"/>
    <w:qFormat/>
    <w:rsid w:val="000F3710"/>
    <w:rPr>
      <w:rFonts w:cs="Symbol"/>
    </w:rPr>
  </w:style>
  <w:style w:type="character" w:customStyle="1" w:styleId="ListLabel24">
    <w:name w:val="ListLabel 24"/>
    <w:qFormat/>
    <w:rsid w:val="000F3710"/>
    <w:rPr>
      <w:b/>
    </w:rPr>
  </w:style>
  <w:style w:type="character" w:customStyle="1" w:styleId="ListLabel25">
    <w:name w:val="ListLabel 25"/>
    <w:qFormat/>
    <w:rsid w:val="000F3710"/>
    <w:rPr>
      <w:rFonts w:cs="OpenSymbol;Arial Unicode MS"/>
    </w:rPr>
  </w:style>
  <w:style w:type="character" w:customStyle="1" w:styleId="ListLabel26">
    <w:name w:val="ListLabel 26"/>
    <w:qFormat/>
    <w:rsid w:val="000F3710"/>
    <w:rPr>
      <w:rFonts w:cs="Courier New"/>
    </w:rPr>
  </w:style>
  <w:style w:type="character" w:customStyle="1" w:styleId="ListLabel27">
    <w:name w:val="ListLabel 27"/>
    <w:qFormat/>
    <w:rsid w:val="000F3710"/>
    <w:rPr>
      <w:rFonts w:cs="Wingdings"/>
    </w:rPr>
  </w:style>
  <w:style w:type="character" w:customStyle="1" w:styleId="ListLabel28">
    <w:name w:val="ListLabel 28"/>
    <w:qFormat/>
    <w:rsid w:val="000F3710"/>
    <w:rPr>
      <w:rFonts w:cs="Symbol"/>
    </w:rPr>
  </w:style>
  <w:style w:type="character" w:customStyle="1" w:styleId="ListLabel29">
    <w:name w:val="ListLabel 29"/>
    <w:qFormat/>
    <w:rsid w:val="000F3710"/>
    <w:rPr>
      <w:b/>
    </w:rPr>
  </w:style>
  <w:style w:type="character" w:customStyle="1" w:styleId="ListLabel30">
    <w:name w:val="ListLabel 30"/>
    <w:qFormat/>
    <w:rsid w:val="000F3710"/>
    <w:rPr>
      <w:rFonts w:cs="OpenSymbol;Arial Unicode MS"/>
    </w:rPr>
  </w:style>
  <w:style w:type="character" w:customStyle="1" w:styleId="ListLabel31">
    <w:name w:val="ListLabel 31"/>
    <w:qFormat/>
    <w:rsid w:val="000F3710"/>
    <w:rPr>
      <w:rFonts w:cs="Courier New"/>
    </w:rPr>
  </w:style>
  <w:style w:type="character" w:customStyle="1" w:styleId="ListLabel32">
    <w:name w:val="ListLabel 32"/>
    <w:qFormat/>
    <w:rsid w:val="000F3710"/>
    <w:rPr>
      <w:rFonts w:cs="Wingdings"/>
    </w:rPr>
  </w:style>
  <w:style w:type="character" w:customStyle="1" w:styleId="ListLabel33">
    <w:name w:val="ListLabel 33"/>
    <w:qFormat/>
    <w:rsid w:val="000F3710"/>
    <w:rPr>
      <w:rFonts w:cs="Symbol"/>
    </w:rPr>
  </w:style>
  <w:style w:type="character" w:customStyle="1" w:styleId="ListLabel34">
    <w:name w:val="ListLabel 34"/>
    <w:qFormat/>
    <w:rsid w:val="000F3710"/>
    <w:rPr>
      <w:b/>
    </w:rPr>
  </w:style>
  <w:style w:type="character" w:customStyle="1" w:styleId="ListLabel35">
    <w:name w:val="ListLabel 35"/>
    <w:qFormat/>
    <w:rsid w:val="000F3710"/>
    <w:rPr>
      <w:rFonts w:cs="OpenSymbol"/>
    </w:rPr>
  </w:style>
  <w:style w:type="character" w:customStyle="1" w:styleId="ListLabel36">
    <w:name w:val="ListLabel 36"/>
    <w:qFormat/>
    <w:rsid w:val="000F3710"/>
    <w:rPr>
      <w:rFonts w:cs="Courier New"/>
    </w:rPr>
  </w:style>
  <w:style w:type="character" w:customStyle="1" w:styleId="ListLabel37">
    <w:name w:val="ListLabel 37"/>
    <w:qFormat/>
    <w:rsid w:val="000F3710"/>
    <w:rPr>
      <w:rFonts w:cs="Wingdings"/>
    </w:rPr>
  </w:style>
  <w:style w:type="character" w:customStyle="1" w:styleId="ListLabel38">
    <w:name w:val="ListLabel 38"/>
    <w:qFormat/>
    <w:rsid w:val="000F3710"/>
    <w:rPr>
      <w:rFonts w:cs="Symbol"/>
    </w:rPr>
  </w:style>
  <w:style w:type="character" w:customStyle="1" w:styleId="ListLabel39">
    <w:name w:val="ListLabel 39"/>
    <w:qFormat/>
    <w:rsid w:val="000F3710"/>
    <w:rPr>
      <w:b/>
    </w:rPr>
  </w:style>
  <w:style w:type="character" w:customStyle="1" w:styleId="ListLabel40">
    <w:name w:val="ListLabel 40"/>
    <w:qFormat/>
    <w:rsid w:val="000F3710"/>
    <w:rPr>
      <w:rFonts w:cs="OpenSymbol"/>
    </w:rPr>
  </w:style>
  <w:style w:type="character" w:customStyle="1" w:styleId="ListLabel41">
    <w:name w:val="ListLabel 41"/>
    <w:qFormat/>
    <w:rsid w:val="000F3710"/>
    <w:rPr>
      <w:rFonts w:cs="Courier New"/>
    </w:rPr>
  </w:style>
  <w:style w:type="character" w:customStyle="1" w:styleId="ListLabel42">
    <w:name w:val="ListLabel 42"/>
    <w:qFormat/>
    <w:rsid w:val="000F3710"/>
    <w:rPr>
      <w:rFonts w:cs="Wingdings"/>
    </w:rPr>
  </w:style>
  <w:style w:type="character" w:customStyle="1" w:styleId="ListLabel43">
    <w:name w:val="ListLabel 43"/>
    <w:qFormat/>
    <w:rsid w:val="000F3710"/>
    <w:rPr>
      <w:rFonts w:cs="Symbol"/>
    </w:rPr>
  </w:style>
  <w:style w:type="character" w:customStyle="1" w:styleId="ListLabel44">
    <w:name w:val="ListLabel 44"/>
    <w:qFormat/>
    <w:rsid w:val="000F3710"/>
    <w:rPr>
      <w:b/>
    </w:rPr>
  </w:style>
  <w:style w:type="character" w:customStyle="1" w:styleId="ListLabel45">
    <w:name w:val="ListLabel 45"/>
    <w:qFormat/>
    <w:rsid w:val="000F3710"/>
    <w:rPr>
      <w:rFonts w:cs="OpenSymbol"/>
    </w:rPr>
  </w:style>
  <w:style w:type="character" w:customStyle="1" w:styleId="ListLabel46">
    <w:name w:val="ListLabel 46"/>
    <w:qFormat/>
    <w:rsid w:val="000F3710"/>
    <w:rPr>
      <w:rFonts w:cs="Courier New"/>
    </w:rPr>
  </w:style>
  <w:style w:type="character" w:customStyle="1" w:styleId="ListLabel47">
    <w:name w:val="ListLabel 47"/>
    <w:qFormat/>
    <w:rsid w:val="000F3710"/>
    <w:rPr>
      <w:rFonts w:cs="Wingdings"/>
    </w:rPr>
  </w:style>
  <w:style w:type="character" w:customStyle="1" w:styleId="ListLabel48">
    <w:name w:val="ListLabel 48"/>
    <w:qFormat/>
    <w:rsid w:val="000F3710"/>
    <w:rPr>
      <w:rFonts w:cs="Symbol"/>
    </w:rPr>
  </w:style>
  <w:style w:type="character" w:customStyle="1" w:styleId="ListLabel49">
    <w:name w:val="ListLabel 49"/>
    <w:qFormat/>
    <w:rsid w:val="000F3710"/>
    <w:rPr>
      <w:b/>
    </w:rPr>
  </w:style>
  <w:style w:type="character" w:customStyle="1" w:styleId="ListLabel50">
    <w:name w:val="ListLabel 50"/>
    <w:qFormat/>
    <w:rsid w:val="000F3710"/>
    <w:rPr>
      <w:rFonts w:cs="OpenSymbol"/>
    </w:rPr>
  </w:style>
  <w:style w:type="character" w:customStyle="1" w:styleId="ListLabel51">
    <w:name w:val="ListLabel 51"/>
    <w:qFormat/>
    <w:rsid w:val="000F3710"/>
    <w:rPr>
      <w:rFonts w:cs="Courier New"/>
    </w:rPr>
  </w:style>
  <w:style w:type="character" w:customStyle="1" w:styleId="ListLabel52">
    <w:name w:val="ListLabel 52"/>
    <w:qFormat/>
    <w:rsid w:val="000F3710"/>
    <w:rPr>
      <w:rFonts w:cs="Wingdings"/>
    </w:rPr>
  </w:style>
  <w:style w:type="character" w:customStyle="1" w:styleId="ListLabel53">
    <w:name w:val="ListLabel 53"/>
    <w:qFormat/>
    <w:rsid w:val="000F3710"/>
    <w:rPr>
      <w:rFonts w:cs="Symbol"/>
    </w:rPr>
  </w:style>
  <w:style w:type="character" w:customStyle="1" w:styleId="ListLabel54">
    <w:name w:val="ListLabel 54"/>
    <w:qFormat/>
    <w:rsid w:val="000F3710"/>
    <w:rPr>
      <w:b/>
    </w:rPr>
  </w:style>
  <w:style w:type="character" w:customStyle="1" w:styleId="ListLabel55">
    <w:name w:val="ListLabel 55"/>
    <w:qFormat/>
    <w:rsid w:val="000F3710"/>
    <w:rPr>
      <w:rFonts w:cs="OpenSymbol"/>
    </w:rPr>
  </w:style>
  <w:style w:type="character" w:customStyle="1" w:styleId="ListLabel56">
    <w:name w:val="ListLabel 56"/>
    <w:qFormat/>
    <w:rsid w:val="000F3710"/>
    <w:rPr>
      <w:rFonts w:cs="Courier New"/>
    </w:rPr>
  </w:style>
  <w:style w:type="character" w:customStyle="1" w:styleId="ListLabel57">
    <w:name w:val="ListLabel 57"/>
    <w:qFormat/>
    <w:rsid w:val="000F3710"/>
    <w:rPr>
      <w:rFonts w:cs="Wingdings"/>
    </w:rPr>
  </w:style>
  <w:style w:type="character" w:customStyle="1" w:styleId="ListLabel58">
    <w:name w:val="ListLabel 58"/>
    <w:qFormat/>
    <w:rsid w:val="000F3710"/>
    <w:rPr>
      <w:rFonts w:cs="Symbol"/>
    </w:rPr>
  </w:style>
  <w:style w:type="character" w:customStyle="1" w:styleId="ListLabel59">
    <w:name w:val="ListLabel 59"/>
    <w:qFormat/>
    <w:rsid w:val="000F3710"/>
    <w:rPr>
      <w:b/>
    </w:rPr>
  </w:style>
  <w:style w:type="character" w:customStyle="1" w:styleId="Fontepargpadro1">
    <w:name w:val="Fonte parág. padrão1"/>
    <w:rsid w:val="000F3710"/>
  </w:style>
  <w:style w:type="character" w:customStyle="1" w:styleId="WW8Num10z4">
    <w:name w:val="WW8Num10z4"/>
    <w:rsid w:val="000F3710"/>
  </w:style>
  <w:style w:type="character" w:customStyle="1" w:styleId="WW8Num10z5">
    <w:name w:val="WW8Num10z5"/>
    <w:rsid w:val="000F3710"/>
  </w:style>
  <w:style w:type="character" w:customStyle="1" w:styleId="WW8Num10z6">
    <w:name w:val="WW8Num10z6"/>
    <w:rsid w:val="000F3710"/>
  </w:style>
  <w:style w:type="character" w:customStyle="1" w:styleId="WW8Num10z7">
    <w:name w:val="WW8Num10z7"/>
    <w:rsid w:val="000F3710"/>
  </w:style>
  <w:style w:type="character" w:customStyle="1" w:styleId="WW8Num10z8">
    <w:name w:val="WW8Num10z8"/>
    <w:rsid w:val="000F3710"/>
  </w:style>
  <w:style w:type="character" w:customStyle="1" w:styleId="ListLabel60">
    <w:name w:val="ListLabel 60"/>
    <w:qFormat/>
    <w:rsid w:val="000F3710"/>
    <w:rPr>
      <w:rFonts w:cs="OpenSymbol"/>
    </w:rPr>
  </w:style>
  <w:style w:type="character" w:customStyle="1" w:styleId="ListLabel61">
    <w:name w:val="ListLabel 61"/>
    <w:qFormat/>
    <w:rsid w:val="000F3710"/>
    <w:rPr>
      <w:rFonts w:cs="Courier New"/>
    </w:rPr>
  </w:style>
  <w:style w:type="character" w:customStyle="1" w:styleId="ListLabel62">
    <w:name w:val="ListLabel 62"/>
    <w:qFormat/>
    <w:rsid w:val="000F3710"/>
    <w:rPr>
      <w:rFonts w:cs="Wingdings"/>
    </w:rPr>
  </w:style>
  <w:style w:type="character" w:customStyle="1" w:styleId="ListLabel63">
    <w:name w:val="ListLabel 63"/>
    <w:qFormat/>
    <w:rsid w:val="000F3710"/>
    <w:rPr>
      <w:rFonts w:cs="Symbol"/>
    </w:rPr>
  </w:style>
  <w:style w:type="character" w:customStyle="1" w:styleId="ListLabel64">
    <w:name w:val="ListLabel 64"/>
    <w:qFormat/>
    <w:rsid w:val="000F3710"/>
    <w:rPr>
      <w:b/>
    </w:rPr>
  </w:style>
  <w:style w:type="character" w:customStyle="1" w:styleId="ListLabel65">
    <w:name w:val="ListLabel 65"/>
    <w:qFormat/>
    <w:rsid w:val="000F3710"/>
    <w:rPr>
      <w:rFonts w:cs="OpenSymbol"/>
    </w:rPr>
  </w:style>
  <w:style w:type="character" w:customStyle="1" w:styleId="ListLabel66">
    <w:name w:val="ListLabel 66"/>
    <w:qFormat/>
    <w:rsid w:val="000F3710"/>
    <w:rPr>
      <w:rFonts w:cs="Courier New"/>
    </w:rPr>
  </w:style>
  <w:style w:type="character" w:customStyle="1" w:styleId="ListLabel67">
    <w:name w:val="ListLabel 67"/>
    <w:qFormat/>
    <w:rsid w:val="000F3710"/>
    <w:rPr>
      <w:rFonts w:cs="Wingdings"/>
    </w:rPr>
  </w:style>
  <w:style w:type="character" w:customStyle="1" w:styleId="ListLabel68">
    <w:name w:val="ListLabel 68"/>
    <w:qFormat/>
    <w:rsid w:val="000F3710"/>
    <w:rPr>
      <w:rFonts w:cs="Symbol"/>
    </w:rPr>
  </w:style>
  <w:style w:type="character" w:customStyle="1" w:styleId="ListLabel69">
    <w:name w:val="ListLabel 69"/>
    <w:qFormat/>
    <w:rsid w:val="000F3710"/>
    <w:rPr>
      <w:b/>
    </w:rPr>
  </w:style>
  <w:style w:type="character" w:customStyle="1" w:styleId="ListLabel70">
    <w:name w:val="ListLabel 70"/>
    <w:qFormat/>
    <w:rsid w:val="000F3710"/>
    <w:rPr>
      <w:rFonts w:cs="OpenSymbol"/>
    </w:rPr>
  </w:style>
  <w:style w:type="character" w:customStyle="1" w:styleId="ListLabel71">
    <w:name w:val="ListLabel 71"/>
    <w:qFormat/>
    <w:rsid w:val="000F3710"/>
    <w:rPr>
      <w:rFonts w:cs="Courier New"/>
    </w:rPr>
  </w:style>
  <w:style w:type="character" w:customStyle="1" w:styleId="ListLabel72">
    <w:name w:val="ListLabel 72"/>
    <w:qFormat/>
    <w:rsid w:val="000F3710"/>
    <w:rPr>
      <w:rFonts w:cs="Wingdings"/>
    </w:rPr>
  </w:style>
  <w:style w:type="character" w:customStyle="1" w:styleId="ListLabel73">
    <w:name w:val="ListLabel 73"/>
    <w:qFormat/>
    <w:rsid w:val="000F3710"/>
    <w:rPr>
      <w:rFonts w:cs="Symbol"/>
    </w:rPr>
  </w:style>
  <w:style w:type="character" w:customStyle="1" w:styleId="ListLabel74">
    <w:name w:val="ListLabel 74"/>
    <w:qFormat/>
    <w:rsid w:val="000F3710"/>
    <w:rPr>
      <w:b/>
    </w:rPr>
  </w:style>
  <w:style w:type="character" w:customStyle="1" w:styleId="ListLabel75">
    <w:name w:val="ListLabel 75"/>
    <w:qFormat/>
    <w:rsid w:val="000F3710"/>
    <w:rPr>
      <w:rFonts w:cs="OpenSymbol"/>
    </w:rPr>
  </w:style>
  <w:style w:type="character" w:customStyle="1" w:styleId="ListLabel76">
    <w:name w:val="ListLabel 76"/>
    <w:qFormat/>
    <w:rsid w:val="000F3710"/>
    <w:rPr>
      <w:rFonts w:cs="Courier New"/>
    </w:rPr>
  </w:style>
  <w:style w:type="character" w:customStyle="1" w:styleId="ListLabel77">
    <w:name w:val="ListLabel 77"/>
    <w:qFormat/>
    <w:rsid w:val="000F3710"/>
    <w:rPr>
      <w:rFonts w:cs="Wingdings"/>
    </w:rPr>
  </w:style>
  <w:style w:type="character" w:customStyle="1" w:styleId="ListLabel78">
    <w:name w:val="ListLabel 78"/>
    <w:qFormat/>
    <w:rsid w:val="000F3710"/>
    <w:rPr>
      <w:rFonts w:cs="Symbol"/>
    </w:rPr>
  </w:style>
  <w:style w:type="character" w:customStyle="1" w:styleId="ListLabel79">
    <w:name w:val="ListLabel 79"/>
    <w:qFormat/>
    <w:rsid w:val="000F3710"/>
    <w:rPr>
      <w:b/>
    </w:rPr>
  </w:style>
  <w:style w:type="character" w:customStyle="1" w:styleId="ListLabel80">
    <w:name w:val="ListLabel 80"/>
    <w:qFormat/>
    <w:rsid w:val="000F3710"/>
    <w:rPr>
      <w:rFonts w:cs="OpenSymbol"/>
    </w:rPr>
  </w:style>
  <w:style w:type="character" w:customStyle="1" w:styleId="ListLabel81">
    <w:name w:val="ListLabel 81"/>
    <w:qFormat/>
    <w:rsid w:val="000F3710"/>
    <w:rPr>
      <w:rFonts w:cs="Courier New"/>
    </w:rPr>
  </w:style>
  <w:style w:type="character" w:customStyle="1" w:styleId="ListLabel82">
    <w:name w:val="ListLabel 82"/>
    <w:qFormat/>
    <w:rsid w:val="000F3710"/>
    <w:rPr>
      <w:rFonts w:cs="Wingdings"/>
    </w:rPr>
  </w:style>
  <w:style w:type="character" w:customStyle="1" w:styleId="ListLabel83">
    <w:name w:val="ListLabel 83"/>
    <w:qFormat/>
    <w:rsid w:val="000F3710"/>
    <w:rPr>
      <w:rFonts w:cs="Symbol"/>
    </w:rPr>
  </w:style>
  <w:style w:type="character" w:customStyle="1" w:styleId="ListLabel84">
    <w:name w:val="ListLabel 84"/>
    <w:qFormat/>
    <w:rsid w:val="000F3710"/>
    <w:rPr>
      <w:b/>
    </w:rPr>
  </w:style>
  <w:style w:type="character" w:customStyle="1" w:styleId="ListLabel85">
    <w:name w:val="ListLabel 85"/>
    <w:qFormat/>
    <w:rsid w:val="000F3710"/>
    <w:rPr>
      <w:rFonts w:cs="OpenSymbol"/>
    </w:rPr>
  </w:style>
  <w:style w:type="character" w:customStyle="1" w:styleId="ListLabel86">
    <w:name w:val="ListLabel 86"/>
    <w:qFormat/>
    <w:rsid w:val="000F3710"/>
    <w:rPr>
      <w:rFonts w:cs="Courier New"/>
    </w:rPr>
  </w:style>
  <w:style w:type="character" w:customStyle="1" w:styleId="ListLabel87">
    <w:name w:val="ListLabel 87"/>
    <w:qFormat/>
    <w:rsid w:val="000F3710"/>
    <w:rPr>
      <w:rFonts w:cs="Wingdings"/>
    </w:rPr>
  </w:style>
  <w:style w:type="character" w:customStyle="1" w:styleId="ListLabel88">
    <w:name w:val="ListLabel 88"/>
    <w:qFormat/>
    <w:rsid w:val="000F3710"/>
    <w:rPr>
      <w:rFonts w:cs="Symbol"/>
    </w:rPr>
  </w:style>
  <w:style w:type="character" w:customStyle="1" w:styleId="ListLabel89">
    <w:name w:val="ListLabel 89"/>
    <w:qFormat/>
    <w:rsid w:val="000F3710"/>
    <w:rPr>
      <w:b/>
    </w:rPr>
  </w:style>
  <w:style w:type="paragraph" w:styleId="Ttulo">
    <w:name w:val="Title"/>
    <w:basedOn w:val="Normal"/>
    <w:next w:val="Corpodotexto"/>
    <w:link w:val="TtuloChar"/>
    <w:qFormat/>
    <w:rsid w:val="000F3710"/>
    <w:pPr>
      <w:keepNext/>
      <w:spacing w:before="240" w:after="120"/>
    </w:pPr>
    <w:rPr>
      <w:rFonts w:ascii="Liberation Sans;Arial" w:eastAsia="Microsoft YaHei" w:hAnsi="Liberation Sans;Arial" w:cs="Mangal"/>
      <w:sz w:val="28"/>
      <w:szCs w:val="28"/>
    </w:rPr>
  </w:style>
  <w:style w:type="character" w:customStyle="1" w:styleId="TtuloChar">
    <w:name w:val="Título Char"/>
    <w:basedOn w:val="Fontepargpadro"/>
    <w:link w:val="Ttulo"/>
    <w:qFormat/>
    <w:rsid w:val="000F3710"/>
    <w:rPr>
      <w:rFonts w:ascii="Liberation Sans;Arial" w:eastAsia="Microsoft YaHei" w:hAnsi="Liberation Sans;Arial" w:cs="Mangal"/>
      <w:color w:val="00000A"/>
      <w:sz w:val="28"/>
      <w:szCs w:val="28"/>
      <w:lang w:eastAsia="pt-BR"/>
    </w:rPr>
  </w:style>
  <w:style w:type="paragraph" w:customStyle="1" w:styleId="Corpodotexto">
    <w:name w:val="Corpo do texto"/>
    <w:basedOn w:val="Normal"/>
    <w:qFormat/>
    <w:rsid w:val="000F3710"/>
    <w:pPr>
      <w:spacing w:after="140" w:line="288" w:lineRule="auto"/>
      <w:jc w:val="both"/>
    </w:pPr>
    <w:rPr>
      <w:rFonts w:ascii="Arial" w:hAnsi="Arial" w:cs="Arial"/>
      <w:sz w:val="24"/>
    </w:rPr>
  </w:style>
  <w:style w:type="paragraph" w:styleId="Lista">
    <w:name w:val="List"/>
    <w:basedOn w:val="Corpodotexto"/>
    <w:rsid w:val="000F3710"/>
    <w:rPr>
      <w:rFonts w:cs="Mangal"/>
    </w:rPr>
  </w:style>
  <w:style w:type="paragraph" w:styleId="Legenda">
    <w:name w:val="caption"/>
    <w:basedOn w:val="Normal"/>
    <w:rsid w:val="000F3710"/>
    <w:pPr>
      <w:suppressLineNumbers/>
      <w:spacing w:before="120" w:after="120"/>
    </w:pPr>
    <w:rPr>
      <w:rFonts w:cs="Mangal"/>
      <w:i/>
      <w:iCs/>
      <w:sz w:val="24"/>
      <w:szCs w:val="24"/>
    </w:rPr>
  </w:style>
  <w:style w:type="paragraph" w:customStyle="1" w:styleId="ndice">
    <w:name w:val="Índice"/>
    <w:basedOn w:val="Normal"/>
    <w:qFormat/>
    <w:rsid w:val="000F3710"/>
    <w:pPr>
      <w:suppressLineNumbers/>
    </w:pPr>
    <w:rPr>
      <w:rFonts w:cs="Mangal"/>
    </w:rPr>
  </w:style>
  <w:style w:type="paragraph" w:styleId="Cabealho">
    <w:name w:val="header"/>
    <w:basedOn w:val="Normal"/>
    <w:link w:val="CabealhoChar1"/>
    <w:uiPriority w:val="99"/>
    <w:rsid w:val="000F3710"/>
    <w:pPr>
      <w:tabs>
        <w:tab w:val="center" w:pos="4419"/>
        <w:tab w:val="right" w:pos="8838"/>
      </w:tabs>
    </w:pPr>
  </w:style>
  <w:style w:type="character" w:customStyle="1" w:styleId="CabealhoChar1">
    <w:name w:val="Cabeçalho Char1"/>
    <w:basedOn w:val="Fontepargpadro"/>
    <w:link w:val="Cabealho"/>
    <w:uiPriority w:val="99"/>
    <w:qFormat/>
    <w:rsid w:val="000F3710"/>
    <w:rPr>
      <w:rFonts w:ascii="Times New Roman" w:eastAsia="Times New Roman" w:hAnsi="Times New Roman" w:cs="Times New Roman"/>
      <w:color w:val="00000A"/>
      <w:sz w:val="20"/>
      <w:szCs w:val="20"/>
      <w:lang w:eastAsia="pt-BR"/>
    </w:rPr>
  </w:style>
  <w:style w:type="paragraph" w:styleId="Rodap">
    <w:name w:val="footer"/>
    <w:basedOn w:val="Normal"/>
    <w:link w:val="RodapChar1"/>
    <w:uiPriority w:val="99"/>
    <w:rsid w:val="000F3710"/>
    <w:pPr>
      <w:tabs>
        <w:tab w:val="center" w:pos="4419"/>
        <w:tab w:val="right" w:pos="8838"/>
      </w:tabs>
    </w:pPr>
  </w:style>
  <w:style w:type="character" w:customStyle="1" w:styleId="RodapChar1">
    <w:name w:val="Rodapé Char1"/>
    <w:basedOn w:val="Fontepargpadro"/>
    <w:link w:val="Rodap"/>
    <w:uiPriority w:val="99"/>
    <w:qFormat/>
    <w:rsid w:val="000F3710"/>
    <w:rPr>
      <w:rFonts w:ascii="Times New Roman" w:eastAsia="Times New Roman" w:hAnsi="Times New Roman" w:cs="Times New Roman"/>
      <w:color w:val="00000A"/>
      <w:sz w:val="20"/>
      <w:szCs w:val="20"/>
      <w:lang w:eastAsia="pt-BR"/>
    </w:rPr>
  </w:style>
  <w:style w:type="paragraph" w:styleId="TextosemFormatao">
    <w:name w:val="Plain Text"/>
    <w:basedOn w:val="Normal"/>
    <w:link w:val="TextosemFormataoChar1"/>
    <w:qFormat/>
    <w:rsid w:val="000F3710"/>
    <w:rPr>
      <w:rFonts w:ascii="Courier New" w:hAnsi="Courier New" w:cs="Courier New"/>
    </w:rPr>
  </w:style>
  <w:style w:type="character" w:customStyle="1" w:styleId="TextosemFormataoChar1">
    <w:name w:val="Texto sem Formatação Char1"/>
    <w:basedOn w:val="Fontepargpadro"/>
    <w:link w:val="TextosemFormatao"/>
    <w:uiPriority w:val="99"/>
    <w:rsid w:val="000F3710"/>
    <w:rPr>
      <w:rFonts w:ascii="Courier New" w:eastAsia="Times New Roman" w:hAnsi="Courier New" w:cs="Courier New"/>
      <w:color w:val="00000A"/>
      <w:sz w:val="20"/>
      <w:szCs w:val="20"/>
      <w:lang w:eastAsia="pt-BR"/>
    </w:rPr>
  </w:style>
  <w:style w:type="paragraph" w:customStyle="1" w:styleId="Corpodetexto21">
    <w:name w:val="Corpo de texto 21"/>
    <w:basedOn w:val="Normal"/>
    <w:rsid w:val="000F3710"/>
    <w:pPr>
      <w:jc w:val="both"/>
    </w:pPr>
    <w:rPr>
      <w:rFonts w:ascii="Arial" w:hAnsi="Arial" w:cs="Arial"/>
      <w:sz w:val="24"/>
    </w:rPr>
  </w:style>
  <w:style w:type="paragraph" w:customStyle="1" w:styleId="Corpodetextorecuado">
    <w:name w:val="Corpo de texto recuado"/>
    <w:basedOn w:val="Normal"/>
    <w:rsid w:val="000F3710"/>
    <w:pPr>
      <w:ind w:firstLine="1440"/>
      <w:jc w:val="both"/>
    </w:pPr>
    <w:rPr>
      <w:rFonts w:ascii="Arial" w:hAnsi="Arial" w:cs="Arial"/>
      <w:sz w:val="24"/>
      <w:szCs w:val="24"/>
    </w:rPr>
  </w:style>
  <w:style w:type="paragraph" w:styleId="Recuodecorpodetexto2">
    <w:name w:val="Body Text Indent 2"/>
    <w:basedOn w:val="Normal"/>
    <w:link w:val="Recuodecorpodetexto2Char1"/>
    <w:qFormat/>
    <w:rsid w:val="000F3710"/>
    <w:pPr>
      <w:ind w:firstLine="1418"/>
      <w:jc w:val="both"/>
    </w:pPr>
    <w:rPr>
      <w:rFonts w:ascii="Arial" w:hAnsi="Arial" w:cs="Arial"/>
      <w:color w:val="000000"/>
      <w:sz w:val="24"/>
      <w:szCs w:val="24"/>
    </w:rPr>
  </w:style>
  <w:style w:type="character" w:customStyle="1" w:styleId="Recuodecorpodetexto2Char1">
    <w:name w:val="Recuo de corpo de texto 2 Char1"/>
    <w:basedOn w:val="Fontepargpadro"/>
    <w:link w:val="Recuodecorpodetexto2"/>
    <w:uiPriority w:val="99"/>
    <w:rsid w:val="000F3710"/>
    <w:rPr>
      <w:rFonts w:ascii="Arial" w:eastAsia="Times New Roman" w:hAnsi="Arial" w:cs="Arial"/>
      <w:color w:val="000000"/>
      <w:sz w:val="24"/>
      <w:szCs w:val="24"/>
      <w:lang w:eastAsia="pt-BR"/>
    </w:rPr>
  </w:style>
  <w:style w:type="paragraph" w:styleId="Corpodetexto3">
    <w:name w:val="Body Text 3"/>
    <w:basedOn w:val="Normal"/>
    <w:link w:val="Corpodetexto3Char1"/>
    <w:rsid w:val="000F3710"/>
    <w:pPr>
      <w:spacing w:after="120"/>
      <w:jc w:val="both"/>
    </w:pPr>
    <w:rPr>
      <w:b/>
      <w:sz w:val="28"/>
    </w:rPr>
  </w:style>
  <w:style w:type="character" w:customStyle="1" w:styleId="Corpodetexto3Char1">
    <w:name w:val="Corpo de texto 3 Char1"/>
    <w:basedOn w:val="Fontepargpadro"/>
    <w:link w:val="Corpodetexto3"/>
    <w:rsid w:val="000F3710"/>
    <w:rPr>
      <w:rFonts w:ascii="Times New Roman" w:eastAsia="Times New Roman" w:hAnsi="Times New Roman" w:cs="Times New Roman"/>
      <w:b/>
      <w:color w:val="00000A"/>
      <w:sz w:val="28"/>
      <w:szCs w:val="20"/>
      <w:lang w:eastAsia="pt-BR"/>
    </w:rPr>
  </w:style>
  <w:style w:type="paragraph" w:styleId="Corpodetexto2">
    <w:name w:val="Body Text 2"/>
    <w:basedOn w:val="Normal"/>
    <w:link w:val="Corpodetexto2Char1"/>
    <w:qFormat/>
    <w:rsid w:val="000F3710"/>
    <w:pPr>
      <w:jc w:val="both"/>
    </w:pPr>
    <w:rPr>
      <w:rFonts w:ascii="Arial" w:hAnsi="Arial" w:cs="Arial"/>
      <w:b/>
      <w:bCs/>
      <w:sz w:val="24"/>
      <w:szCs w:val="24"/>
      <w:u w:val="single"/>
    </w:rPr>
  </w:style>
  <w:style w:type="character" w:customStyle="1" w:styleId="Corpodetexto2Char1">
    <w:name w:val="Corpo de texto 2 Char1"/>
    <w:basedOn w:val="Fontepargpadro"/>
    <w:link w:val="Corpodetexto2"/>
    <w:uiPriority w:val="99"/>
    <w:rsid w:val="000F3710"/>
    <w:rPr>
      <w:rFonts w:ascii="Arial" w:eastAsia="Times New Roman" w:hAnsi="Arial" w:cs="Arial"/>
      <w:b/>
      <w:bCs/>
      <w:color w:val="00000A"/>
      <w:sz w:val="24"/>
      <w:szCs w:val="24"/>
      <w:u w:val="single"/>
      <w:lang w:eastAsia="pt-BR"/>
    </w:rPr>
  </w:style>
  <w:style w:type="paragraph" w:styleId="Recuodecorpodetexto3">
    <w:name w:val="Body Text Indent 3"/>
    <w:basedOn w:val="Normal"/>
    <w:link w:val="Recuodecorpodetexto3Char1"/>
    <w:rsid w:val="000F3710"/>
    <w:pPr>
      <w:tabs>
        <w:tab w:val="left" w:pos="7020"/>
      </w:tabs>
      <w:ind w:firstLine="1418"/>
      <w:jc w:val="both"/>
    </w:pPr>
    <w:rPr>
      <w:rFonts w:ascii="Arial" w:hAnsi="Arial" w:cs="Arial"/>
      <w:sz w:val="24"/>
    </w:rPr>
  </w:style>
  <w:style w:type="character" w:customStyle="1" w:styleId="Recuodecorpodetexto3Char1">
    <w:name w:val="Recuo de corpo de texto 3 Char1"/>
    <w:basedOn w:val="Fontepargpadro"/>
    <w:link w:val="Recuodecorpodetexto3"/>
    <w:rsid w:val="000F3710"/>
    <w:rPr>
      <w:rFonts w:ascii="Arial" w:eastAsia="Times New Roman" w:hAnsi="Arial" w:cs="Arial"/>
      <w:color w:val="00000A"/>
      <w:sz w:val="24"/>
      <w:szCs w:val="20"/>
      <w:lang w:eastAsia="pt-BR"/>
    </w:rPr>
  </w:style>
  <w:style w:type="paragraph" w:customStyle="1" w:styleId="WW-Recuodecorpodetexto2">
    <w:name w:val="WW-Recuo de corpo de texto 2"/>
    <w:basedOn w:val="Normal"/>
    <w:rsid w:val="000F3710"/>
    <w:pPr>
      <w:spacing w:line="360" w:lineRule="auto"/>
      <w:ind w:firstLine="2832"/>
      <w:jc w:val="both"/>
    </w:pPr>
    <w:rPr>
      <w:rFonts w:ascii="Bookman Old Style" w:eastAsia="Bitstream Vera Sans" w:hAnsi="Bookman Old Style" w:cs="Bookman Old Style"/>
      <w:color w:val="000000"/>
      <w:sz w:val="22"/>
      <w:szCs w:val="24"/>
    </w:rPr>
  </w:style>
  <w:style w:type="paragraph" w:customStyle="1" w:styleId="WW-Corpodetexto3">
    <w:name w:val="WW-Corpo de texto 3"/>
    <w:basedOn w:val="Normal"/>
    <w:qFormat/>
    <w:rsid w:val="000F3710"/>
    <w:pPr>
      <w:widowControl w:val="0"/>
      <w:jc w:val="both"/>
    </w:pPr>
    <w:rPr>
      <w:rFonts w:ascii="Courier New" w:eastAsia="Bitstream Vera Sans" w:hAnsi="Courier New" w:cs="Courier New"/>
      <w:color w:val="000000"/>
    </w:rPr>
  </w:style>
  <w:style w:type="paragraph" w:customStyle="1" w:styleId="Normal1">
    <w:name w:val="Normal1"/>
    <w:uiPriority w:val="99"/>
    <w:qFormat/>
    <w:rsid w:val="000F3710"/>
    <w:pPr>
      <w:widowControl w:val="0"/>
      <w:tabs>
        <w:tab w:val="left" w:pos="536"/>
        <w:tab w:val="left" w:pos="2270"/>
        <w:tab w:val="left" w:pos="4294"/>
      </w:tabs>
      <w:suppressAutoHyphens/>
      <w:overflowPunct w:val="0"/>
      <w:spacing w:after="0" w:line="100" w:lineRule="atLeast"/>
      <w:jc w:val="both"/>
    </w:pPr>
    <w:rPr>
      <w:rFonts w:ascii="Times New Roman" w:eastAsia="Times New Roman" w:hAnsi="Times New Roman" w:cs="Times New Roman"/>
      <w:color w:val="000000"/>
      <w:sz w:val="24"/>
      <w:szCs w:val="20"/>
      <w:lang w:eastAsia="pt-BR"/>
    </w:rPr>
  </w:style>
  <w:style w:type="paragraph" w:styleId="NormalWeb">
    <w:name w:val="Normal (Web)"/>
    <w:basedOn w:val="Normal"/>
    <w:rsid w:val="000F3710"/>
    <w:pPr>
      <w:spacing w:after="280"/>
    </w:pPr>
    <w:rPr>
      <w:sz w:val="24"/>
      <w:szCs w:val="24"/>
    </w:rPr>
  </w:style>
  <w:style w:type="paragraph" w:customStyle="1" w:styleId="Padro">
    <w:name w:val="Padrão"/>
    <w:qFormat/>
    <w:rsid w:val="000F3710"/>
    <w:pPr>
      <w:widowControl w:val="0"/>
      <w:suppressAutoHyphens/>
      <w:overflowPunct w:val="0"/>
      <w:spacing w:after="0" w:line="100" w:lineRule="atLeast"/>
    </w:pPr>
    <w:rPr>
      <w:rFonts w:ascii="Times New Roman" w:eastAsia="Times New Roman" w:hAnsi="Times New Roman" w:cs="Times New Roman"/>
      <w:color w:val="00000A"/>
      <w:sz w:val="20"/>
      <w:szCs w:val="20"/>
      <w:lang w:eastAsia="pt-BR"/>
    </w:rPr>
  </w:style>
  <w:style w:type="paragraph" w:styleId="PargrafodaLista">
    <w:name w:val="List Paragraph"/>
    <w:basedOn w:val="Normal"/>
    <w:qFormat/>
    <w:rsid w:val="000F3710"/>
    <w:pPr>
      <w:ind w:left="708"/>
    </w:pPr>
  </w:style>
  <w:style w:type="paragraph" w:customStyle="1" w:styleId="western">
    <w:name w:val="western"/>
    <w:basedOn w:val="Normal"/>
    <w:qFormat/>
    <w:rsid w:val="000F3710"/>
    <w:pPr>
      <w:spacing w:after="119"/>
    </w:pPr>
    <w:rPr>
      <w:rFonts w:ascii="Calibri" w:hAnsi="Calibri" w:cs="Calibri"/>
      <w:sz w:val="22"/>
      <w:szCs w:val="22"/>
    </w:rPr>
  </w:style>
  <w:style w:type="paragraph" w:customStyle="1" w:styleId="Contedodoquadro">
    <w:name w:val="Conteúdo do quadro"/>
    <w:basedOn w:val="Normal"/>
    <w:qFormat/>
    <w:rsid w:val="000F3710"/>
  </w:style>
  <w:style w:type="paragraph" w:customStyle="1" w:styleId="Contedodatabela">
    <w:name w:val="Conteúdo da tabela"/>
    <w:basedOn w:val="Normal"/>
    <w:qFormat/>
    <w:rsid w:val="000F3710"/>
    <w:pPr>
      <w:suppressLineNumbers/>
    </w:pPr>
  </w:style>
  <w:style w:type="paragraph" w:customStyle="1" w:styleId="Ttulodetabela">
    <w:name w:val="Título de tabela"/>
    <w:basedOn w:val="Contedodatabela"/>
    <w:rsid w:val="000F3710"/>
    <w:pPr>
      <w:jc w:val="center"/>
    </w:pPr>
    <w:rPr>
      <w:b/>
      <w:bCs/>
    </w:rPr>
  </w:style>
  <w:style w:type="paragraph" w:customStyle="1" w:styleId="Cabealhoesquerda">
    <w:name w:val="Cabeçalho à esquerda"/>
    <w:basedOn w:val="Normal"/>
    <w:rsid w:val="000F3710"/>
    <w:pPr>
      <w:suppressLineNumbers/>
      <w:tabs>
        <w:tab w:val="center" w:pos="4819"/>
        <w:tab w:val="right" w:pos="9638"/>
      </w:tabs>
    </w:pPr>
  </w:style>
  <w:style w:type="numbering" w:customStyle="1" w:styleId="WW8Num10">
    <w:name w:val="WW8Num10"/>
    <w:rsid w:val="000F3710"/>
  </w:style>
  <w:style w:type="paragraph" w:styleId="Corpodetexto">
    <w:name w:val="Body Text"/>
    <w:basedOn w:val="Normal"/>
    <w:link w:val="CorpodetextoChar1"/>
    <w:uiPriority w:val="99"/>
    <w:unhideWhenUsed/>
    <w:rsid w:val="000F3710"/>
    <w:pPr>
      <w:spacing w:after="120"/>
    </w:pPr>
  </w:style>
  <w:style w:type="character" w:customStyle="1" w:styleId="CorpodetextoChar1">
    <w:name w:val="Corpo de texto Char1"/>
    <w:basedOn w:val="Fontepargpadro"/>
    <w:link w:val="Corpodetexto"/>
    <w:uiPriority w:val="99"/>
    <w:rsid w:val="000F3710"/>
    <w:rPr>
      <w:rFonts w:ascii="Times New Roman" w:eastAsia="Times New Roman" w:hAnsi="Times New Roman" w:cs="Times New Roman"/>
      <w:color w:val="00000A"/>
      <w:sz w:val="20"/>
      <w:szCs w:val="20"/>
      <w:lang w:eastAsia="pt-BR"/>
    </w:rPr>
  </w:style>
  <w:style w:type="paragraph" w:styleId="Recuodecorpodetexto">
    <w:name w:val="Body Text Indent"/>
    <w:basedOn w:val="Normal"/>
    <w:link w:val="RecuodecorpodetextoChar1"/>
    <w:unhideWhenUsed/>
    <w:rsid w:val="000F3710"/>
    <w:pPr>
      <w:spacing w:after="120"/>
      <w:ind w:left="283"/>
    </w:pPr>
  </w:style>
  <w:style w:type="character" w:customStyle="1" w:styleId="RecuodecorpodetextoChar1">
    <w:name w:val="Recuo de corpo de texto Char1"/>
    <w:basedOn w:val="Fontepargpadro"/>
    <w:link w:val="Recuodecorpodetexto"/>
    <w:uiPriority w:val="99"/>
    <w:semiHidden/>
    <w:rsid w:val="000F3710"/>
    <w:rPr>
      <w:rFonts w:ascii="Times New Roman" w:eastAsia="Times New Roman" w:hAnsi="Times New Roman" w:cs="Times New Roman"/>
      <w:color w:val="00000A"/>
      <w:sz w:val="20"/>
      <w:szCs w:val="20"/>
      <w:lang w:eastAsia="pt-BR"/>
    </w:rPr>
  </w:style>
  <w:style w:type="character" w:styleId="Hyperlink">
    <w:name w:val="Hyperlink"/>
    <w:basedOn w:val="Fontepargpadro"/>
    <w:uiPriority w:val="99"/>
    <w:unhideWhenUsed/>
    <w:rsid w:val="000F3710"/>
    <w:rPr>
      <w:color w:val="0000FF" w:themeColor="hyperlink"/>
      <w:u w:val="single"/>
    </w:rPr>
  </w:style>
  <w:style w:type="paragraph" w:styleId="Textodebalo">
    <w:name w:val="Balloon Text"/>
    <w:basedOn w:val="Normal"/>
    <w:link w:val="TextodebaloChar"/>
    <w:uiPriority w:val="99"/>
    <w:semiHidden/>
    <w:unhideWhenUsed/>
    <w:qFormat/>
    <w:rsid w:val="000F3710"/>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qFormat/>
    <w:rsid w:val="000F3710"/>
    <w:rPr>
      <w:rFonts w:ascii="Segoe UI" w:eastAsia="Times New Roman" w:hAnsi="Segoe UI" w:cs="Segoe UI"/>
      <w:color w:val="00000A"/>
      <w:sz w:val="18"/>
      <w:szCs w:val="18"/>
      <w:lang w:eastAsia="pt-BR"/>
    </w:rPr>
  </w:style>
  <w:style w:type="table" w:styleId="Tabelacomgrade">
    <w:name w:val="Table Grid"/>
    <w:basedOn w:val="Tabelanormal"/>
    <w:uiPriority w:val="59"/>
    <w:rsid w:val="000F3710"/>
    <w:pPr>
      <w:spacing w:after="0" w:line="240" w:lineRule="auto"/>
    </w:pPr>
    <w:rPr>
      <w:rFonts w:ascii="Liberation Serif" w:eastAsia="SimSun" w:hAnsi="Liberation Serif"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qFormat/>
    <w:rsid w:val="000F3710"/>
    <w:pPr>
      <w:keepNext/>
      <w:widowControl w:val="0"/>
      <w:overflowPunct/>
      <w:spacing w:after="160" w:line="252" w:lineRule="auto"/>
      <w:jc w:val="both"/>
      <w:textAlignment w:val="baseline"/>
      <w:outlineLvl w:val="1"/>
    </w:pPr>
    <w:rPr>
      <w:rFonts w:ascii="Arial" w:eastAsia="SimSun" w:hAnsi="Arial" w:cs="Arial"/>
      <w:sz w:val="24"/>
      <w:szCs w:val="24"/>
      <w:lang w:eastAsia="zh-CN" w:bidi="hi-IN"/>
    </w:rPr>
  </w:style>
  <w:style w:type="paragraph" w:customStyle="1" w:styleId="Ttulo51">
    <w:name w:val="Título 51"/>
    <w:basedOn w:val="Normal"/>
    <w:qFormat/>
    <w:rsid w:val="000F3710"/>
    <w:pPr>
      <w:keepNext/>
      <w:widowControl w:val="0"/>
      <w:overflowPunct/>
      <w:spacing w:after="160" w:line="252" w:lineRule="auto"/>
      <w:jc w:val="center"/>
      <w:textAlignment w:val="baseline"/>
      <w:outlineLvl w:val="4"/>
    </w:pPr>
    <w:rPr>
      <w:rFonts w:ascii="Arial" w:eastAsia="SimSun" w:hAnsi="Arial" w:cs="Arial"/>
      <w:b/>
      <w:bCs/>
      <w:sz w:val="24"/>
      <w:szCs w:val="24"/>
      <w:lang w:eastAsia="zh-CN" w:bidi="hi-IN"/>
    </w:rPr>
  </w:style>
  <w:style w:type="paragraph" w:customStyle="1" w:styleId="Ttulo61">
    <w:name w:val="Título 61"/>
    <w:basedOn w:val="Normal"/>
    <w:qFormat/>
    <w:rsid w:val="000F3710"/>
    <w:pPr>
      <w:keepNext/>
      <w:widowControl w:val="0"/>
      <w:overflowPunct/>
      <w:spacing w:after="160" w:line="252" w:lineRule="auto"/>
      <w:jc w:val="center"/>
      <w:textAlignment w:val="baseline"/>
      <w:outlineLvl w:val="5"/>
    </w:pPr>
    <w:rPr>
      <w:rFonts w:eastAsia="SimSun" w:cs="Mangal"/>
      <w:b/>
      <w:sz w:val="32"/>
      <w:szCs w:val="24"/>
      <w:lang w:eastAsia="zh-CN" w:bidi="hi-IN"/>
    </w:rPr>
  </w:style>
  <w:style w:type="paragraph" w:customStyle="1" w:styleId="Ttulo71">
    <w:name w:val="Título 71"/>
    <w:basedOn w:val="Normal"/>
    <w:qFormat/>
    <w:rsid w:val="000F3710"/>
    <w:pPr>
      <w:keepNext/>
      <w:widowControl w:val="0"/>
      <w:overflowPunct/>
      <w:spacing w:after="160" w:line="252" w:lineRule="auto"/>
      <w:jc w:val="center"/>
      <w:textAlignment w:val="baseline"/>
      <w:outlineLvl w:val="6"/>
    </w:pPr>
    <w:rPr>
      <w:rFonts w:ascii="Arial" w:eastAsia="SimSun" w:hAnsi="Arial" w:cs="Arial"/>
      <w:b/>
      <w:sz w:val="28"/>
      <w:szCs w:val="24"/>
      <w:lang w:eastAsia="zh-CN" w:bidi="hi-IN"/>
    </w:rPr>
  </w:style>
  <w:style w:type="paragraph" w:customStyle="1" w:styleId="Ttulo91">
    <w:name w:val="Título 91"/>
    <w:basedOn w:val="Normal"/>
    <w:qFormat/>
    <w:rsid w:val="000F3710"/>
    <w:pPr>
      <w:keepNext/>
      <w:widowControl w:val="0"/>
      <w:overflowPunct/>
      <w:spacing w:after="160" w:line="252" w:lineRule="auto"/>
      <w:jc w:val="center"/>
      <w:textAlignment w:val="baseline"/>
      <w:outlineLvl w:val="8"/>
    </w:pPr>
    <w:rPr>
      <w:rFonts w:ascii="Arial" w:eastAsia="SimSun" w:hAnsi="Arial" w:cs="Arial"/>
      <w:i/>
      <w:sz w:val="24"/>
      <w:szCs w:val="24"/>
      <w:lang w:eastAsia="zh-CN" w:bidi="hi-IN"/>
    </w:rPr>
  </w:style>
  <w:style w:type="paragraph" w:customStyle="1" w:styleId="Cabealho1">
    <w:name w:val="Cabeçalho1"/>
    <w:basedOn w:val="Normal"/>
    <w:link w:val="CabealhoChar"/>
    <w:qFormat/>
    <w:rsid w:val="000F3710"/>
    <w:pPr>
      <w:widowControl w:val="0"/>
      <w:suppressLineNumbers/>
      <w:tabs>
        <w:tab w:val="center" w:pos="4819"/>
        <w:tab w:val="right" w:pos="9638"/>
      </w:tabs>
      <w:overflowPunct/>
      <w:spacing w:after="160" w:line="252" w:lineRule="auto"/>
      <w:textAlignment w:val="baseline"/>
    </w:pPr>
    <w:rPr>
      <w:color w:val="auto"/>
    </w:rPr>
  </w:style>
  <w:style w:type="paragraph" w:customStyle="1" w:styleId="Rodap1">
    <w:name w:val="Rodapé1"/>
    <w:basedOn w:val="Normal"/>
    <w:link w:val="RodapChar"/>
    <w:qFormat/>
    <w:rsid w:val="000F3710"/>
    <w:pPr>
      <w:widowControl w:val="0"/>
      <w:suppressLineNumbers/>
      <w:tabs>
        <w:tab w:val="center" w:pos="4819"/>
        <w:tab w:val="right" w:pos="9638"/>
      </w:tabs>
      <w:overflowPunct/>
      <w:spacing w:after="160" w:line="252" w:lineRule="auto"/>
      <w:textAlignment w:val="baseline"/>
    </w:pPr>
    <w:rPr>
      <w:color w:val="auto"/>
    </w:rPr>
  </w:style>
  <w:style w:type="paragraph" w:customStyle="1" w:styleId="Ttulo11">
    <w:name w:val="Título 11"/>
    <w:basedOn w:val="Normal"/>
    <w:next w:val="Normal"/>
    <w:uiPriority w:val="9"/>
    <w:qFormat/>
    <w:rsid w:val="000F3710"/>
    <w:pPr>
      <w:keepNext/>
      <w:keepLines/>
      <w:widowControl w:val="0"/>
      <w:overflowPunct/>
      <w:spacing w:before="240" w:line="252" w:lineRule="auto"/>
      <w:textAlignment w:val="baseline"/>
      <w:outlineLvl w:val="0"/>
    </w:pPr>
    <w:rPr>
      <w:rFonts w:asciiTheme="majorHAnsi" w:eastAsiaTheme="majorEastAsia" w:hAnsiTheme="majorHAnsi" w:cs="Mangal"/>
      <w:color w:val="365F91" w:themeColor="accent1" w:themeShade="BF"/>
      <w:sz w:val="32"/>
      <w:szCs w:val="29"/>
      <w:lang w:eastAsia="zh-CN" w:bidi="hi-IN"/>
    </w:rPr>
  </w:style>
  <w:style w:type="paragraph" w:customStyle="1" w:styleId="Ttulo31">
    <w:name w:val="Título 31"/>
    <w:basedOn w:val="Normal"/>
    <w:next w:val="Normal"/>
    <w:uiPriority w:val="9"/>
    <w:semiHidden/>
    <w:unhideWhenUsed/>
    <w:qFormat/>
    <w:rsid w:val="000F3710"/>
    <w:pPr>
      <w:keepNext/>
      <w:keepLines/>
      <w:widowControl w:val="0"/>
      <w:overflowPunct/>
      <w:spacing w:before="40" w:line="252" w:lineRule="auto"/>
      <w:textAlignment w:val="baseline"/>
      <w:outlineLvl w:val="2"/>
    </w:pPr>
    <w:rPr>
      <w:rFonts w:asciiTheme="majorHAnsi" w:eastAsiaTheme="majorEastAsia" w:hAnsiTheme="majorHAnsi" w:cs="Mangal"/>
      <w:color w:val="243F60" w:themeColor="accent1" w:themeShade="7F"/>
      <w:sz w:val="24"/>
      <w:szCs w:val="21"/>
      <w:lang w:eastAsia="zh-CN" w:bidi="hi-IN"/>
    </w:rPr>
  </w:style>
  <w:style w:type="character" w:customStyle="1" w:styleId="TextodebaloChar1">
    <w:name w:val="Texto de balão Char1"/>
    <w:basedOn w:val="Fontepargpadro"/>
    <w:uiPriority w:val="99"/>
    <w:semiHidden/>
    <w:rsid w:val="000F3710"/>
    <w:rPr>
      <w:rFonts w:ascii="Segoe UI" w:eastAsia="SimSun" w:hAnsi="Segoe UI" w:cs="Mangal"/>
      <w:color w:val="00000A"/>
      <w:sz w:val="18"/>
      <w:szCs w:val="16"/>
      <w:lang w:eastAsia="zh-CN" w:bidi="hi-IN"/>
    </w:rPr>
  </w:style>
  <w:style w:type="character" w:customStyle="1" w:styleId="TtuloChar1">
    <w:name w:val="Título Char1"/>
    <w:basedOn w:val="Fontepargpadro"/>
    <w:uiPriority w:val="10"/>
    <w:rsid w:val="000F3710"/>
    <w:rPr>
      <w:rFonts w:asciiTheme="majorHAnsi" w:eastAsiaTheme="majorEastAsia" w:hAnsiTheme="majorHAnsi" w:cs="Mangal"/>
      <w:spacing w:val="-10"/>
      <w:kern w:val="28"/>
      <w:sz w:val="56"/>
      <w:szCs w:val="50"/>
      <w:lang w:eastAsia="zh-CN" w:bidi="hi-IN"/>
    </w:rPr>
  </w:style>
  <w:style w:type="paragraph" w:customStyle="1" w:styleId="Cabealho2">
    <w:name w:val="Cabeçalho2"/>
    <w:basedOn w:val="Normal"/>
    <w:uiPriority w:val="99"/>
    <w:semiHidden/>
    <w:unhideWhenUsed/>
    <w:rsid w:val="000F3710"/>
    <w:pPr>
      <w:widowControl w:val="0"/>
      <w:tabs>
        <w:tab w:val="center" w:pos="4252"/>
        <w:tab w:val="right" w:pos="8504"/>
      </w:tabs>
      <w:overflowPunct/>
      <w:spacing w:line="240" w:lineRule="auto"/>
      <w:textAlignment w:val="baseline"/>
    </w:pPr>
    <w:rPr>
      <w:rFonts w:eastAsia="SimSun" w:cs="Mangal"/>
      <w:sz w:val="24"/>
      <w:szCs w:val="21"/>
      <w:lang w:eastAsia="zh-CN" w:bidi="hi-IN"/>
    </w:rPr>
  </w:style>
  <w:style w:type="paragraph" w:customStyle="1" w:styleId="Rodap2">
    <w:name w:val="Rodapé2"/>
    <w:basedOn w:val="Normal"/>
    <w:uiPriority w:val="99"/>
    <w:semiHidden/>
    <w:unhideWhenUsed/>
    <w:rsid w:val="000F3710"/>
    <w:pPr>
      <w:widowControl w:val="0"/>
      <w:tabs>
        <w:tab w:val="center" w:pos="4252"/>
        <w:tab w:val="right" w:pos="8504"/>
      </w:tabs>
      <w:overflowPunct/>
      <w:spacing w:line="240" w:lineRule="auto"/>
      <w:textAlignment w:val="baseline"/>
    </w:pPr>
    <w:rPr>
      <w:rFonts w:eastAsia="SimSun" w:cs="Mangal"/>
      <w:sz w:val="24"/>
      <w:szCs w:val="21"/>
      <w:lang w:eastAsia="zh-CN" w:bidi="hi-IN"/>
    </w:rPr>
  </w:style>
  <w:style w:type="character" w:customStyle="1" w:styleId="ListLabel90">
    <w:name w:val="ListLabel 90"/>
    <w:qFormat/>
    <w:rsid w:val="000F3710"/>
    <w:rPr>
      <w:rFonts w:cs="Courier New"/>
    </w:rPr>
  </w:style>
  <w:style w:type="character" w:customStyle="1" w:styleId="ListLabel91">
    <w:name w:val="ListLabel 91"/>
    <w:qFormat/>
    <w:rsid w:val="000F3710"/>
    <w:rPr>
      <w:rFonts w:cs="Wingdings"/>
    </w:rPr>
  </w:style>
  <w:style w:type="character" w:customStyle="1" w:styleId="ListLabel92">
    <w:name w:val="ListLabel 92"/>
    <w:qFormat/>
    <w:rsid w:val="000F3710"/>
    <w:rPr>
      <w:rFonts w:cs="Symbol"/>
    </w:rPr>
  </w:style>
  <w:style w:type="character" w:customStyle="1" w:styleId="ListLabel93">
    <w:name w:val="ListLabel 93"/>
    <w:qFormat/>
    <w:rsid w:val="000F3710"/>
    <w:rPr>
      <w:rFonts w:cs="Courier New"/>
    </w:rPr>
  </w:style>
  <w:style w:type="character" w:customStyle="1" w:styleId="ListLabel94">
    <w:name w:val="ListLabel 94"/>
    <w:qFormat/>
    <w:rsid w:val="000F3710"/>
    <w:rPr>
      <w:rFonts w:cs="Wingdings"/>
    </w:rPr>
  </w:style>
  <w:style w:type="character" w:customStyle="1" w:styleId="ListLabel95">
    <w:name w:val="ListLabel 95"/>
    <w:qFormat/>
    <w:rsid w:val="000F3710"/>
    <w:rPr>
      <w:rFonts w:cs="Symbol"/>
    </w:rPr>
  </w:style>
  <w:style w:type="character" w:customStyle="1" w:styleId="ListLabel96">
    <w:name w:val="ListLabel 96"/>
    <w:qFormat/>
    <w:rsid w:val="000F3710"/>
    <w:rPr>
      <w:rFonts w:cs="Courier New"/>
    </w:rPr>
  </w:style>
  <w:style w:type="character" w:customStyle="1" w:styleId="ListLabel97">
    <w:name w:val="ListLabel 97"/>
    <w:qFormat/>
    <w:rsid w:val="000F3710"/>
    <w:rPr>
      <w:rFonts w:cs="Wingdings"/>
    </w:rPr>
  </w:style>
  <w:style w:type="character" w:customStyle="1" w:styleId="ListLabel98">
    <w:name w:val="ListLabel 98"/>
    <w:qFormat/>
    <w:rsid w:val="000F3710"/>
    <w:rPr>
      <w:rFonts w:eastAsia="Arial Unicode MS" w:cs="Arial"/>
      <w:b/>
      <w:sz w:val="22"/>
      <w:szCs w:val="22"/>
    </w:rPr>
  </w:style>
  <w:style w:type="character" w:customStyle="1" w:styleId="ListLabel99">
    <w:name w:val="ListLabel 99"/>
    <w:qFormat/>
    <w:rsid w:val="000F3710"/>
    <w:rPr>
      <w:rFonts w:ascii="Arial" w:hAnsi="Arial" w:cs="Courier New"/>
      <w:b/>
      <w:sz w:val="22"/>
    </w:rPr>
  </w:style>
  <w:style w:type="character" w:customStyle="1" w:styleId="ListLabel100">
    <w:name w:val="ListLabel 100"/>
    <w:qFormat/>
    <w:rsid w:val="000F3710"/>
    <w:rPr>
      <w:rFonts w:cs="Wingdings"/>
    </w:rPr>
  </w:style>
  <w:style w:type="character" w:customStyle="1" w:styleId="ListLabel101">
    <w:name w:val="ListLabel 101"/>
    <w:qFormat/>
    <w:rsid w:val="000F3710"/>
    <w:rPr>
      <w:rFonts w:cs="Symbol"/>
    </w:rPr>
  </w:style>
  <w:style w:type="character" w:customStyle="1" w:styleId="CorpodetextoChar2">
    <w:name w:val="Corpo de texto Char2"/>
    <w:basedOn w:val="Fontepargpadro"/>
    <w:uiPriority w:val="99"/>
    <w:semiHidden/>
    <w:rsid w:val="000F3710"/>
    <w:rPr>
      <w:rFonts w:ascii="Times New Roman" w:eastAsia="SimSun" w:hAnsi="Times New Roman" w:cs="Mangal"/>
      <w:color w:val="00000A"/>
      <w:sz w:val="24"/>
      <w:szCs w:val="21"/>
      <w:lang w:eastAsia="zh-CN" w:bidi="hi-IN"/>
    </w:rPr>
  </w:style>
  <w:style w:type="paragraph" w:customStyle="1" w:styleId="Legenda1">
    <w:name w:val="Legenda1"/>
    <w:basedOn w:val="Normal"/>
    <w:qFormat/>
    <w:rsid w:val="000F3710"/>
    <w:pPr>
      <w:widowControl w:val="0"/>
      <w:suppressLineNumbers/>
      <w:overflowPunct/>
      <w:spacing w:before="120" w:after="120" w:line="252" w:lineRule="auto"/>
      <w:textAlignment w:val="baseline"/>
    </w:pPr>
    <w:rPr>
      <w:rFonts w:eastAsia="SimSun" w:cs="Mangal"/>
      <w:i/>
      <w:iCs/>
      <w:sz w:val="24"/>
      <w:szCs w:val="24"/>
      <w:lang w:eastAsia="zh-CN" w:bidi="hi-IN"/>
    </w:rPr>
  </w:style>
  <w:style w:type="paragraph" w:styleId="SemEspaamento">
    <w:name w:val="No Spacing"/>
    <w:uiPriority w:val="1"/>
    <w:qFormat/>
    <w:rsid w:val="000F3710"/>
    <w:pPr>
      <w:widowControl w:val="0"/>
      <w:suppressAutoHyphens/>
      <w:spacing w:after="0" w:line="240" w:lineRule="auto"/>
      <w:contextualSpacing/>
      <w:textAlignment w:val="baseline"/>
    </w:pPr>
    <w:rPr>
      <w:rFonts w:ascii="Arial" w:eastAsia="Andale Sans UI" w:hAnsi="Arial" w:cs="Tahoma"/>
      <w:color w:val="00000A"/>
      <w:sz w:val="24"/>
      <w:szCs w:val="24"/>
      <w:lang w:val="en-US" w:bidi="en-US"/>
    </w:rPr>
  </w:style>
  <w:style w:type="character" w:customStyle="1" w:styleId="RecuodecorpodetextoChar2">
    <w:name w:val="Recuo de corpo de texto Char2"/>
    <w:basedOn w:val="Fontepargpadro"/>
    <w:uiPriority w:val="99"/>
    <w:semiHidden/>
    <w:rsid w:val="000F3710"/>
    <w:rPr>
      <w:rFonts w:ascii="Times New Roman" w:eastAsia="SimSun" w:hAnsi="Times New Roman" w:cs="Mangal"/>
      <w:color w:val="00000A"/>
      <w:sz w:val="24"/>
      <w:szCs w:val="21"/>
      <w:lang w:eastAsia="zh-CN" w:bidi="hi-IN"/>
    </w:rPr>
  </w:style>
  <w:style w:type="character" w:customStyle="1" w:styleId="Recuodecorpodetexto2Char2">
    <w:name w:val="Recuo de corpo de texto 2 Char2"/>
    <w:basedOn w:val="Fontepargpadro"/>
    <w:uiPriority w:val="99"/>
    <w:semiHidden/>
    <w:rsid w:val="000F3710"/>
    <w:rPr>
      <w:rFonts w:ascii="Times New Roman" w:eastAsia="SimSun" w:hAnsi="Times New Roman" w:cs="Mangal"/>
      <w:color w:val="00000A"/>
      <w:sz w:val="24"/>
      <w:szCs w:val="21"/>
      <w:lang w:eastAsia="zh-CN" w:bidi="hi-IN"/>
    </w:rPr>
  </w:style>
  <w:style w:type="character" w:customStyle="1" w:styleId="Corpodetexto2Char2">
    <w:name w:val="Corpo de texto 2 Char2"/>
    <w:basedOn w:val="Fontepargpadro"/>
    <w:uiPriority w:val="99"/>
    <w:semiHidden/>
    <w:rsid w:val="000F3710"/>
    <w:rPr>
      <w:rFonts w:ascii="Times New Roman" w:eastAsia="SimSun" w:hAnsi="Times New Roman" w:cs="Mangal"/>
      <w:color w:val="00000A"/>
      <w:sz w:val="24"/>
      <w:szCs w:val="21"/>
      <w:lang w:eastAsia="zh-CN" w:bidi="hi-IN"/>
    </w:rPr>
  </w:style>
  <w:style w:type="character" w:customStyle="1" w:styleId="TextosemFormataoChar2">
    <w:name w:val="Texto sem Formatação Char2"/>
    <w:basedOn w:val="Fontepargpadro"/>
    <w:uiPriority w:val="99"/>
    <w:semiHidden/>
    <w:rsid w:val="000F3710"/>
    <w:rPr>
      <w:rFonts w:ascii="Consolas" w:eastAsia="SimSun" w:hAnsi="Consolas" w:cs="Mangal"/>
      <w:color w:val="00000A"/>
      <w:sz w:val="21"/>
      <w:szCs w:val="19"/>
      <w:lang w:eastAsia="zh-CN" w:bidi="hi-IN"/>
    </w:rPr>
  </w:style>
  <w:style w:type="paragraph" w:customStyle="1" w:styleId="TextosemFormatao1">
    <w:name w:val="Texto sem Formatação1"/>
    <w:basedOn w:val="Normal"/>
    <w:uiPriority w:val="99"/>
    <w:qFormat/>
    <w:rsid w:val="000F3710"/>
    <w:pPr>
      <w:overflowPunct/>
      <w:spacing w:after="160" w:line="252" w:lineRule="auto"/>
      <w:textAlignment w:val="baseline"/>
    </w:pPr>
    <w:rPr>
      <w:rFonts w:ascii="Courier New" w:hAnsi="Courier New" w:cs="Courier New"/>
      <w:lang w:eastAsia="zh-CN"/>
    </w:rPr>
  </w:style>
  <w:style w:type="paragraph" w:customStyle="1" w:styleId="TextosemFormatao2">
    <w:name w:val="Texto sem Formatação2"/>
    <w:basedOn w:val="Normal"/>
    <w:uiPriority w:val="99"/>
    <w:qFormat/>
    <w:rsid w:val="000F3710"/>
    <w:pPr>
      <w:overflowPunct/>
      <w:spacing w:after="160" w:line="252" w:lineRule="auto"/>
      <w:textAlignment w:val="baseline"/>
    </w:pPr>
    <w:rPr>
      <w:rFonts w:ascii="Courier New" w:hAnsi="Courier New" w:cs="Courier New"/>
      <w:lang w:eastAsia="zh-CN"/>
    </w:rPr>
  </w:style>
  <w:style w:type="paragraph" w:customStyle="1" w:styleId="LO-normal">
    <w:name w:val="LO-normal"/>
    <w:qFormat/>
    <w:rsid w:val="000F3710"/>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0F3710"/>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character" w:customStyle="1" w:styleId="TextodebaloChar2">
    <w:name w:val="Texto de balão Char2"/>
    <w:basedOn w:val="Fontepargpadro"/>
    <w:uiPriority w:val="99"/>
    <w:semiHidden/>
    <w:rsid w:val="000F3710"/>
    <w:rPr>
      <w:rFonts w:ascii="Segoe UI" w:eastAsia="SimSun" w:hAnsi="Segoe UI" w:cs="Mangal"/>
      <w:color w:val="00000A"/>
      <w:sz w:val="18"/>
      <w:szCs w:val="16"/>
      <w:lang w:eastAsia="zh-CN" w:bidi="hi-IN"/>
    </w:rPr>
  </w:style>
  <w:style w:type="paragraph" w:customStyle="1" w:styleId="Recuodecorpodetexto1">
    <w:name w:val="Recuo de corpo de texto1"/>
    <w:basedOn w:val="Normal"/>
    <w:qFormat/>
    <w:rsid w:val="000F3710"/>
    <w:pPr>
      <w:widowControl w:val="0"/>
      <w:overflowPunct/>
      <w:spacing w:after="120" w:line="252" w:lineRule="auto"/>
      <w:ind w:left="283"/>
      <w:textAlignment w:val="baseline"/>
    </w:pPr>
    <w:rPr>
      <w:rFonts w:eastAsia="SimSun" w:cs="Mangal"/>
      <w:sz w:val="24"/>
      <w:szCs w:val="21"/>
      <w:lang w:eastAsia="zh-CN" w:bidi="hi-IN"/>
    </w:rPr>
  </w:style>
  <w:style w:type="paragraph" w:customStyle="1" w:styleId="Nivel1">
    <w:name w:val="Nivel1"/>
    <w:basedOn w:val="Normal"/>
    <w:qFormat/>
    <w:rsid w:val="000F3710"/>
    <w:pPr>
      <w:keepNext/>
      <w:keepLines/>
      <w:widowControl w:val="0"/>
      <w:overflowPunct/>
      <w:spacing w:before="480" w:line="276" w:lineRule="auto"/>
      <w:ind w:left="357" w:hanging="357"/>
      <w:textAlignment w:val="baseline"/>
      <w:outlineLvl w:val="0"/>
    </w:pPr>
    <w:rPr>
      <w:rFonts w:asciiTheme="majorHAnsi" w:eastAsiaTheme="majorEastAsia" w:hAnsiTheme="majorHAnsi"/>
      <w:color w:val="000000"/>
      <w:lang w:eastAsia="zh-CN" w:bidi="hi-IN"/>
    </w:rPr>
  </w:style>
  <w:style w:type="character" w:customStyle="1" w:styleId="CabealhoChar2">
    <w:name w:val="Cabeçalho Char2"/>
    <w:basedOn w:val="Fontepargpadro"/>
    <w:uiPriority w:val="99"/>
    <w:rsid w:val="000F3710"/>
    <w:rPr>
      <w:rFonts w:ascii="Times New Roman" w:eastAsia="SimSun" w:hAnsi="Times New Roman" w:cs="Mangal"/>
      <w:color w:val="00000A"/>
      <w:sz w:val="24"/>
      <w:szCs w:val="21"/>
      <w:lang w:eastAsia="zh-CN" w:bidi="hi-IN"/>
    </w:rPr>
  </w:style>
  <w:style w:type="character" w:customStyle="1" w:styleId="RodapChar2">
    <w:name w:val="Rodapé Char2"/>
    <w:basedOn w:val="Fontepargpadro"/>
    <w:uiPriority w:val="99"/>
    <w:rsid w:val="000F3710"/>
    <w:rPr>
      <w:rFonts w:ascii="Times New Roman" w:eastAsia="SimSun" w:hAnsi="Times New Roman" w:cs="Mangal"/>
      <w:color w:val="00000A"/>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2ACA32-B042-47CF-AFF3-D0F83BA9E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49</Pages>
  <Words>16851</Words>
  <Characters>91001</Characters>
  <Application>Microsoft Office Word</Application>
  <DocSecurity>0</DocSecurity>
  <Lines>758</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maq313</cp:lastModifiedBy>
  <cp:revision>43</cp:revision>
  <cp:lastPrinted>2018-12-04T18:17:00Z</cp:lastPrinted>
  <dcterms:created xsi:type="dcterms:W3CDTF">2018-10-23T16:40:00Z</dcterms:created>
  <dcterms:modified xsi:type="dcterms:W3CDTF">2019-01-03T17:00:00Z</dcterms:modified>
</cp:coreProperties>
</file>