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2C9" w:rsidRDefault="00155A50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A742C9" w:rsidRDefault="00BB6D2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FUNDO MUNICIPAL DA INFANCIA E ADOLESCENCIA</w:t>
      </w:r>
    </w:p>
    <w:p w:rsidR="00BB6D25" w:rsidRDefault="00BB6D2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E72D69" w:rsidRDefault="00155A50" w:rsidP="008E08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FUNDO MUNICIPAL </w:t>
      </w:r>
      <w:r w:rsidR="00BB6D25">
        <w:rPr>
          <w:rFonts w:ascii="Arial" w:hAnsi="Arial" w:cs="Arial"/>
          <w:sz w:val="16"/>
          <w:szCs w:val="16"/>
        </w:rPr>
        <w:t>DA INFANCIA E ADOLESCENCIA</w:t>
      </w:r>
      <w:r>
        <w:rPr>
          <w:rFonts w:ascii="Arial" w:hAnsi="Arial" w:cs="Arial"/>
          <w:sz w:val="16"/>
          <w:szCs w:val="16"/>
        </w:rPr>
        <w:t xml:space="preserve"> de Caçador/SC torna pública a </w:t>
      </w:r>
      <w:r w:rsidR="00566BBB">
        <w:rPr>
          <w:rFonts w:ascii="Arial" w:hAnsi="Arial" w:cs="Arial"/>
          <w:sz w:val="16"/>
          <w:szCs w:val="16"/>
        </w:rPr>
        <w:t>CHAMAMENTO PÚBLICO</w:t>
      </w:r>
      <w:r>
        <w:rPr>
          <w:rFonts w:ascii="Arial" w:hAnsi="Arial" w:cs="Arial"/>
          <w:sz w:val="16"/>
          <w:szCs w:val="16"/>
        </w:rPr>
        <w:t xml:space="preserve"> Nº 0</w:t>
      </w:r>
      <w:r w:rsidR="00566BBB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–2018</w:t>
      </w:r>
      <w:r w:rsidR="004301B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 PROCESSO LICITATÓRIO 0</w:t>
      </w:r>
      <w:r w:rsidR="00566BBB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 – 2018 – </w:t>
      </w:r>
      <w:r w:rsidR="00BB6D25">
        <w:rPr>
          <w:rFonts w:ascii="Arial" w:hAnsi="Arial" w:cs="Arial"/>
          <w:sz w:val="16"/>
          <w:szCs w:val="16"/>
        </w:rPr>
        <w:t>TERMO DE FOMENTO 0</w:t>
      </w:r>
      <w:r w:rsidR="00F44B11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/2018 – Objeto – REPASSE DE RECURSO</w:t>
      </w:r>
      <w:r w:rsidR="008E08DE">
        <w:rPr>
          <w:rFonts w:ascii="Arial" w:hAnsi="Arial" w:cs="Arial"/>
          <w:sz w:val="16"/>
          <w:szCs w:val="16"/>
        </w:rPr>
        <w:t xml:space="preserve"> FINANCEIRO </w:t>
      </w:r>
      <w:r w:rsidR="00F44B11">
        <w:rPr>
          <w:rFonts w:ascii="Arial" w:hAnsi="Arial" w:cs="Arial"/>
          <w:sz w:val="16"/>
          <w:szCs w:val="16"/>
        </w:rPr>
        <w:t xml:space="preserve">PARA </w:t>
      </w:r>
      <w:r w:rsidR="00E72D69" w:rsidRPr="00E72D69">
        <w:rPr>
          <w:rFonts w:ascii="Arial" w:hAnsi="Arial" w:cs="Arial"/>
          <w:sz w:val="16"/>
          <w:szCs w:val="16"/>
        </w:rPr>
        <w:t>AMPLIAÇÃO DAS CAMERAS DE MONITORAMENTO, AQUISIÇÃO DE MOBÍLIA, EQUIPAMENTOS, PRODUTOS DE CAMA/MESA E BANHO</w:t>
      </w:r>
      <w:r w:rsidR="00E72D69">
        <w:rPr>
          <w:rFonts w:ascii="Arial" w:hAnsi="Arial" w:cs="Arial"/>
          <w:sz w:val="16"/>
          <w:szCs w:val="16"/>
        </w:rPr>
        <w:t>.</w:t>
      </w:r>
    </w:p>
    <w:p w:rsidR="00A742C9" w:rsidRDefault="008E08DE" w:rsidP="008E08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CONTRATADO: </w:t>
      </w:r>
      <w:r w:rsidR="00E72D69" w:rsidRPr="00E72D69">
        <w:rPr>
          <w:rFonts w:ascii="Arial" w:hAnsi="Arial" w:cs="Arial"/>
          <w:sz w:val="16"/>
          <w:szCs w:val="16"/>
        </w:rPr>
        <w:t>ESPORTE CLUBE FLAMENGO- AFHAGO, pessoa jurídica de direito privado, inscrita no CNPJ nº 02.994.906/0001-02, com sede na Rua Joceli Carlos França, nº 273, Bairro Bom Sucesso, na cidade de Caçador – Estado do Santa Catarina</w:t>
      </w:r>
      <w:bookmarkStart w:id="0" w:name="_GoBack"/>
      <w:bookmarkEnd w:id="0"/>
      <w:r w:rsidR="00E72D69" w:rsidRPr="00E72D69">
        <w:rPr>
          <w:rFonts w:ascii="Arial" w:hAnsi="Arial" w:cs="Arial"/>
          <w:sz w:val="16"/>
          <w:szCs w:val="16"/>
        </w:rPr>
        <w:t>, neste ato representada por seu Presidente, SILVIO ANTONIO ZIPPERER, portador do RG nº 2.973.278, e inscrito no CPF sob o nº 692.628.619-15</w:t>
      </w:r>
      <w:r>
        <w:rPr>
          <w:rFonts w:ascii="Arial" w:hAnsi="Arial" w:cs="Arial"/>
          <w:sz w:val="16"/>
          <w:szCs w:val="16"/>
        </w:rPr>
        <w:t>.</w:t>
      </w:r>
      <w:r w:rsidR="00155A50">
        <w:rPr>
          <w:rFonts w:ascii="Arial" w:hAnsi="Arial" w:cs="Arial"/>
          <w:sz w:val="16"/>
          <w:szCs w:val="16"/>
        </w:rPr>
        <w:t xml:space="preserve"> Para totalidade da contratação será destinado o montante de R$ </w:t>
      </w:r>
      <w:r w:rsidR="00BB6D25">
        <w:rPr>
          <w:rFonts w:ascii="Arial" w:hAnsi="Arial" w:cs="Arial"/>
          <w:sz w:val="16"/>
          <w:szCs w:val="16"/>
        </w:rPr>
        <w:t>12</w:t>
      </w:r>
      <w:r w:rsidR="00155A50">
        <w:rPr>
          <w:rFonts w:ascii="Arial" w:hAnsi="Arial" w:cs="Arial"/>
          <w:sz w:val="16"/>
          <w:szCs w:val="16"/>
        </w:rPr>
        <w:t>.</w:t>
      </w:r>
      <w:r w:rsidR="00BB6D25">
        <w:rPr>
          <w:rFonts w:ascii="Arial" w:hAnsi="Arial" w:cs="Arial"/>
          <w:sz w:val="16"/>
          <w:szCs w:val="16"/>
        </w:rPr>
        <w:t>800</w:t>
      </w:r>
      <w:r w:rsidR="00155A50">
        <w:rPr>
          <w:rFonts w:ascii="Arial" w:hAnsi="Arial" w:cs="Arial"/>
          <w:sz w:val="16"/>
          <w:szCs w:val="16"/>
        </w:rPr>
        <w:t>,</w:t>
      </w:r>
      <w:r w:rsidR="00BB6D25">
        <w:rPr>
          <w:rFonts w:ascii="Arial" w:hAnsi="Arial" w:cs="Arial"/>
          <w:sz w:val="16"/>
          <w:szCs w:val="16"/>
        </w:rPr>
        <w:t>00</w:t>
      </w:r>
      <w:r w:rsidR="00155A50">
        <w:rPr>
          <w:rFonts w:ascii="Arial" w:hAnsi="Arial" w:cs="Arial"/>
          <w:sz w:val="16"/>
          <w:szCs w:val="16"/>
        </w:rPr>
        <w:t xml:space="preserve"> (</w:t>
      </w:r>
      <w:r w:rsidR="00566BBB">
        <w:rPr>
          <w:rFonts w:ascii="Arial" w:hAnsi="Arial" w:cs="Arial"/>
          <w:sz w:val="16"/>
          <w:szCs w:val="16"/>
        </w:rPr>
        <w:t>Doze mil e oitocentos reais</w:t>
      </w:r>
      <w:r w:rsidR="00155A50">
        <w:rPr>
          <w:rFonts w:ascii="Arial" w:hAnsi="Arial" w:cs="Arial"/>
          <w:sz w:val="16"/>
          <w:szCs w:val="16"/>
        </w:rPr>
        <w:t xml:space="preserve">) pagamentos realizados conforme plano de trabalho. O presente contrato tem prazo de 12 (doze) mês, com vigência a partir </w:t>
      </w:r>
      <w:r w:rsidR="00BB6D25">
        <w:rPr>
          <w:rFonts w:ascii="Arial" w:hAnsi="Arial" w:cs="Arial"/>
          <w:sz w:val="16"/>
          <w:szCs w:val="16"/>
        </w:rPr>
        <w:t>de 23 de outubro de 2018</w:t>
      </w:r>
      <w:r w:rsidR="00155A50">
        <w:rPr>
          <w:rFonts w:ascii="Arial" w:hAnsi="Arial" w:cs="Arial"/>
          <w:sz w:val="16"/>
          <w:szCs w:val="16"/>
        </w:rPr>
        <w:t xml:space="preserve"> e findando dia </w:t>
      </w:r>
      <w:r w:rsidR="00BB6D25">
        <w:rPr>
          <w:rFonts w:ascii="Arial" w:hAnsi="Arial" w:cs="Arial"/>
          <w:sz w:val="16"/>
          <w:szCs w:val="16"/>
        </w:rPr>
        <w:t>23</w:t>
      </w:r>
      <w:r w:rsidR="00155A50">
        <w:rPr>
          <w:rFonts w:ascii="Arial" w:hAnsi="Arial" w:cs="Arial"/>
          <w:sz w:val="16"/>
          <w:szCs w:val="16"/>
        </w:rPr>
        <w:t xml:space="preserve"> de </w:t>
      </w:r>
      <w:r w:rsidR="00BB6D25">
        <w:rPr>
          <w:rFonts w:ascii="Arial" w:hAnsi="Arial" w:cs="Arial"/>
          <w:sz w:val="16"/>
          <w:szCs w:val="16"/>
        </w:rPr>
        <w:t>outubro</w:t>
      </w:r>
      <w:r w:rsidR="00155A50">
        <w:rPr>
          <w:rFonts w:ascii="Arial" w:hAnsi="Arial" w:cs="Arial"/>
          <w:sz w:val="16"/>
          <w:szCs w:val="16"/>
        </w:rPr>
        <w:t xml:space="preserve"> de 2019, em conformidade com a Lei 13.019 de 31 de julho de 2014. A Justificativa </w:t>
      </w:r>
      <w:r w:rsidR="00907F4F">
        <w:rPr>
          <w:rFonts w:ascii="Arial" w:hAnsi="Arial" w:cs="Arial"/>
          <w:sz w:val="16"/>
          <w:szCs w:val="16"/>
        </w:rPr>
        <w:t>do termo de fomento</w:t>
      </w:r>
      <w:r w:rsidR="00155A50">
        <w:rPr>
          <w:rFonts w:ascii="Arial" w:hAnsi="Arial" w:cs="Arial"/>
          <w:sz w:val="16"/>
          <w:szCs w:val="16"/>
        </w:rPr>
        <w:t xml:space="preserve"> encontra-se na integra junto a página eletrônica do município https://www.cacador.sc.gov.br/.</w:t>
      </w:r>
    </w:p>
    <w:p w:rsidR="00A742C9" w:rsidRDefault="00A742C9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A742C9" w:rsidRDefault="00155A50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Caçador, 1</w:t>
      </w:r>
      <w:r w:rsidR="00907F4F">
        <w:rPr>
          <w:rFonts w:ascii="Arial" w:hAnsi="Arial" w:cs="Arial"/>
          <w:sz w:val="16"/>
          <w:szCs w:val="16"/>
        </w:rPr>
        <w:t xml:space="preserve">5 </w:t>
      </w:r>
      <w:r>
        <w:rPr>
          <w:rFonts w:ascii="Arial" w:hAnsi="Arial" w:cs="Arial"/>
          <w:sz w:val="16"/>
          <w:szCs w:val="16"/>
        </w:rPr>
        <w:t xml:space="preserve">de </w:t>
      </w:r>
      <w:r w:rsidR="00D55795">
        <w:rPr>
          <w:rFonts w:ascii="Arial" w:hAnsi="Arial" w:cs="Arial"/>
          <w:sz w:val="16"/>
          <w:szCs w:val="16"/>
        </w:rPr>
        <w:t>outubro</w:t>
      </w:r>
      <w:r>
        <w:rPr>
          <w:rFonts w:ascii="Arial" w:hAnsi="Arial" w:cs="Arial"/>
          <w:sz w:val="16"/>
          <w:szCs w:val="16"/>
        </w:rPr>
        <w:t xml:space="preserve"> de 2018.</w:t>
      </w:r>
    </w:p>
    <w:p w:rsidR="00A742C9" w:rsidRDefault="00A742C9">
      <w:pPr>
        <w:pStyle w:val="SemEspaamento"/>
        <w:jc w:val="both"/>
        <w:rPr>
          <w:rFonts w:ascii="Arial;sans-serif" w:hAnsi="Arial;sans-serif"/>
          <w:b/>
        </w:rPr>
      </w:pPr>
    </w:p>
    <w:p w:rsidR="00A742C9" w:rsidRDefault="00BB6D25">
      <w:pPr>
        <w:pStyle w:val="SemEspaamen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Giceli</w:t>
      </w:r>
      <w:proofErr w:type="spellEnd"/>
      <w:r>
        <w:rPr>
          <w:rFonts w:ascii="Arial" w:hAnsi="Arial" w:cs="Arial"/>
          <w:sz w:val="16"/>
          <w:szCs w:val="16"/>
        </w:rPr>
        <w:t xml:space="preserve"> Pontes Santa Clara Salles dos Santos</w:t>
      </w:r>
      <w:r w:rsidR="00155A50">
        <w:rPr>
          <w:rFonts w:ascii="Arial" w:hAnsi="Arial" w:cs="Arial"/>
          <w:sz w:val="16"/>
          <w:szCs w:val="16"/>
        </w:rPr>
        <w:tab/>
      </w:r>
    </w:p>
    <w:p w:rsidR="00A742C9" w:rsidRDefault="00BB6D2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Gestora da parceria</w:t>
      </w:r>
    </w:p>
    <w:p w:rsidR="00A742C9" w:rsidRDefault="00A742C9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sectPr w:rsidR="00A742C9">
      <w:pgSz w:w="11906" w:h="16838"/>
      <w:pgMar w:top="1417" w:right="1701" w:bottom="1417" w:left="1701" w:header="0" w:footer="0" w:gutter="0"/>
      <w:cols w:space="720"/>
      <w:formProt w:val="0"/>
      <w:docGrid w:linePitch="480" w:charSpace="53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C9"/>
    <w:rsid w:val="00155A50"/>
    <w:rsid w:val="004301BF"/>
    <w:rsid w:val="00566BBB"/>
    <w:rsid w:val="008E08DE"/>
    <w:rsid w:val="00907F4F"/>
    <w:rsid w:val="00A742C9"/>
    <w:rsid w:val="00BB6D25"/>
    <w:rsid w:val="00BE506B"/>
    <w:rsid w:val="00D55795"/>
    <w:rsid w:val="00D9191B"/>
    <w:rsid w:val="00E72D69"/>
    <w:rsid w:val="00F4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06B7"/>
  <w15:docId w15:val="{25074F4A-014B-44D3-AF29-2CDBF995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emEspaamento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nkdaInternet">
    <w:name w:val="Link da Internet"/>
    <w:basedOn w:val="Fontepargpadro"/>
    <w:rsid w:val="004301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maq313</cp:lastModifiedBy>
  <cp:revision>9</cp:revision>
  <cp:lastPrinted>2018-01-18T18:11:00Z</cp:lastPrinted>
  <dcterms:created xsi:type="dcterms:W3CDTF">2018-10-15T19:31:00Z</dcterms:created>
  <dcterms:modified xsi:type="dcterms:W3CDTF">2018-10-15T20:13:00Z</dcterms:modified>
</cp:coreProperties>
</file>