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815" w:rsidRDefault="005C263C">
      <w:pPr>
        <w:pStyle w:val="Ttulo71"/>
        <w:numPr>
          <w:ilvl w:val="6"/>
          <w:numId w:val="1"/>
        </w:numPr>
        <w:spacing w:after="0" w:line="360" w:lineRule="auto"/>
        <w:rPr>
          <w:sz w:val="22"/>
          <w:szCs w:val="22"/>
        </w:rPr>
      </w:pPr>
      <w:r>
        <w:rPr>
          <w:sz w:val="22"/>
          <w:szCs w:val="22"/>
        </w:rPr>
        <w:t xml:space="preserve">DECLARAÇÃO DE RETIRADA DE EDITAL </w:t>
      </w:r>
    </w:p>
    <w:p w:rsidR="00105815" w:rsidRDefault="00105815">
      <w:pPr>
        <w:spacing w:after="0" w:line="360" w:lineRule="auto"/>
        <w:rPr>
          <w:rFonts w:ascii="Arial" w:hAnsi="Arial" w:cs="Arial"/>
          <w:sz w:val="22"/>
          <w:szCs w:val="22"/>
        </w:rPr>
      </w:pPr>
    </w:p>
    <w:p w:rsidR="00105815"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Razão Social/Nome: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CNPJ/CPF: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Endereço: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E-mail: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Cidade:                                 Estado:                   CEP: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Telefone:                                          Fax: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Pessoa que recebeu: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Retiramos nesta data cópia do Edital na modalidade de:  </w:t>
            </w:r>
          </w:p>
          <w:p w:rsidR="00105815" w:rsidRDefault="005C263C">
            <w:pPr>
              <w:pStyle w:val="Contedodatabela"/>
              <w:spacing w:after="0" w:line="360" w:lineRule="auto"/>
              <w:rPr>
                <w:rFonts w:ascii="Arial" w:hAnsi="Arial" w:cs="Arial"/>
                <w:sz w:val="22"/>
              </w:rPr>
            </w:pPr>
            <w:r>
              <w:rPr>
                <w:rFonts w:ascii="Arial" w:hAnsi="Arial" w:cs="Arial"/>
                <w:sz w:val="22"/>
                <w:szCs w:val="22"/>
              </w:rPr>
              <w:t>( X ) Pregão presencial;</w:t>
            </w:r>
          </w:p>
          <w:p w:rsidR="00105815" w:rsidRDefault="005C263C">
            <w:pPr>
              <w:pStyle w:val="Contedodatabela"/>
              <w:spacing w:after="0" w:line="360" w:lineRule="auto"/>
              <w:rPr>
                <w:rFonts w:ascii="Arial" w:hAnsi="Arial" w:cs="Arial"/>
                <w:sz w:val="22"/>
              </w:rPr>
            </w:pPr>
            <w:r>
              <w:rPr>
                <w:rFonts w:ascii="Arial" w:hAnsi="Arial" w:cs="Arial"/>
                <w:sz w:val="22"/>
                <w:szCs w:val="22"/>
              </w:rPr>
              <w:t>(     ) Concorrência;</w:t>
            </w:r>
          </w:p>
          <w:p w:rsidR="00105815" w:rsidRDefault="005C263C">
            <w:pPr>
              <w:pStyle w:val="Contedodatabela"/>
              <w:spacing w:after="0" w:line="360" w:lineRule="auto"/>
              <w:rPr>
                <w:rFonts w:ascii="Arial" w:hAnsi="Arial" w:cs="Arial"/>
                <w:sz w:val="22"/>
              </w:rPr>
            </w:pPr>
            <w:r>
              <w:rPr>
                <w:rFonts w:ascii="Arial" w:hAnsi="Arial" w:cs="Arial"/>
                <w:sz w:val="22"/>
                <w:szCs w:val="22"/>
              </w:rPr>
              <w:t>(     ) Tomada de Preços;</w:t>
            </w:r>
          </w:p>
          <w:p w:rsidR="00105815" w:rsidRDefault="005C263C">
            <w:pPr>
              <w:pStyle w:val="Contedodatabela"/>
              <w:spacing w:after="0" w:line="360" w:lineRule="auto"/>
              <w:rPr>
                <w:rFonts w:ascii="Arial" w:hAnsi="Arial" w:cs="Arial"/>
                <w:sz w:val="22"/>
              </w:rPr>
            </w:pPr>
            <w:r>
              <w:rPr>
                <w:rFonts w:ascii="Arial" w:hAnsi="Arial" w:cs="Arial"/>
                <w:sz w:val="22"/>
                <w:szCs w:val="22"/>
              </w:rPr>
              <w:t>(     ) Credenciamento;</w:t>
            </w:r>
          </w:p>
          <w:p w:rsidR="00105815" w:rsidRDefault="005C263C">
            <w:pPr>
              <w:pStyle w:val="Contedodatabela"/>
              <w:spacing w:after="0" w:line="360" w:lineRule="auto"/>
              <w:rPr>
                <w:rFonts w:ascii="Arial" w:hAnsi="Arial" w:cs="Arial"/>
                <w:sz w:val="22"/>
              </w:rPr>
            </w:pPr>
            <w:r>
              <w:rPr>
                <w:rFonts w:ascii="Arial" w:hAnsi="Arial" w:cs="Arial"/>
                <w:sz w:val="22"/>
                <w:szCs w:val="22"/>
              </w:rPr>
              <w:t>(     ) Convite.</w:t>
            </w:r>
          </w:p>
          <w:p w:rsidR="00105815" w:rsidRDefault="00641BD2">
            <w:pPr>
              <w:pStyle w:val="Contedodatabela"/>
              <w:spacing w:after="0" w:line="360" w:lineRule="auto"/>
              <w:rPr>
                <w:rFonts w:ascii="Arial" w:hAnsi="Arial" w:cs="Arial"/>
                <w:sz w:val="22"/>
              </w:rPr>
            </w:pPr>
            <w:r>
              <w:rPr>
                <w:rFonts w:ascii="Arial" w:hAnsi="Arial" w:cs="Arial"/>
                <w:sz w:val="22"/>
                <w:szCs w:val="22"/>
              </w:rPr>
              <w:t>Número: 86</w:t>
            </w:r>
            <w:r w:rsidR="005C263C">
              <w:rPr>
                <w:rFonts w:ascii="Arial" w:hAnsi="Arial" w:cs="Arial"/>
                <w:sz w:val="22"/>
                <w:szCs w:val="22"/>
              </w:rPr>
              <w:t>/2018</w:t>
            </w:r>
          </w:p>
          <w:p w:rsidR="00105815" w:rsidRDefault="005C263C">
            <w:pPr>
              <w:pStyle w:val="Contedodatabela"/>
              <w:spacing w:after="0" w:line="360" w:lineRule="auto"/>
              <w:rPr>
                <w:rFonts w:ascii="Arial" w:hAnsi="Arial" w:cs="Arial"/>
                <w:sz w:val="22"/>
              </w:rPr>
            </w:pPr>
            <w:r>
              <w:rPr>
                <w:rFonts w:ascii="Arial" w:hAnsi="Arial" w:cs="Arial"/>
                <w:sz w:val="22"/>
                <w:szCs w:val="22"/>
              </w:rPr>
              <w:t>Entidade:</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Data: </w:t>
            </w:r>
          </w:p>
        </w:tc>
      </w:tr>
    </w:tbl>
    <w:p w:rsidR="00105815" w:rsidRDefault="00105815">
      <w:pPr>
        <w:numPr>
          <w:ilvl w:val="6"/>
          <w:numId w:val="1"/>
        </w:numPr>
        <w:spacing w:after="0" w:line="360" w:lineRule="auto"/>
        <w:rPr>
          <w:rFonts w:ascii="Arial" w:hAnsi="Arial" w:cs="Arial"/>
          <w:bCs/>
          <w:sz w:val="22"/>
          <w:szCs w:val="22"/>
        </w:rPr>
      </w:pPr>
    </w:p>
    <w:p w:rsidR="00105815" w:rsidRDefault="005C263C">
      <w:pPr>
        <w:pStyle w:val="Ttulo71"/>
        <w:spacing w:after="0" w:line="360" w:lineRule="auto"/>
        <w:ind w:firstLine="851"/>
        <w:jc w:val="both"/>
        <w:rPr>
          <w:b w:val="0"/>
          <w:bCs/>
          <w:sz w:val="22"/>
          <w:szCs w:val="22"/>
        </w:rPr>
      </w:pPr>
      <w:r>
        <w:rPr>
          <w:b w:val="0"/>
          <w:bCs/>
          <w:sz w:val="22"/>
          <w:szCs w:val="22"/>
        </w:rPr>
        <w:t>Senhor licitante,</w:t>
      </w:r>
    </w:p>
    <w:p w:rsidR="00105815" w:rsidRDefault="005C263C">
      <w:pPr>
        <w:numPr>
          <w:ilvl w:val="0"/>
          <w:numId w:val="1"/>
        </w:numPr>
        <w:spacing w:after="0" w:line="360" w:lineRule="auto"/>
        <w:ind w:left="0" w:firstLine="851"/>
        <w:jc w:val="both"/>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Pr>
            <w:rStyle w:val="LinkdaInternet"/>
            <w:rFonts w:ascii="Arial" w:hAnsi="Arial" w:cs="Arial"/>
            <w:sz w:val="22"/>
            <w:szCs w:val="22"/>
          </w:rPr>
          <w:t>licitacoes.sec@cacador.sc.gov.br</w:t>
        </w:r>
      </w:hyperlink>
      <w:r>
        <w:rPr>
          <w:rFonts w:ascii="Arial" w:hAnsi="Arial" w:cs="Arial"/>
          <w:sz w:val="22"/>
          <w:szCs w:val="22"/>
        </w:rPr>
        <w:t>.</w:t>
      </w:r>
    </w:p>
    <w:p w:rsidR="00105815" w:rsidRDefault="005C263C">
      <w:pPr>
        <w:numPr>
          <w:ilvl w:val="0"/>
          <w:numId w:val="1"/>
        </w:numPr>
        <w:spacing w:after="0" w:line="360" w:lineRule="auto"/>
        <w:ind w:left="0" w:firstLine="851"/>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105815" w:rsidRDefault="00105815">
      <w:pPr>
        <w:numPr>
          <w:ilvl w:val="0"/>
          <w:numId w:val="1"/>
        </w:numPr>
        <w:spacing w:after="0" w:line="360" w:lineRule="auto"/>
        <w:jc w:val="center"/>
        <w:rPr>
          <w:rFonts w:ascii="Arial" w:hAnsi="Arial" w:cs="Arial"/>
          <w:sz w:val="22"/>
          <w:szCs w:val="22"/>
        </w:rPr>
      </w:pPr>
    </w:p>
    <w:p w:rsidR="00105815" w:rsidRDefault="005C263C">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105815" w:rsidRDefault="005C263C">
      <w:pPr>
        <w:numPr>
          <w:ilvl w:val="0"/>
          <w:numId w:val="1"/>
        </w:numPr>
        <w:spacing w:after="0" w:line="360" w:lineRule="auto"/>
        <w:jc w:val="center"/>
        <w:rPr>
          <w:rStyle w:val="nfaseforte"/>
          <w:rFonts w:ascii="Arial" w:hAnsi="Arial" w:cs="Arial"/>
          <w:b w:val="0"/>
          <w:sz w:val="22"/>
          <w:szCs w:val="22"/>
        </w:rPr>
      </w:pPr>
      <w:r>
        <w:rPr>
          <w:rFonts w:ascii="Arial" w:eastAsia="Arial Unicode MS" w:hAnsi="Arial" w:cs="Arial"/>
          <w:b/>
          <w:bCs/>
          <w:sz w:val="22"/>
          <w:szCs w:val="22"/>
        </w:rPr>
        <w:t>Prefeitura do Município de Caçador</w:t>
      </w:r>
      <w:r>
        <w:br w:type="page"/>
      </w:r>
    </w:p>
    <w:p w:rsidR="00105815" w:rsidRDefault="00CC4FFC">
      <w:pPr>
        <w:pStyle w:val="Ttulo71"/>
        <w:numPr>
          <w:ilvl w:val="6"/>
          <w:numId w:val="1"/>
        </w:numPr>
        <w:spacing w:after="0" w:line="360" w:lineRule="auto"/>
        <w:rPr>
          <w:b w:val="0"/>
          <w:sz w:val="22"/>
          <w:szCs w:val="22"/>
        </w:rPr>
      </w:pPr>
      <w:r>
        <w:rPr>
          <w:rStyle w:val="nfaseforte"/>
          <w:b/>
          <w:sz w:val="22"/>
          <w:szCs w:val="22"/>
        </w:rPr>
        <w:lastRenderedPageBreak/>
        <w:t>PROCESSO LICITATÓRIO Nº 131/2018</w:t>
      </w:r>
    </w:p>
    <w:p w:rsidR="00105815" w:rsidRDefault="00CC4FFC">
      <w:pPr>
        <w:pStyle w:val="Ttulo71"/>
        <w:numPr>
          <w:ilvl w:val="6"/>
          <w:numId w:val="1"/>
        </w:numPr>
        <w:spacing w:after="0" w:line="360" w:lineRule="auto"/>
        <w:rPr>
          <w:rStyle w:val="nfaseforte"/>
          <w:b/>
          <w:sz w:val="22"/>
          <w:szCs w:val="22"/>
        </w:rPr>
      </w:pPr>
      <w:r>
        <w:rPr>
          <w:rStyle w:val="nfaseforte"/>
          <w:b/>
          <w:sz w:val="22"/>
          <w:szCs w:val="22"/>
        </w:rPr>
        <w:t xml:space="preserve">PREGÃO PRESENCIAL Nº 86/2018 </w:t>
      </w:r>
    </w:p>
    <w:p w:rsidR="00105815" w:rsidRDefault="005C263C">
      <w:pPr>
        <w:pStyle w:val="Ttulo71"/>
        <w:numPr>
          <w:ilvl w:val="6"/>
          <w:numId w:val="1"/>
        </w:numPr>
        <w:spacing w:after="0" w:line="360" w:lineRule="auto"/>
        <w:rPr>
          <w:rStyle w:val="nfaseforte"/>
          <w:b/>
          <w:sz w:val="22"/>
          <w:szCs w:val="22"/>
        </w:rPr>
      </w:pPr>
      <w:r>
        <w:rPr>
          <w:rStyle w:val="nfaseforte"/>
          <w:b/>
          <w:sz w:val="22"/>
          <w:szCs w:val="22"/>
        </w:rPr>
        <w:t>REGISTRO DE PREÇOS</w:t>
      </w:r>
    </w:p>
    <w:p w:rsidR="00105815" w:rsidRDefault="00105815">
      <w:pPr>
        <w:spacing w:after="0" w:line="360" w:lineRule="auto"/>
        <w:rPr>
          <w:rFonts w:ascii="Arial" w:eastAsia="Arial Unicode MS" w:hAnsi="Arial" w:cs="Arial"/>
          <w:sz w:val="22"/>
          <w:szCs w:val="22"/>
        </w:rPr>
      </w:pPr>
    </w:p>
    <w:p w:rsidR="00105815" w:rsidRDefault="005C263C">
      <w:pPr>
        <w:spacing w:after="0" w:line="360" w:lineRule="auto"/>
        <w:jc w:val="both"/>
        <w:rPr>
          <w:rFonts w:ascii="Arial" w:hAnsi="Arial" w:cs="Arial"/>
          <w:sz w:val="22"/>
          <w:szCs w:val="22"/>
        </w:rPr>
      </w:pPr>
      <w:r>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Pr>
          <w:rFonts w:ascii="Arial" w:eastAsia="Arial Unicode MS" w:hAnsi="Arial" w:cs="Arial"/>
          <w:b/>
          <w:bCs/>
          <w:sz w:val="22"/>
          <w:szCs w:val="22"/>
        </w:rPr>
        <w:t>SAULO SPEROTTO,</w:t>
      </w:r>
      <w:r>
        <w:rPr>
          <w:rFonts w:ascii="Arial" w:eastAsia="Arial Unicode MS" w:hAnsi="Arial" w:cs="Arial"/>
          <w:sz w:val="22"/>
          <w:szCs w:val="22"/>
        </w:rPr>
        <w:t xml:space="preserve"> comunica aos interessados que fará realizar Licitação na modalidade </w:t>
      </w:r>
      <w:r>
        <w:rPr>
          <w:rFonts w:ascii="Arial" w:eastAsia="Arial Unicode MS" w:hAnsi="Arial" w:cs="Arial"/>
          <w:b/>
          <w:sz w:val="22"/>
          <w:szCs w:val="22"/>
        </w:rPr>
        <w:t xml:space="preserve">PREGÃO PRESENCIAL </w:t>
      </w:r>
      <w:r>
        <w:rPr>
          <w:rFonts w:ascii="Arial" w:eastAsia="Arial Unicode MS" w:hAnsi="Arial" w:cs="Arial"/>
          <w:sz w:val="22"/>
          <w:szCs w:val="22"/>
        </w:rPr>
        <w:t xml:space="preserve">visando à aquisição do objeto abaixo indicado. </w:t>
      </w:r>
      <w:r>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761D7A">
        <w:rPr>
          <w:rFonts w:ascii="Arial" w:hAnsi="Arial" w:cs="Arial"/>
          <w:b/>
          <w:sz w:val="22"/>
          <w:szCs w:val="22"/>
          <w:highlight w:val="yellow"/>
        </w:rPr>
        <w:t>14h</w:t>
      </w:r>
      <w:r w:rsidRPr="00761D7A">
        <w:rPr>
          <w:rFonts w:ascii="Arial" w:hAnsi="Arial" w:cs="Arial"/>
          <w:sz w:val="22"/>
          <w:szCs w:val="22"/>
          <w:highlight w:val="yellow"/>
        </w:rPr>
        <w:t xml:space="preserve"> do dia</w:t>
      </w:r>
      <w:r w:rsidR="00761D7A" w:rsidRPr="00761D7A">
        <w:rPr>
          <w:rFonts w:ascii="Arial" w:hAnsi="Arial" w:cs="Arial"/>
          <w:b/>
          <w:sz w:val="22"/>
          <w:szCs w:val="22"/>
          <w:highlight w:val="yellow"/>
        </w:rPr>
        <w:t xml:space="preserve"> 08 (OITO</w:t>
      </w:r>
      <w:r w:rsidRPr="00761D7A">
        <w:rPr>
          <w:rFonts w:ascii="Arial" w:hAnsi="Arial" w:cs="Arial"/>
          <w:b/>
          <w:sz w:val="22"/>
          <w:szCs w:val="22"/>
          <w:highlight w:val="yellow"/>
        </w:rPr>
        <w:t xml:space="preserve">) de </w:t>
      </w:r>
      <w:r w:rsidR="00761D7A" w:rsidRPr="00761D7A">
        <w:rPr>
          <w:rFonts w:ascii="Arial" w:hAnsi="Arial" w:cs="Arial"/>
          <w:b/>
          <w:sz w:val="22"/>
          <w:szCs w:val="22"/>
          <w:highlight w:val="yellow"/>
        </w:rPr>
        <w:t>AGOSTO</w:t>
      </w:r>
      <w:r w:rsidRPr="00761D7A">
        <w:rPr>
          <w:rFonts w:ascii="Arial" w:hAnsi="Arial" w:cs="Arial"/>
          <w:b/>
          <w:sz w:val="22"/>
          <w:szCs w:val="22"/>
          <w:highlight w:val="yellow"/>
        </w:rPr>
        <w:t xml:space="preserve"> de 2018</w:t>
      </w:r>
      <w:r w:rsidRPr="00761D7A">
        <w:rPr>
          <w:rFonts w:ascii="Arial" w:hAnsi="Arial" w:cs="Arial"/>
          <w:sz w:val="22"/>
          <w:szCs w:val="22"/>
          <w:highlight w:val="yellow"/>
        </w:rPr>
        <w:t xml:space="preserve">. Transcorrido o prazo de protocolo, o Pregoeiro e Equipe de Apoio darão início à pré-conferência dos documentos de credenciamento, ocasião em que às </w:t>
      </w:r>
      <w:r w:rsidRPr="00641BD2">
        <w:rPr>
          <w:rFonts w:ascii="Arial" w:hAnsi="Arial" w:cs="Arial"/>
          <w:b/>
          <w:sz w:val="22"/>
          <w:szCs w:val="22"/>
          <w:highlight w:val="yellow"/>
        </w:rPr>
        <w:t>14h30min</w:t>
      </w:r>
      <w:r>
        <w:rPr>
          <w:rFonts w:ascii="Arial" w:hAnsi="Arial" w:cs="Arial"/>
          <w:sz w:val="22"/>
          <w:szCs w:val="22"/>
        </w:rPr>
        <w:t xml:space="preserve"> se dará início a sessão pública. A presente Licitação será do tipo </w:t>
      </w:r>
      <w:r>
        <w:rPr>
          <w:rFonts w:ascii="Arial" w:hAnsi="Arial" w:cs="Arial"/>
          <w:b/>
          <w:sz w:val="22"/>
          <w:szCs w:val="22"/>
        </w:rPr>
        <w:t>MENOR PREÇO POR ITEM,</w:t>
      </w:r>
      <w:r>
        <w:rPr>
          <w:rFonts w:ascii="Arial" w:hAnsi="Arial" w:cs="Arial"/>
          <w:b/>
          <w:bCs/>
          <w:color w:val="FF0000"/>
          <w:sz w:val="22"/>
          <w:szCs w:val="22"/>
        </w:rPr>
        <w:t xml:space="preserve"> COM ITENS EXCLUSIVOS PARA MICROEMPRESAS E/OU EMPRESAS DE PEQUENO PORTE - LEI COMPLEMENTAR 123/2006</w:t>
      </w:r>
      <w:r>
        <w:rPr>
          <w:rFonts w:ascii="Arial" w:hAnsi="Arial" w:cs="Arial"/>
          <w:bCs/>
          <w:color w:val="FF0000"/>
          <w:sz w:val="22"/>
          <w:szCs w:val="22"/>
        </w:rPr>
        <w:t>,</w:t>
      </w:r>
      <w:r>
        <w:rPr>
          <w:rFonts w:ascii="Arial" w:hAnsi="Arial" w:cs="Arial"/>
          <w:sz w:val="22"/>
          <w:szCs w:val="22"/>
        </w:rPr>
        <w:t xml:space="preserve"> consoante as condições estatuídas neste Edital, e será regida pela Lei nº 10.520, de 17 de julho de 2002, bem como </w:t>
      </w:r>
      <w:r>
        <w:rPr>
          <w:rFonts w:ascii="Arial" w:hAnsi="Arial" w:cs="Arial"/>
          <w:color w:val="000000"/>
          <w:sz w:val="22"/>
          <w:szCs w:val="22"/>
        </w:rPr>
        <w:t xml:space="preserve">Lei 8.666/93 e a alterações subsequentes, </w:t>
      </w:r>
      <w:r>
        <w:rPr>
          <w:rFonts w:ascii="Arial" w:hAnsi="Arial" w:cs="Arial"/>
          <w:sz w:val="22"/>
          <w:szCs w:val="22"/>
        </w:rPr>
        <w:t>Decreto Municipal nº 5.900/14 e demais legislações aplicáveis.</w:t>
      </w:r>
      <w:r>
        <w:rPr>
          <w:rFonts w:ascii="Arial" w:eastAsia="Arial Unicode MS" w:hAnsi="Arial" w:cs="Arial"/>
          <w:sz w:val="22"/>
          <w:szCs w:val="22"/>
        </w:rPr>
        <w:t xml:space="preserve"> </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 DO OBJETO E FORMA DE PRESTAÇÃO OU FORNECIMENTO</w:t>
      </w:r>
    </w:p>
    <w:p w:rsidR="00105815" w:rsidRDefault="005C263C">
      <w:pPr>
        <w:pStyle w:val="PargrafodaLista"/>
        <w:numPr>
          <w:ilvl w:val="1"/>
          <w:numId w:val="25"/>
        </w:numPr>
        <w:spacing w:after="0" w:line="360" w:lineRule="auto"/>
        <w:ind w:left="0" w:firstLine="0"/>
        <w:jc w:val="both"/>
        <w:rPr>
          <w:rFonts w:ascii="Arial" w:hAnsi="Arial" w:cs="Arial"/>
          <w:sz w:val="22"/>
          <w:szCs w:val="22"/>
        </w:rPr>
      </w:pPr>
      <w:r>
        <w:rPr>
          <w:rFonts w:ascii="Arial" w:hAnsi="Arial" w:cs="Arial"/>
          <w:sz w:val="22"/>
          <w:szCs w:val="22"/>
        </w:rPr>
        <w:t>-  O presente Pregão tem como objeto o</w:t>
      </w:r>
      <w:r w:rsidR="007677BA">
        <w:rPr>
          <w:rFonts w:ascii="Arial" w:hAnsi="Arial" w:cs="Arial"/>
          <w:b/>
          <w:sz w:val="22"/>
          <w:szCs w:val="22"/>
        </w:rPr>
        <w:t xml:space="preserve"> </w:t>
      </w:r>
      <w:r w:rsidR="007677BA" w:rsidRPr="005E40FA">
        <w:rPr>
          <w:rFonts w:ascii="Arial" w:hAnsi="Arial" w:cs="Arial"/>
          <w:b/>
          <w:color w:val="auto"/>
          <w:sz w:val="22"/>
          <w:szCs w:val="22"/>
        </w:rPr>
        <w:t>REGISTRO DE PREÇOS PARA A EVENTUAL E FUTURA LOCAÇÃO DE SERVIÇOS DE HORAS MÁQUINA DESTINADA À MANUTENÇÃO DAS ESTRADAS DO MUNICÍPIO DE CAÇADOR-SC E DESIGNADOS A SECRETARIA DE INFRAESTRUTURA DO MUNICÍPIO DE CAÇADOR-SC</w:t>
      </w:r>
      <w:r>
        <w:rPr>
          <w:rFonts w:ascii="Arial" w:hAnsi="Arial" w:cs="Arial"/>
          <w:b/>
          <w:sz w:val="22"/>
          <w:szCs w:val="22"/>
        </w:rPr>
        <w:t xml:space="preserve">, </w:t>
      </w:r>
      <w:r>
        <w:rPr>
          <w:rFonts w:ascii="Arial" w:hAnsi="Arial" w:cs="Arial"/>
          <w:sz w:val="22"/>
          <w:szCs w:val="22"/>
          <w:highlight w:val="yellow"/>
        </w:rPr>
        <w:t xml:space="preserve">conforme especificações técnicas descritas no Termo de Referência Anexo I deste edital. </w:t>
      </w:r>
    </w:p>
    <w:p w:rsidR="00105815" w:rsidRDefault="005C263C">
      <w:pPr>
        <w:pStyle w:val="Recuodecorpodetexto1"/>
        <w:spacing w:after="0" w:line="360" w:lineRule="auto"/>
        <w:ind w:left="0"/>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equipamentos imediatamente após emissão da autorização de fornecimento, </w:t>
      </w:r>
      <w:r>
        <w:rPr>
          <w:rFonts w:ascii="Arial" w:hAnsi="Arial" w:cs="Arial"/>
          <w:sz w:val="22"/>
          <w:szCs w:val="22"/>
        </w:rPr>
        <w:t>conforme a necessid</w:t>
      </w:r>
      <w:r w:rsidR="00530340">
        <w:rPr>
          <w:rFonts w:ascii="Arial" w:hAnsi="Arial" w:cs="Arial"/>
          <w:sz w:val="22"/>
          <w:szCs w:val="22"/>
        </w:rPr>
        <w:t>ade, com tolerância máxima de 02 (dois</w:t>
      </w:r>
      <w:r>
        <w:rPr>
          <w:rFonts w:ascii="Arial" w:hAnsi="Arial" w:cs="Arial"/>
          <w:sz w:val="22"/>
          <w:szCs w:val="22"/>
        </w:rPr>
        <w:t>) dias nos locais a serem definido pela entidade requisitante</w:t>
      </w:r>
      <w:r w:rsidRPr="00530340">
        <w:rPr>
          <w:rFonts w:ascii="Arial" w:eastAsia="Arial Unicode MS" w:hAnsi="Arial" w:cs="Arial"/>
          <w:sz w:val="22"/>
          <w:szCs w:val="22"/>
        </w:rPr>
        <w:t>;</w:t>
      </w:r>
    </w:p>
    <w:p w:rsidR="00105815" w:rsidRDefault="005C263C">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 xml:space="preserve">Todas as despesas com transporte, 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rsidR="00105815" w:rsidRDefault="005C263C">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sz w:val="22"/>
          <w:szCs w:val="22"/>
        </w:rPr>
        <w:t xml:space="preserve">1.4 - </w:t>
      </w:r>
      <w:r>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05815" w:rsidRDefault="005C263C">
      <w:pPr>
        <w:pStyle w:val="Recuodecorpodetexto1"/>
        <w:spacing w:after="0" w:line="360" w:lineRule="auto"/>
        <w:ind w:left="0"/>
        <w:jc w:val="both"/>
        <w:rPr>
          <w:rFonts w:ascii="Arial" w:hAnsi="Arial" w:cs="Arial"/>
          <w:sz w:val="22"/>
          <w:szCs w:val="22"/>
        </w:rPr>
      </w:pPr>
      <w:r>
        <w:rPr>
          <w:rFonts w:ascii="Arial" w:eastAsia="Arial Unicode MS" w:hAnsi="Arial" w:cs="Arial"/>
          <w:color w:val="000000"/>
          <w:sz w:val="22"/>
          <w:szCs w:val="22"/>
        </w:rPr>
        <w:lastRenderedPageBreak/>
        <w:t xml:space="preserve">1.5 - </w:t>
      </w:r>
      <w:r>
        <w:rPr>
          <w:rFonts w:ascii="Arial" w:hAnsi="Arial" w:cs="Arial"/>
          <w:sz w:val="22"/>
          <w:szCs w:val="22"/>
        </w:rPr>
        <w:t>A presente aquisição não gerará nenhum vínculo empregatício entre o Município perante o fornecedor, sendo de sua responsabilidade o transporte, descarregamento, deslocamento, estadia, alimentação e transporte dos profissionais, pagamento de impostos, taxas, encargos e tributos que incidirem sobre a aquisição.</w:t>
      </w:r>
    </w:p>
    <w:p w:rsidR="00105815" w:rsidRDefault="00105815">
      <w:pPr>
        <w:pStyle w:val="Recuodecorpodetexto2"/>
        <w:spacing w:line="360" w:lineRule="auto"/>
        <w:rPr>
          <w:rFonts w:eastAsia="Arial Unicode MS" w:cs="Arial"/>
          <w:sz w:val="22"/>
          <w:szCs w:val="22"/>
          <w:lang w:val="pt-BR"/>
        </w:rPr>
      </w:pPr>
    </w:p>
    <w:p w:rsidR="00105815" w:rsidRDefault="005C263C">
      <w:pPr>
        <w:pStyle w:val="Recuodecorpodetexto2"/>
        <w:spacing w:line="360" w:lineRule="auto"/>
        <w:ind w:firstLine="0"/>
        <w:rPr>
          <w:rFonts w:cs="Arial"/>
          <w:sz w:val="22"/>
          <w:szCs w:val="22"/>
          <w:lang w:val="pt-BR"/>
        </w:rPr>
      </w:pPr>
      <w:r>
        <w:rPr>
          <w:rFonts w:cs="Arial"/>
          <w:b/>
          <w:bCs/>
          <w:sz w:val="22"/>
          <w:szCs w:val="22"/>
          <w:lang w:val="pt-BR"/>
        </w:rPr>
        <w:t>2. DAS CONDIÇÕES DE PARTICIPAÇÃO</w:t>
      </w:r>
    </w:p>
    <w:p w:rsidR="00105815" w:rsidRDefault="005C263C">
      <w:pPr>
        <w:pStyle w:val="Recuodecorpodetexto2"/>
        <w:spacing w:line="360" w:lineRule="auto"/>
        <w:ind w:firstLine="0"/>
        <w:rPr>
          <w:rFonts w:cs="Arial"/>
          <w:sz w:val="22"/>
          <w:szCs w:val="22"/>
          <w:lang w:val="pt-BR"/>
        </w:rPr>
      </w:pPr>
      <w:r>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Default="005C263C">
      <w:pPr>
        <w:pStyle w:val="Recuodecorpodetexto2"/>
        <w:spacing w:line="360" w:lineRule="auto"/>
        <w:ind w:firstLine="0"/>
        <w:rPr>
          <w:rFonts w:cs="Arial"/>
          <w:sz w:val="22"/>
          <w:szCs w:val="22"/>
          <w:lang w:val="pt-BR"/>
        </w:rPr>
      </w:pPr>
      <w:r>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Default="005C263C">
      <w:pPr>
        <w:pStyle w:val="Recuodecorpodetexto2"/>
        <w:spacing w:line="360" w:lineRule="auto"/>
        <w:ind w:firstLine="0"/>
        <w:rPr>
          <w:rFonts w:cs="Arial"/>
          <w:sz w:val="22"/>
          <w:szCs w:val="22"/>
          <w:lang w:val="pt-BR"/>
        </w:rPr>
      </w:pPr>
      <w:r>
        <w:rPr>
          <w:rFonts w:cs="Arial"/>
          <w:sz w:val="22"/>
          <w:szCs w:val="22"/>
          <w:lang w:val="pt-BR"/>
        </w:rPr>
        <w:t>2.3. Não poderão participar, direta ou indiretamente da licitação, sob pena de desclassificação:</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que não atenderem às condições deste Edital;</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reunidas em consórcios, conforme nota técnica recomendatória 01/2017 da Prefeitura Municipal de Caçador.</w:t>
      </w:r>
    </w:p>
    <w:p w:rsidR="00105815" w:rsidRDefault="005C263C">
      <w:pPr>
        <w:pStyle w:val="Recuodecorpodetexto2"/>
        <w:spacing w:line="360" w:lineRule="auto"/>
        <w:ind w:firstLine="0"/>
        <w:rPr>
          <w:rFonts w:cs="Arial"/>
          <w:sz w:val="22"/>
          <w:szCs w:val="22"/>
          <w:lang w:val="pt-BR"/>
        </w:rPr>
      </w:pPr>
      <w:r>
        <w:rPr>
          <w:rFonts w:cs="Arial"/>
          <w:sz w:val="22"/>
          <w:szCs w:val="22"/>
          <w:lang w:val="pt-BR"/>
        </w:rPr>
        <w:t>2.4.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105815" w:rsidRDefault="005C263C">
      <w:pPr>
        <w:pStyle w:val="Recuodecorpodetexto2"/>
        <w:spacing w:line="360" w:lineRule="auto"/>
        <w:ind w:firstLine="0"/>
        <w:rPr>
          <w:rFonts w:cs="Arial"/>
          <w:sz w:val="22"/>
          <w:szCs w:val="22"/>
          <w:lang w:val="pt-BR"/>
        </w:rPr>
      </w:pPr>
      <w:r>
        <w:rPr>
          <w:rFonts w:cs="Arial"/>
          <w:sz w:val="22"/>
          <w:szCs w:val="22"/>
          <w:lang w:val="pt-BR"/>
        </w:rPr>
        <w:t>2.5. As pessoas jurídicas que tenham sócios em comum não poderão participar da licitação para o(s) mesmo(s) item(s), sob pena de desclassificação.</w:t>
      </w:r>
    </w:p>
    <w:p w:rsidR="00105815" w:rsidRDefault="005C263C">
      <w:pPr>
        <w:pStyle w:val="Recuodecorpodetexto2"/>
        <w:spacing w:line="360" w:lineRule="auto"/>
        <w:ind w:firstLine="0"/>
        <w:rPr>
          <w:rFonts w:cs="Arial"/>
          <w:b/>
          <w:bCs/>
          <w:sz w:val="22"/>
          <w:szCs w:val="22"/>
          <w:lang w:val="pt-BR"/>
        </w:rPr>
      </w:pPr>
      <w:r>
        <w:rPr>
          <w:rFonts w:cs="Arial"/>
          <w:b/>
          <w:bCs/>
          <w:sz w:val="22"/>
          <w:szCs w:val="22"/>
          <w:lang w:val="pt-BR"/>
        </w:rPr>
        <w:t>2.6 DA PARTICIPAÇÃO DOS MICROEMPREENDEDORES INDIVIDUAL, MICROEMPRESAS E EMPRESA DE PEQUENO PORTE – LEI COMPLEMENTAR No. 123/2006.</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105815" w:rsidRDefault="005C263C">
      <w:pPr>
        <w:pStyle w:val="Recuodecorpodetexto2"/>
        <w:spacing w:line="360" w:lineRule="auto"/>
        <w:ind w:firstLine="0"/>
        <w:rPr>
          <w:rFonts w:cs="Arial"/>
          <w:sz w:val="22"/>
          <w:szCs w:val="22"/>
          <w:lang w:val="pt-BR"/>
        </w:rPr>
      </w:pPr>
      <w:r>
        <w:rPr>
          <w:rFonts w:cs="Arial"/>
          <w:sz w:val="22"/>
          <w:szCs w:val="22"/>
          <w:lang w:val="pt-BR"/>
        </w:rPr>
        <w:t xml:space="preserve">2.6.2 - A condição de Microempreendedor Individual, Microempresa e Empresa de Pequeno Porte deverá ser comprovada mediante apresentação </w:t>
      </w:r>
      <w:r>
        <w:rPr>
          <w:rFonts w:cs="Arial"/>
          <w:b/>
          <w:sz w:val="22"/>
          <w:szCs w:val="22"/>
          <w:lang w:val="pt-BR"/>
        </w:rPr>
        <w:t>(fora dos envelopes)</w:t>
      </w:r>
      <w:r>
        <w:rPr>
          <w:rFonts w:cs="Arial"/>
          <w:sz w:val="22"/>
          <w:szCs w:val="22"/>
          <w:lang w:val="pt-BR"/>
        </w:rPr>
        <w:t xml:space="preserve"> da seguinte documentação:</w:t>
      </w:r>
    </w:p>
    <w:p w:rsidR="00105815" w:rsidRDefault="005C263C">
      <w:pPr>
        <w:spacing w:after="0" w:line="360" w:lineRule="auto"/>
        <w:jc w:val="both"/>
      </w:pPr>
      <w:r>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 xml:space="preserve">do estatuto (conforme o modelo </w:t>
      </w:r>
      <w:r>
        <w:rPr>
          <w:rFonts w:ascii="Arial" w:hAnsi="Arial" w:cs="Arial"/>
          <w:sz w:val="22"/>
          <w:szCs w:val="22"/>
          <w:highlight w:val="yellow"/>
        </w:rPr>
        <w:t>do Anexo VII</w:t>
      </w:r>
      <w:r>
        <w:rPr>
          <w:rFonts w:ascii="Arial" w:hAnsi="Arial" w:cs="Arial"/>
          <w:sz w:val="22"/>
          <w:szCs w:val="22"/>
        </w:rPr>
        <w:t xml:space="preserve"> do presente Edital);</w:t>
      </w:r>
    </w:p>
    <w:p w:rsidR="00105815" w:rsidRDefault="005C263C">
      <w:pPr>
        <w:spacing w:after="0" w:line="360" w:lineRule="auto"/>
        <w:jc w:val="both"/>
      </w:pPr>
      <w:r>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Default="005C263C">
      <w:pPr>
        <w:pStyle w:val="Recuodecorpodetexto2"/>
        <w:spacing w:line="360" w:lineRule="auto"/>
        <w:ind w:firstLine="0"/>
        <w:rPr>
          <w:rFonts w:cs="Arial"/>
          <w:sz w:val="22"/>
          <w:szCs w:val="22"/>
          <w:lang w:val="pt-BR"/>
        </w:rPr>
      </w:pPr>
      <w:r>
        <w:rPr>
          <w:rFonts w:cs="Arial"/>
          <w:sz w:val="22"/>
          <w:szCs w:val="22"/>
          <w:lang w:val="pt-BR"/>
        </w:rPr>
        <w:t xml:space="preserve">2.6.4 - Os documentos para fins de comprovação dos benefícios previstos na Lei Complementar nº 123/2006, deverão ser apresentados </w:t>
      </w:r>
      <w:r>
        <w:rPr>
          <w:rFonts w:cs="Arial"/>
          <w:b/>
          <w:sz w:val="22"/>
          <w:szCs w:val="22"/>
          <w:lang w:val="pt-BR"/>
        </w:rPr>
        <w:t>FORA DOS ENVELOPES</w:t>
      </w:r>
      <w:r>
        <w:rPr>
          <w:rFonts w:cs="Arial"/>
          <w:sz w:val="22"/>
          <w:szCs w:val="22"/>
          <w:lang w:val="pt-BR"/>
        </w:rPr>
        <w:t>, no ato de CREDENCIAMENTO das empresas participantes.</w:t>
      </w:r>
    </w:p>
    <w:p w:rsidR="00105815" w:rsidRDefault="005C263C">
      <w:pPr>
        <w:spacing w:after="0" w:line="360" w:lineRule="auto"/>
        <w:jc w:val="both"/>
        <w:rPr>
          <w:rFonts w:ascii="Arial" w:hAnsi="Arial" w:cs="Arial"/>
          <w:sz w:val="22"/>
          <w:szCs w:val="22"/>
        </w:rPr>
      </w:pPr>
      <w:r>
        <w:rPr>
          <w:rFonts w:ascii="Arial" w:hAnsi="Arial" w:cs="Arial"/>
          <w:sz w:val="22"/>
          <w:szCs w:val="22"/>
        </w:rPr>
        <w:t>2.6.5 – A empresa que não comprovar quaisquer das condições retro citadas não terá direito aos benefícios concedidos pela Lei Complementar nº 123/2006.</w:t>
      </w:r>
    </w:p>
    <w:p w:rsidR="00105815" w:rsidRDefault="00105815">
      <w:pPr>
        <w:spacing w:after="0" w:line="360" w:lineRule="auto"/>
        <w:jc w:val="both"/>
        <w:rPr>
          <w:rFonts w:ascii="Arial" w:eastAsia="Arial Unicode MS" w:hAnsi="Arial" w:cs="Arial"/>
          <w:b/>
          <w:bCs/>
          <w:color w:val="000000"/>
          <w:sz w:val="22"/>
          <w:szCs w:val="22"/>
        </w:rPr>
      </w:pPr>
    </w:p>
    <w:p w:rsidR="00105815" w:rsidRDefault="005C263C">
      <w:pPr>
        <w:spacing w:after="0" w:line="360" w:lineRule="auto"/>
        <w:jc w:val="both"/>
        <w:rPr>
          <w:rFonts w:ascii="Arial" w:hAnsi="Arial" w:cs="Arial"/>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105815" w:rsidRDefault="005C263C">
      <w:pPr>
        <w:spacing w:after="0" w:line="360" w:lineRule="auto"/>
        <w:jc w:val="both"/>
        <w:rPr>
          <w:rFonts w:ascii="Arial" w:hAnsi="Arial" w:cs="Arial"/>
          <w:sz w:val="22"/>
          <w:szCs w:val="22"/>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Default="005C263C">
      <w:pPr>
        <w:spacing w:after="0" w:line="360" w:lineRule="auto"/>
        <w:rPr>
          <w:rFonts w:ascii="Arial" w:hAnsi="Arial" w:cs="Arial"/>
          <w:sz w:val="22"/>
          <w:szCs w:val="22"/>
        </w:rPr>
      </w:pPr>
      <w:r>
        <w:rPr>
          <w:rFonts w:ascii="Arial" w:hAnsi="Arial" w:cs="Arial"/>
          <w:sz w:val="22"/>
          <w:szCs w:val="22"/>
        </w:rPr>
        <w:t>3.1 – Para o credenciamento deverão ser apresentados os seguintes documentos:</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eastAsia="Arial Unicode MS" w:hAnsi="Arial" w:cs="Arial"/>
          <w:sz w:val="22"/>
          <w:szCs w:val="22"/>
          <w:shd w:val="clear" w:color="auto" w:fill="FFFF00"/>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Default="005C263C">
      <w:pPr>
        <w:spacing w:after="0" w:line="360" w:lineRule="auto"/>
        <w:jc w:val="both"/>
        <w:rPr>
          <w:rFonts w:ascii="Arial" w:eastAsia="Arial Unicode MS" w:hAnsi="Arial" w:cs="Arial"/>
          <w:sz w:val="22"/>
          <w:szCs w:val="22"/>
          <w:highlight w:val="yellow"/>
        </w:rPr>
      </w:pPr>
      <w:r>
        <w:rPr>
          <w:rFonts w:ascii="Arial" w:eastAsia="Arial Unicode MS" w:hAnsi="Arial" w:cs="Arial"/>
          <w:sz w:val="22"/>
          <w:szCs w:val="22"/>
        </w:rPr>
        <w:t>3.2 - Declaração de Cumprimento Pleno dos Requisitos de Habilitação, conforme modelo (</w:t>
      </w:r>
      <w:r>
        <w:rPr>
          <w:rFonts w:ascii="Arial" w:eastAsia="Arial Unicode MS" w:hAnsi="Arial" w:cs="Arial"/>
          <w:sz w:val="22"/>
          <w:szCs w:val="22"/>
          <w:shd w:val="clear" w:color="auto" w:fill="FFFF66"/>
        </w:rPr>
        <w:t>ANEXO IV).</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Default="005C263C">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rsidR="00105815" w:rsidRDefault="005C263C">
      <w:pPr>
        <w:spacing w:after="0"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Default="005C263C">
      <w:pPr>
        <w:spacing w:after="0"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Default="005C263C">
      <w:pPr>
        <w:spacing w:after="0" w:line="360" w:lineRule="auto"/>
        <w:jc w:val="both"/>
        <w:rPr>
          <w:rFonts w:ascii="Arial" w:hAnsi="Arial" w:cs="Arial"/>
          <w:sz w:val="22"/>
          <w:szCs w:val="22"/>
        </w:rPr>
      </w:pPr>
      <w:r>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Default="005C263C">
      <w:pPr>
        <w:spacing w:after="0" w:line="360" w:lineRule="auto"/>
        <w:jc w:val="both"/>
        <w:rPr>
          <w:rFonts w:ascii="Arial" w:hAnsi="Arial" w:cs="Arial"/>
          <w:sz w:val="22"/>
          <w:szCs w:val="22"/>
        </w:rPr>
      </w:pPr>
      <w:r>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105815" w:rsidRDefault="005C263C">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105815" w:rsidRDefault="00105815">
      <w:pPr>
        <w:spacing w:after="0" w:line="360" w:lineRule="auto"/>
        <w:ind w:firstLine="1440"/>
        <w:jc w:val="both"/>
        <w:rPr>
          <w:rFonts w:ascii="Arial" w:hAnsi="Arial" w:cs="Arial"/>
          <w:b/>
          <w:sz w:val="22"/>
          <w:szCs w:val="22"/>
        </w:rPr>
      </w:pP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105815" w:rsidRDefault="00CC4FFC">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86/2018 </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105815" w:rsidRDefault="00105815">
      <w:pPr>
        <w:spacing w:after="0" w:line="360" w:lineRule="auto"/>
        <w:ind w:firstLine="720"/>
        <w:jc w:val="both"/>
        <w:rPr>
          <w:rFonts w:ascii="Arial" w:hAnsi="Arial" w:cs="Arial"/>
          <w:sz w:val="22"/>
          <w:szCs w:val="22"/>
        </w:rPr>
      </w:pPr>
    </w:p>
    <w:p w:rsidR="00105815" w:rsidRDefault="005C263C">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shd w:val="clear" w:color="auto" w:fill="FFFF00"/>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105815" w:rsidRDefault="005C263C">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105815" w:rsidRDefault="005C263C">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Default="005C263C">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05815" w:rsidRDefault="005C263C">
      <w:pPr>
        <w:spacing w:after="0" w:line="360" w:lineRule="auto"/>
        <w:jc w:val="both"/>
        <w:rPr>
          <w:rFonts w:ascii="Arial" w:hAnsi="Arial" w:cs="Arial"/>
          <w:sz w:val="22"/>
          <w:szCs w:val="22"/>
        </w:rPr>
      </w:pPr>
      <w:r>
        <w:rPr>
          <w:rFonts w:ascii="Arial" w:hAnsi="Arial" w:cs="Arial"/>
          <w:sz w:val="22"/>
          <w:szCs w:val="22"/>
        </w:rPr>
        <w:t>e) conter prazo de prestação dos serviços, conforme item 1.2;</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105815" w:rsidRDefault="005C263C">
      <w:pPr>
        <w:spacing w:after="0"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105815" w:rsidRDefault="005C263C">
      <w:pPr>
        <w:spacing w:after="0" w:line="360" w:lineRule="auto"/>
        <w:jc w:val="both"/>
        <w:rPr>
          <w:rFonts w:ascii="Arial" w:hAnsi="Arial" w:cs="Arial"/>
          <w:sz w:val="22"/>
          <w:szCs w:val="22"/>
          <w:highlight w:val="yellow"/>
          <w:u w:val="single"/>
        </w:rPr>
      </w:pPr>
      <w:r>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Default="005C263C">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105815" w:rsidRDefault="005C263C">
      <w:pPr>
        <w:spacing w:after="0" w:line="360" w:lineRule="auto"/>
        <w:jc w:val="both"/>
      </w:pPr>
      <w:r>
        <w:rPr>
          <w:rFonts w:ascii="Arial" w:hAnsi="Arial" w:cs="Arial"/>
          <w:sz w:val="22"/>
          <w:szCs w:val="22"/>
        </w:rPr>
        <w:t xml:space="preserve">4.2.3 – As empresas interessadas deverão requisitar a Diretoria de Licitações o referido “formulário proposta” através do e-mail: </w:t>
      </w:r>
      <w:hyperlink r:id="rId11">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cd ou via e-mail, informando os seguintes dados, os quais deverão obrigatoriamente da empresa licitante: razão social, CNPJ, Inscrição Estadual, endereço completo, telefone e e-mail;</w:t>
      </w:r>
    </w:p>
    <w:p w:rsidR="00105815" w:rsidRDefault="005C263C">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Default="005C263C">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105815" w:rsidRDefault="005C263C">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Default="005C263C">
      <w:pPr>
        <w:spacing w:after="0" w:line="360" w:lineRule="auto"/>
        <w:jc w:val="both"/>
        <w:rPr>
          <w:rFonts w:ascii="Arial" w:hAnsi="Arial" w:cs="Arial"/>
          <w:sz w:val="22"/>
          <w:szCs w:val="22"/>
          <w:highlight w:val="yellow"/>
        </w:rPr>
      </w:pPr>
      <w:r>
        <w:rPr>
          <w:rFonts w:ascii="Arial" w:hAnsi="Arial" w:cs="Arial"/>
          <w:sz w:val="22"/>
          <w:szCs w:val="22"/>
        </w:rPr>
        <w:t xml:space="preserve">4.3 - Anexar à proposta, os dados bancários: nome do banco, nº da conta corrente, indicando a agência bancária para recebimento dos créditos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r>
        <w:rPr>
          <w:rFonts w:ascii="Arial" w:hAnsi="Arial" w:cs="Arial"/>
          <w:sz w:val="22"/>
          <w:szCs w:val="22"/>
        </w:rPr>
        <w:t>.</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Default="005C263C">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05815" w:rsidRDefault="005C263C">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Default="005C263C">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105815" w:rsidRDefault="005C263C">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105815" w:rsidRDefault="00105815">
      <w:pPr>
        <w:spacing w:after="0" w:line="360" w:lineRule="auto"/>
        <w:ind w:firstLine="1440"/>
        <w:jc w:val="both"/>
        <w:rPr>
          <w:rFonts w:ascii="Arial" w:hAnsi="Arial" w:cs="Arial"/>
          <w:b/>
          <w:sz w:val="22"/>
          <w:szCs w:val="22"/>
        </w:rPr>
      </w:pP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105815" w:rsidRDefault="002455AD">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86/2018 </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105815" w:rsidRDefault="00105815">
      <w:pPr>
        <w:spacing w:after="0" w:line="360" w:lineRule="auto"/>
        <w:jc w:val="both"/>
        <w:rPr>
          <w:rFonts w:ascii="Arial" w:hAnsi="Arial" w:cs="Arial"/>
          <w:sz w:val="22"/>
          <w:szCs w:val="22"/>
        </w:rPr>
      </w:pPr>
    </w:p>
    <w:p w:rsidR="00105815" w:rsidRDefault="005C263C">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 xml:space="preserve">5.2.1 Habilitação Jurídica: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Registro Comercial, no caso de empresa individual, ou;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Inscrição do ato constitutivo, no caso de sociedades civis, acompanhada de prova de diretoria em exercício, ou; </w:t>
      </w:r>
    </w:p>
    <w:p w:rsidR="00105815" w:rsidRDefault="005C263C">
      <w:pPr>
        <w:pStyle w:val="Recuodecorpodetexto20"/>
        <w:numPr>
          <w:ilvl w:val="0"/>
          <w:numId w:val="2"/>
        </w:numPr>
        <w:spacing w:after="0" w:line="360" w:lineRule="auto"/>
        <w:ind w:left="0" w:firstLine="0"/>
        <w:rPr>
          <w:sz w:val="22"/>
          <w:szCs w:val="22"/>
        </w:rPr>
      </w:pPr>
      <w:r>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105815" w:rsidRDefault="005C263C">
      <w:pPr>
        <w:pStyle w:val="Recuodecorpodetexto20"/>
        <w:spacing w:after="0" w:line="360" w:lineRule="auto"/>
        <w:ind w:firstLine="0"/>
        <w:rPr>
          <w:sz w:val="22"/>
          <w:szCs w:val="22"/>
        </w:rPr>
      </w:pPr>
      <w:r>
        <w:rPr>
          <w:b/>
          <w:sz w:val="22"/>
          <w:szCs w:val="22"/>
        </w:rPr>
        <w:t>5.2.2 – Habilitação Fiscal e Trabalhista:</w:t>
      </w:r>
      <w:r>
        <w:rPr>
          <w:sz w:val="22"/>
          <w:szCs w:val="22"/>
        </w:rPr>
        <w:t xml:space="preserve"> </w:t>
      </w:r>
    </w:p>
    <w:p w:rsidR="00105815" w:rsidRDefault="005C263C">
      <w:pPr>
        <w:pStyle w:val="Recuodecorpodetexto20"/>
        <w:spacing w:after="0" w:line="360" w:lineRule="auto"/>
        <w:ind w:firstLine="0"/>
        <w:rPr>
          <w:sz w:val="22"/>
          <w:szCs w:val="22"/>
        </w:rPr>
      </w:pPr>
      <w:r>
        <w:rPr>
          <w:sz w:val="22"/>
          <w:szCs w:val="22"/>
        </w:rPr>
        <w:t xml:space="preserve">a) Prova de inscrição no Cadastro Nacional de Pessoa Jurídica – CNPJ; </w:t>
      </w:r>
    </w:p>
    <w:p w:rsidR="00105815" w:rsidRDefault="005C263C">
      <w:pPr>
        <w:pStyle w:val="Recuodecorpodetexto20"/>
        <w:spacing w:after="0" w:line="360" w:lineRule="auto"/>
        <w:ind w:firstLine="0"/>
        <w:rPr>
          <w:sz w:val="22"/>
          <w:szCs w:val="22"/>
        </w:rPr>
      </w:pPr>
      <w:r>
        <w:rPr>
          <w:sz w:val="22"/>
          <w:szCs w:val="22"/>
        </w:rPr>
        <w:t xml:space="preserve">b) Certidão Conjunta Negativa de Débitos relativos aos Tributos Federais e à Dívida Ativa da União, em vigor; </w:t>
      </w:r>
    </w:p>
    <w:p w:rsidR="00105815" w:rsidRDefault="005C263C">
      <w:pPr>
        <w:pStyle w:val="Recuodecorpodetexto20"/>
        <w:spacing w:after="0" w:line="360" w:lineRule="auto"/>
        <w:ind w:firstLine="0"/>
        <w:rPr>
          <w:sz w:val="22"/>
          <w:szCs w:val="22"/>
        </w:rPr>
      </w:pPr>
      <w:r>
        <w:rPr>
          <w:sz w:val="22"/>
          <w:szCs w:val="22"/>
        </w:rPr>
        <w:t xml:space="preserve">c) Prova de regularidade com a Fazenda Estadual do domicílio do proponente, em vigor; </w:t>
      </w:r>
    </w:p>
    <w:p w:rsidR="00105815" w:rsidRDefault="005C263C">
      <w:pPr>
        <w:pStyle w:val="Recuodecorpodetexto20"/>
        <w:spacing w:after="0" w:line="360" w:lineRule="auto"/>
        <w:ind w:firstLine="0"/>
        <w:rPr>
          <w:sz w:val="22"/>
          <w:szCs w:val="22"/>
        </w:rPr>
      </w:pPr>
      <w:r>
        <w:rPr>
          <w:sz w:val="22"/>
          <w:szCs w:val="22"/>
        </w:rPr>
        <w:t>d) Prova de regularidade com a Fazenda Municipal do domicílio do proponente, em vigor;</w:t>
      </w:r>
    </w:p>
    <w:p w:rsidR="00105815" w:rsidRDefault="005C263C">
      <w:pPr>
        <w:pStyle w:val="Recuodecorpodetexto20"/>
        <w:spacing w:after="0" w:line="360" w:lineRule="auto"/>
        <w:ind w:firstLine="0"/>
        <w:rPr>
          <w:sz w:val="22"/>
          <w:szCs w:val="22"/>
        </w:rPr>
      </w:pPr>
      <w:r>
        <w:rPr>
          <w:sz w:val="22"/>
          <w:szCs w:val="22"/>
        </w:rPr>
        <w:t xml:space="preserve">e) Prova de regularidade com o Fundo de Garantia por Tempo de Serviço, em vigor; </w:t>
      </w:r>
    </w:p>
    <w:p w:rsidR="00105815" w:rsidRDefault="005C263C">
      <w:pPr>
        <w:pStyle w:val="Recuodecorpodetexto20"/>
        <w:spacing w:after="0" w:line="360" w:lineRule="auto"/>
        <w:ind w:firstLine="0"/>
        <w:rPr>
          <w:sz w:val="22"/>
          <w:szCs w:val="22"/>
        </w:rPr>
      </w:pPr>
      <w:r>
        <w:rPr>
          <w:sz w:val="22"/>
          <w:szCs w:val="22"/>
        </w:rPr>
        <w:t xml:space="preserve">f) Prova de regularidade com o Instituto Nacional do Seguro Social – INSS, em vigor (caso esta não esteja abrangida na Certidão de Débitos Relativos aos tributos e à Dívida Ativa da União); </w:t>
      </w:r>
    </w:p>
    <w:p w:rsidR="00105815" w:rsidRDefault="005C263C">
      <w:pPr>
        <w:pStyle w:val="Recuodecorpodetexto20"/>
        <w:spacing w:after="0" w:line="360" w:lineRule="auto"/>
        <w:ind w:firstLine="0"/>
        <w:rPr>
          <w:sz w:val="22"/>
          <w:szCs w:val="22"/>
        </w:rPr>
      </w:pPr>
      <w:r>
        <w:rPr>
          <w:sz w:val="22"/>
          <w:szCs w:val="22"/>
        </w:rPr>
        <w:t xml:space="preserve">g) Certidão Negativa de Débitos Trabalhistas - CNDT, disponibilizada no site do Tribunal Superior do Trabalho (www.tst.gov.br/certidao), em vigor. </w:t>
      </w:r>
    </w:p>
    <w:p w:rsidR="00105815" w:rsidRDefault="005C263C">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Default="005C263C">
      <w:pPr>
        <w:pStyle w:val="Recuodecorpodetexto20"/>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Default="005C263C">
      <w:pPr>
        <w:pStyle w:val="Recuodecorpodetexto20"/>
        <w:spacing w:after="0" w:line="360" w:lineRule="auto"/>
        <w:ind w:firstLine="0"/>
        <w:rPr>
          <w:sz w:val="22"/>
          <w:szCs w:val="22"/>
        </w:rPr>
      </w:pPr>
      <w:r>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 xml:space="preserve">5.2.3 – Qualificação Econômico-Financeira: </w:t>
      </w:r>
    </w:p>
    <w:p w:rsidR="00105815" w:rsidRDefault="005C263C">
      <w:pPr>
        <w:pStyle w:val="Recuodecorpodetexto20"/>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5.2.4 – Qualificação Técnica:</w:t>
      </w:r>
    </w:p>
    <w:p w:rsidR="00105815" w:rsidRDefault="005C263C">
      <w:pPr>
        <w:pStyle w:val="Recuodecorpodetexto20"/>
        <w:spacing w:after="0" w:line="360" w:lineRule="auto"/>
        <w:ind w:firstLine="0"/>
        <w:rPr>
          <w:iCs/>
          <w:sz w:val="22"/>
          <w:szCs w:val="22"/>
          <w:shd w:val="clear" w:color="auto" w:fill="FFFFFF"/>
        </w:rPr>
      </w:pPr>
      <w:r>
        <w:rPr>
          <w:sz w:val="22"/>
          <w:szCs w:val="22"/>
        </w:rPr>
        <w:t xml:space="preserve">a) </w:t>
      </w:r>
      <w:r>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w:t>
      </w:r>
      <w:r w:rsidR="00C57594">
        <w:rPr>
          <w:iCs/>
          <w:sz w:val="22"/>
          <w:szCs w:val="22"/>
          <w:shd w:val="clear" w:color="auto" w:fill="FFFFFF"/>
        </w:rPr>
        <w:t>ória e bom desempenho;</w:t>
      </w:r>
    </w:p>
    <w:p w:rsidR="00C57594" w:rsidRPr="00C57594" w:rsidRDefault="00C57594">
      <w:pPr>
        <w:pStyle w:val="Recuodecorpodetexto20"/>
        <w:spacing w:after="0" w:line="360" w:lineRule="auto"/>
        <w:ind w:firstLine="0"/>
        <w:rPr>
          <w:iCs/>
          <w:sz w:val="20"/>
          <w:szCs w:val="22"/>
          <w:highlight w:val="white"/>
        </w:rPr>
      </w:pPr>
      <w:r>
        <w:rPr>
          <w:sz w:val="22"/>
        </w:rPr>
        <w:t xml:space="preserve">b) </w:t>
      </w:r>
      <w:r w:rsidRPr="00C57594">
        <w:rPr>
          <w:sz w:val="22"/>
        </w:rPr>
        <w:t>Certidão de registro da Empresa expedida pelo Conselho Regional de Engenharia, Arquitetura e Agronomia – CREA, e/ou Conselho de Arquitetura e Urbanismo – CAU do Estado da sede do licitante, dentro do seu prazo de validade, que comprove o exercício de atividades relacionadas com o objeto desta licitação (Pessoa Jurídica), com a Certidão de registro junto ao CREA e/ou CAU do engenheiro responsável pela empresa (Pessoa Física);</w:t>
      </w:r>
    </w:p>
    <w:p w:rsidR="00105815" w:rsidRDefault="00105815">
      <w:pPr>
        <w:pStyle w:val="PargrafodaLista"/>
        <w:spacing w:after="0" w:line="276" w:lineRule="auto"/>
        <w:ind w:left="0"/>
        <w:rPr>
          <w:rFonts w:ascii="Arial" w:hAnsi="Arial" w:cs="Arial"/>
          <w:b/>
          <w:bCs/>
          <w:sz w:val="22"/>
          <w:szCs w:val="22"/>
        </w:rPr>
      </w:pPr>
    </w:p>
    <w:p w:rsidR="00105815" w:rsidRDefault="005C263C">
      <w:pPr>
        <w:pStyle w:val="PargrafodaLista"/>
        <w:spacing w:after="0"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w:t>
      </w:r>
    </w:p>
    <w:p w:rsidR="00105815" w:rsidRDefault="005C263C">
      <w:pPr>
        <w:pStyle w:val="Recuodecorpodetexto20"/>
        <w:numPr>
          <w:ilvl w:val="0"/>
          <w:numId w:val="26"/>
        </w:numPr>
        <w:spacing w:after="0" w:line="360" w:lineRule="auto"/>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V</w:t>
      </w:r>
      <w:r>
        <w:rPr>
          <w:sz w:val="22"/>
          <w:szCs w:val="22"/>
        </w:rPr>
        <w:t xml:space="preserve">. </w:t>
      </w:r>
    </w:p>
    <w:p w:rsidR="00105815" w:rsidRDefault="005C263C">
      <w:pPr>
        <w:pStyle w:val="Recuodecorpodetexto20"/>
        <w:numPr>
          <w:ilvl w:val="0"/>
          <w:numId w:val="26"/>
        </w:numPr>
        <w:spacing w:after="0" w:line="360" w:lineRule="auto"/>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105815" w:rsidRDefault="00105815">
      <w:pPr>
        <w:pStyle w:val="PargrafodaLista"/>
        <w:spacing w:after="0" w:line="276" w:lineRule="auto"/>
        <w:ind w:left="0"/>
        <w:rPr>
          <w:rFonts w:ascii="Arial" w:hAnsi="Arial" w:cs="Arial"/>
          <w:sz w:val="22"/>
          <w:szCs w:val="22"/>
        </w:rPr>
      </w:pPr>
    </w:p>
    <w:p w:rsidR="00105815" w:rsidRDefault="005C263C">
      <w:pPr>
        <w:pStyle w:val="Recuodecorpodetexto20"/>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Default="005C263C">
      <w:pPr>
        <w:pStyle w:val="Recuodecorpodetexto20"/>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Default="005C263C">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Default="005C263C">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Default="00105815">
      <w:pPr>
        <w:spacing w:after="0" w:line="100" w:lineRule="atLeast"/>
        <w:ind w:left="2268"/>
        <w:jc w:val="both"/>
        <w:rPr>
          <w:rFonts w:ascii="Arial" w:hAnsi="Arial" w:cs="Arial"/>
          <w:i/>
          <w:sz w:val="22"/>
          <w:szCs w:val="22"/>
        </w:rPr>
      </w:pPr>
    </w:p>
    <w:p w:rsidR="00105815" w:rsidRDefault="005C263C" w:rsidP="005C263C">
      <w:pPr>
        <w:spacing w:after="0" w:line="100" w:lineRule="atLeast"/>
        <w:ind w:left="1134"/>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Default="005C263C" w:rsidP="005C263C">
      <w:pPr>
        <w:spacing w:after="0" w:line="100" w:lineRule="atLeast"/>
        <w:ind w:left="1134"/>
        <w:jc w:val="both"/>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Pr>
            <w:rStyle w:val="LinkdaInternet"/>
            <w:rFonts w:ascii="Arial" w:eastAsia="Arial Unicode MS" w:hAnsi="Arial" w:cs="Arial"/>
            <w:i/>
            <w:sz w:val="22"/>
            <w:szCs w:val="22"/>
          </w:rPr>
          <w:t xml:space="preserve">art. </w:t>
        </w:r>
      </w:hyperlink>
      <w:r>
        <w:rPr>
          <w:rStyle w:val="LinkdaInternet"/>
          <w:rFonts w:ascii="Arial" w:eastAsia="Arial Unicode MS" w:hAnsi="Arial" w:cs="Arial"/>
          <w:i/>
          <w:sz w:val="22"/>
          <w:szCs w:val="22"/>
        </w:rPr>
        <w:t>81 da Lei n</w:t>
      </w:r>
      <w:r>
        <w:rPr>
          <w:rStyle w:val="LinkdaInternet"/>
          <w:rFonts w:ascii="Arial" w:eastAsia="Arial Unicode MS" w:hAnsi="Arial" w:cs="Arial"/>
          <w:i/>
          <w:sz w:val="22"/>
          <w:szCs w:val="22"/>
          <w:vertAlign w:val="superscript"/>
        </w:rPr>
        <w:t>o</w:t>
      </w:r>
      <w:r>
        <w:rPr>
          <w:rStyle w:val="LinkdaInternet"/>
          <w:rFonts w:ascii="Arial" w:eastAsia="Arial Unicode MS" w:hAnsi="Arial" w:cs="Arial"/>
          <w:i/>
          <w:sz w:val="22"/>
          <w:szCs w:val="22"/>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105815" w:rsidRDefault="005C263C">
      <w:pPr>
        <w:pStyle w:val="Recuodecorpodetexto20"/>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105815" w:rsidRDefault="005C263C">
      <w:pPr>
        <w:pStyle w:val="Recuodecorpodetexto20"/>
        <w:spacing w:after="0" w:line="360" w:lineRule="auto"/>
        <w:ind w:firstLine="0"/>
        <w:rPr>
          <w:sz w:val="22"/>
          <w:szCs w:val="22"/>
        </w:rPr>
      </w:pPr>
      <w:r>
        <w:rPr>
          <w:sz w:val="22"/>
          <w:szCs w:val="22"/>
        </w:rPr>
        <w:t xml:space="preserve">a) Se, o licitante for a matriz, todos os documentos deverão estar com o nº do CNPJ da matriz, ou; </w:t>
      </w:r>
    </w:p>
    <w:p w:rsidR="00105815" w:rsidRDefault="005C263C">
      <w:pPr>
        <w:pStyle w:val="Recuodecorpodetexto20"/>
        <w:spacing w:after="0" w:line="360" w:lineRule="auto"/>
        <w:ind w:firstLine="0"/>
        <w:rPr>
          <w:sz w:val="22"/>
          <w:szCs w:val="22"/>
        </w:rPr>
      </w:pPr>
      <w:r>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05815" w:rsidRDefault="005C263C">
      <w:pPr>
        <w:pStyle w:val="Recuodecorpodetexto20"/>
        <w:spacing w:after="0" w:line="360" w:lineRule="auto"/>
        <w:ind w:firstLine="0"/>
        <w:rPr>
          <w:sz w:val="22"/>
          <w:szCs w:val="22"/>
        </w:rPr>
      </w:pPr>
      <w:r>
        <w:rPr>
          <w:sz w:val="22"/>
          <w:szCs w:val="22"/>
        </w:rPr>
        <w:t xml:space="preserve">c) Serão dispensados da apresentação de documentos com o nº do CNPJ da filial aqueles documentos que, pela própria natureza, forem emitidas somente em nome da matriz; </w:t>
      </w:r>
    </w:p>
    <w:p w:rsidR="00105815" w:rsidRDefault="005C263C">
      <w:pPr>
        <w:pStyle w:val="Recuodecorpodetexto20"/>
        <w:spacing w:after="0" w:line="360" w:lineRule="auto"/>
        <w:ind w:firstLine="0"/>
        <w:rPr>
          <w:sz w:val="22"/>
          <w:szCs w:val="22"/>
        </w:rPr>
      </w:pPr>
      <w:r>
        <w:rPr>
          <w:sz w:val="22"/>
          <w:szCs w:val="22"/>
        </w:rPr>
        <w:t>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105815" w:rsidRDefault="005C263C">
      <w:pPr>
        <w:pStyle w:val="Recuodecorpodetexto20"/>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Default="005C263C">
      <w:pPr>
        <w:spacing w:after="0" w:line="360" w:lineRule="auto"/>
        <w:jc w:val="both"/>
        <w:rPr>
          <w:rFonts w:ascii="Arial" w:hAnsi="Arial" w:cs="Arial"/>
          <w:sz w:val="22"/>
          <w:szCs w:val="22"/>
        </w:rPr>
      </w:pPr>
      <w:r>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105815" w:rsidRDefault="005C263C">
      <w:pPr>
        <w:spacing w:after="0" w:line="360" w:lineRule="auto"/>
        <w:jc w:val="both"/>
        <w:rPr>
          <w:rFonts w:ascii="Arial" w:hAnsi="Arial" w:cs="Arial"/>
          <w:sz w:val="22"/>
          <w:szCs w:val="22"/>
        </w:rPr>
      </w:pPr>
      <w:r>
        <w:rPr>
          <w:rFonts w:ascii="Arial" w:hAnsi="Arial" w:cs="Arial"/>
          <w:sz w:val="22"/>
          <w:szCs w:val="22"/>
        </w:rPr>
        <w:t>5.6.3 - Os documentos de habilitação poderão ser apresentados em original, fotocópia autenticada em Cartório, ou ainda, fotocópia acompanhada do original dentro do envelope, que poderá ser conferida e autenticada por servidor público municipal.</w:t>
      </w:r>
    </w:p>
    <w:p w:rsidR="00105815" w:rsidRDefault="005C263C">
      <w:pPr>
        <w:pStyle w:val="Recuodecorpodetexto20"/>
        <w:spacing w:after="0" w:line="360" w:lineRule="auto"/>
        <w:ind w:firstLine="0"/>
        <w:rPr>
          <w:sz w:val="22"/>
          <w:szCs w:val="22"/>
        </w:rPr>
      </w:pPr>
      <w:r>
        <w:rPr>
          <w:sz w:val="22"/>
          <w:szCs w:val="22"/>
        </w:rPr>
        <w:t>5.6.4 - Não será permitido atraso por parte dos licitantes participantes.</w:t>
      </w:r>
    </w:p>
    <w:p w:rsidR="00105815" w:rsidRDefault="005C263C">
      <w:pPr>
        <w:pStyle w:val="Recuodecorpodetexto20"/>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Default="005C263C">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Default="005C263C">
      <w:pPr>
        <w:pStyle w:val="Recuodecorpodetexto20"/>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105815" w:rsidRDefault="005C263C">
      <w:pPr>
        <w:pStyle w:val="Recuodecorpodetexto20"/>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105815" w:rsidRDefault="005C263C">
      <w:pPr>
        <w:pStyle w:val="Recuodecorpodetexto20"/>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105815" w:rsidRDefault="005C263C">
      <w:pPr>
        <w:pStyle w:val="Recuodecorpodetexto20"/>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Default="005C263C">
      <w:pPr>
        <w:pStyle w:val="Recuodecorpodetexto20"/>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Default="005C263C">
      <w:pPr>
        <w:pStyle w:val="Recuodecorpodetexto20"/>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105815" w:rsidRDefault="00105815">
      <w:pPr>
        <w:pStyle w:val="Recuodecorpodetexto20"/>
        <w:spacing w:after="0" w:line="360" w:lineRule="auto"/>
        <w:ind w:firstLine="0"/>
        <w:rPr>
          <w:bCs/>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eastAsia="Times New Roman" w:hAnsi="Arial" w:cs="Arial"/>
          <w:sz w:val="22"/>
          <w:szCs w:val="22"/>
          <w:shd w:val="clear" w:color="auto" w:fill="FFFF00"/>
          <w:lang w:eastAsia="pt-BR" w:bidi="ar-SA"/>
        </w:rPr>
        <w:t>Capítulo 2.</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Pr>
          <w:rFonts w:ascii="Arial" w:eastAsia="Times New Roman" w:hAnsi="Arial" w:cs="Arial"/>
          <w:b/>
          <w:bCs/>
          <w:sz w:val="22"/>
          <w:szCs w:val="22"/>
          <w:lang w:eastAsia="pt-BR" w:bidi="ar-SA"/>
        </w:rPr>
        <w:t>salvo no caso descrito no item 6.23 do presente instrumento.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6.7 - Dos lances ofertados não caberá retratação.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6.12 – Sendo aceitável a proposta de menor preço, será aberto o envelope contendo a documentação de habilitação do licitante que a tiver formulado para confirmação das suas condições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6.13 – Verificado o atendimento das exigências fixadas no Edital, o licitante será declarado vencedor.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6.21 – Não serão aceitas cópias de documentos obtidos por meio de aparelho fax-símile (FAX) e tão pouco cópias de documentos ilegíveis em nenhuma das fases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6.23.3 - No caso de empate entre duas ou mais propostas proceder-se-á da seguinte forma: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105815" w:rsidRDefault="005C263C">
      <w:pPr>
        <w:spacing w:after="0" w:line="360" w:lineRule="auto"/>
        <w:jc w:val="both"/>
        <w:rPr>
          <w:rFonts w:ascii="Arial" w:hAnsi="Arial" w:cs="Arial"/>
          <w:sz w:val="22"/>
          <w:szCs w:val="22"/>
        </w:rPr>
      </w:pPr>
      <w:r>
        <w:rPr>
          <w:rFonts w:ascii="Arial" w:hAnsi="Arial" w:cs="Arial"/>
          <w:sz w:val="22"/>
          <w:szCs w:val="22"/>
        </w:rPr>
        <w:t>7.1 – A presente Licitação será adjudicada à licitante que apresentar proposta de</w:t>
      </w:r>
      <w:r>
        <w:rPr>
          <w:rFonts w:ascii="Arial" w:hAnsi="Arial" w:cs="Arial"/>
          <w:b/>
          <w:sz w:val="22"/>
          <w:szCs w:val="22"/>
        </w:rPr>
        <w:t xml:space="preserve"> MENOR PREÇO POR ITEM</w:t>
      </w:r>
      <w:r>
        <w:rPr>
          <w:rFonts w:ascii="Arial" w:hAnsi="Arial" w:cs="Arial"/>
          <w:sz w:val="22"/>
          <w:szCs w:val="22"/>
        </w:rPr>
        <w:t>, desde que atendidas às exigências deste Edital.</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8 – DA IMPUGNAÇÃO DO EDITAL</w:t>
      </w:r>
    </w:p>
    <w:p w:rsidR="00105815" w:rsidRDefault="005C263C">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105815" w:rsidRDefault="005C263C">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105815" w:rsidRDefault="00105815">
      <w:pPr>
        <w:spacing w:after="0" w:line="360" w:lineRule="auto"/>
        <w:jc w:val="both"/>
        <w:rPr>
          <w:rFonts w:ascii="Arial" w:hAnsi="Arial" w:cs="Arial"/>
          <w:bCs/>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9.3 - O(s) recurso(s), porventura interposto(s), não terá(ão) efeito suspensivo e será(ão) dirigido(s) ao Exmo. Prefeito Municipal, por intermédio do Pregoeiro, o qual poderá reconsiderar sua decisão, em 05 (cinco) dias ou, nesse período, encaminhá-lo(s) ao Prefeito Municipal, devidamente informado(s), para apreciação e decisão, no mesmo prazo.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9.4 – O acolhimento de recurso importará a invalidação apenas dos atos insuscetíveis de aproveitamento.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Default="005C263C">
      <w:pPr>
        <w:pStyle w:val="Corpodotexto"/>
        <w:spacing w:after="0" w:line="360" w:lineRule="auto"/>
        <w:jc w:val="both"/>
        <w:rPr>
          <w:rFonts w:ascii="Arial" w:hAnsi="Arial" w:cs="Arial"/>
          <w:bCs/>
          <w:sz w:val="22"/>
          <w:szCs w:val="22"/>
        </w:rPr>
      </w:pPr>
      <w:r>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Default="005C263C">
      <w:pPr>
        <w:spacing w:after="0"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Default="00105815">
      <w:pPr>
        <w:pStyle w:val="Corpodotexto"/>
        <w:spacing w:after="0" w:line="360" w:lineRule="auto"/>
        <w:ind w:firstLine="567"/>
        <w:jc w:val="both"/>
        <w:rPr>
          <w:rFonts w:ascii="Arial" w:hAnsi="Arial" w:cs="Arial"/>
          <w:bCs/>
          <w:sz w:val="22"/>
          <w:szCs w:val="22"/>
        </w:rPr>
      </w:pPr>
    </w:p>
    <w:p w:rsidR="00105815" w:rsidRDefault="005C263C">
      <w:pPr>
        <w:spacing w:after="0" w:line="360" w:lineRule="auto"/>
        <w:jc w:val="both"/>
        <w:rPr>
          <w:rFonts w:ascii="Arial" w:hAnsi="Arial" w:cs="Arial"/>
          <w:b/>
          <w:bCs/>
          <w:sz w:val="22"/>
          <w:szCs w:val="22"/>
        </w:rPr>
      </w:pPr>
      <w:r>
        <w:rPr>
          <w:rFonts w:ascii="Arial" w:hAnsi="Arial" w:cs="Arial"/>
          <w:b/>
          <w:bCs/>
          <w:sz w:val="22"/>
          <w:szCs w:val="22"/>
        </w:rPr>
        <w:t>10 – DA ATA DE REGISTRO DE PREÇOS E VIGÊNCIA</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10.1 - </w:t>
      </w:r>
      <w:r>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Pr>
          <w:rFonts w:ascii="Arial" w:hAnsi="Arial" w:cs="Arial"/>
          <w:sz w:val="22"/>
          <w:szCs w:val="22"/>
        </w:rPr>
        <w:t>sendo que o</w:t>
      </w:r>
      <w:r>
        <w:rPr>
          <w:rFonts w:ascii="Arial" w:hAnsi="Arial" w:cs="Arial"/>
          <w:color w:val="000000"/>
          <w:sz w:val="22"/>
          <w:szCs w:val="22"/>
        </w:rPr>
        <w:t xml:space="preserve"> prazo de validade será de 12 (doze) </w:t>
      </w:r>
      <w:r>
        <w:rPr>
          <w:rFonts w:ascii="Arial" w:hAnsi="Arial" w:cs="Arial"/>
          <w:sz w:val="22"/>
          <w:szCs w:val="22"/>
        </w:rPr>
        <w:t>meses oficiais, contados da assinatura da Ata de Registro de Preços.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05815" w:rsidRDefault="005C263C">
      <w:pPr>
        <w:spacing w:after="0" w:line="360" w:lineRule="auto"/>
        <w:jc w:val="both"/>
        <w:rPr>
          <w:rFonts w:ascii="Arial" w:hAnsi="Arial" w:cs="Arial"/>
          <w:sz w:val="22"/>
          <w:szCs w:val="22"/>
        </w:rPr>
      </w:pPr>
      <w:r>
        <w:rPr>
          <w:rFonts w:ascii="Arial" w:hAnsi="Arial" w:cs="Arial"/>
          <w:sz w:val="22"/>
          <w:szCs w:val="22"/>
        </w:rPr>
        <w:t>10.3 - O(s) fornecedor(es) classificado(s), será(ão) convocado(s) a firmar a Ata de Registro de Preços no prazo de 03 (três) dias úteis após a NOTIFICAÇÃO, devendo o proponente manter-se nas mesmas condições da habilitação quanto à regularidade fiscal;</w:t>
      </w:r>
    </w:p>
    <w:p w:rsidR="00105815" w:rsidRDefault="005C263C">
      <w:pPr>
        <w:spacing w:after="0"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05815" w:rsidRDefault="005C263C">
      <w:pPr>
        <w:spacing w:after="0" w:line="360" w:lineRule="auto"/>
        <w:jc w:val="both"/>
        <w:rPr>
          <w:rFonts w:ascii="Arial" w:hAnsi="Arial" w:cs="Arial"/>
          <w:sz w:val="22"/>
          <w:szCs w:val="22"/>
        </w:rPr>
      </w:pPr>
      <w:r>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10.7 – A administração da Ata de Registro de Preços decorrente deste Pregão caberá ao Departamento de Compras do Município de Caçador.</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10.8 – Os serviços deverão ser prestados mediante expedição de Autorização ou outro documento equivalente.</w:t>
      </w:r>
    </w:p>
    <w:p w:rsidR="00105815" w:rsidRDefault="00105815">
      <w:pPr>
        <w:pStyle w:val="Corpodotexto"/>
        <w:spacing w:after="0" w:line="360" w:lineRule="auto"/>
        <w:rPr>
          <w:rFonts w:ascii="Arial" w:hAnsi="Arial" w:cs="Arial"/>
          <w:sz w:val="22"/>
          <w:szCs w:val="22"/>
        </w:rPr>
      </w:pPr>
    </w:p>
    <w:p w:rsidR="00105815" w:rsidRDefault="005C263C">
      <w:pPr>
        <w:pStyle w:val="Corpodotexto"/>
        <w:spacing w:after="0" w:line="360" w:lineRule="auto"/>
        <w:rPr>
          <w:rFonts w:ascii="Arial" w:hAnsi="Arial" w:cs="Arial"/>
          <w:b/>
          <w:bCs/>
          <w:sz w:val="22"/>
          <w:szCs w:val="22"/>
        </w:rPr>
      </w:pPr>
      <w:r>
        <w:rPr>
          <w:rFonts w:ascii="Arial" w:hAnsi="Arial" w:cs="Arial"/>
          <w:b/>
          <w:bCs/>
          <w:sz w:val="22"/>
          <w:szCs w:val="22"/>
        </w:rPr>
        <w:t>11 -  CONTROLE ALTERAÇÕES DE PREÇOS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11.2 – Quando o preço inicialmente registrado, por motivo superveniente, tornar-se superior ao preço praticado no mercado o órgão gerenciador deverá:</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a) convocar o fornecedor visando a negociação para redução de preços e sua adequação ao praticado pelo mercado;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b) frustrada a negociação, o fornecedor será liberado do compromisso assumido; e,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c) convocar os demais fornecedores visando igual oportunidade de negociação.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11.3 – Quando o preço de mercado tornar-se superior aos preços registrados e o fornecedor, mediante requerimento devidamente comprovado, não puder cumprir o compromisso, o órgão gerenciador poderá:</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b) convocar os demais fornecedores visando igual oportunidade de negociação. </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Default="005C263C">
      <w:pPr>
        <w:pStyle w:val="Corpodotexto"/>
        <w:spacing w:after="0" w:line="360" w:lineRule="auto"/>
        <w:jc w:val="both"/>
        <w:rPr>
          <w:rFonts w:ascii="Arial" w:hAnsi="Arial" w:cs="Arial"/>
          <w:sz w:val="22"/>
          <w:szCs w:val="22"/>
        </w:rPr>
      </w:pPr>
      <w:r>
        <w:rPr>
          <w:rFonts w:ascii="Arial" w:hAnsi="Arial" w:cs="Arial"/>
          <w:bCs/>
          <w:color w:val="000000"/>
          <w:sz w:val="22"/>
          <w:szCs w:val="22"/>
        </w:rPr>
        <w:t>11.6 -</w:t>
      </w:r>
      <w:r>
        <w:rPr>
          <w:rFonts w:ascii="Arial" w:hAnsi="Arial" w:cs="Arial"/>
          <w:b/>
          <w:color w:val="000000"/>
          <w:sz w:val="22"/>
          <w:szCs w:val="22"/>
        </w:rPr>
        <w:t xml:space="preserve">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11.8 -</w:t>
      </w:r>
      <w:r>
        <w:rPr>
          <w:rFonts w:ascii="Arial" w:hAnsi="Arial" w:cs="Arial"/>
          <w:b/>
          <w:color w:val="000000"/>
          <w:sz w:val="22"/>
          <w:szCs w:val="22"/>
        </w:rPr>
        <w:t xml:space="preserve"> </w:t>
      </w:r>
      <w:r>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Default="005C263C">
      <w:pPr>
        <w:pStyle w:val="Corpodotexto"/>
        <w:spacing w:after="0" w:line="360" w:lineRule="auto"/>
        <w:jc w:val="both"/>
        <w:rPr>
          <w:rFonts w:ascii="Arial" w:hAnsi="Arial" w:cs="Arial"/>
          <w:b/>
          <w:color w:val="000000"/>
          <w:sz w:val="22"/>
          <w:szCs w:val="22"/>
        </w:rPr>
      </w:pPr>
      <w:r>
        <w:rPr>
          <w:rFonts w:ascii="Arial" w:hAnsi="Arial" w:cs="Arial"/>
          <w:b/>
          <w:bCs/>
          <w:color w:val="000000"/>
          <w:sz w:val="22"/>
          <w:szCs w:val="22"/>
        </w:rPr>
        <w:t>11.9</w:t>
      </w:r>
      <w:r>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11.10</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Default="00105815">
      <w:pPr>
        <w:pStyle w:val="Corpodotexto"/>
        <w:spacing w:after="0" w:line="360" w:lineRule="auto"/>
        <w:rPr>
          <w:rFonts w:ascii="Arial" w:hAnsi="Arial" w:cs="Arial"/>
          <w:sz w:val="22"/>
          <w:szCs w:val="22"/>
        </w:rPr>
      </w:pPr>
    </w:p>
    <w:p w:rsidR="00105815" w:rsidRDefault="005C263C">
      <w:pPr>
        <w:pStyle w:val="Padro"/>
        <w:spacing w:line="360" w:lineRule="auto"/>
        <w:jc w:val="both"/>
        <w:rPr>
          <w:rFonts w:ascii="Arial" w:hAnsi="Arial" w:cs="Arial"/>
          <w:sz w:val="22"/>
          <w:szCs w:val="22"/>
        </w:rPr>
      </w:pPr>
      <w:r>
        <w:rPr>
          <w:rFonts w:ascii="Arial" w:hAnsi="Arial" w:cs="Arial"/>
          <w:b/>
          <w:color w:val="000000"/>
          <w:sz w:val="22"/>
          <w:szCs w:val="22"/>
        </w:rPr>
        <w:t>12 - DO CANCELAMENTO DO REGISTRO DE FORNECEDOR</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Pr>
          <w:rFonts w:ascii="Arial" w:hAnsi="Arial" w:cs="Arial"/>
          <w:color w:val="000000"/>
          <w:sz w:val="22"/>
          <w:szCs w:val="22"/>
        </w:rPr>
        <w:t>– O registro do fornecedor poderá ser cancelado, nos seguintes casos:</w:t>
      </w:r>
    </w:p>
    <w:p w:rsidR="00105815" w:rsidRDefault="005C263C">
      <w:pPr>
        <w:pStyle w:val="Padro"/>
        <w:numPr>
          <w:ilvl w:val="0"/>
          <w:numId w:val="7"/>
        </w:numPr>
        <w:spacing w:line="360" w:lineRule="auto"/>
        <w:ind w:left="361" w:hanging="361"/>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Default="005C263C">
      <w:pPr>
        <w:pStyle w:val="Padro"/>
        <w:numPr>
          <w:ilvl w:val="0"/>
          <w:numId w:val="7"/>
        </w:numPr>
        <w:spacing w:line="360" w:lineRule="auto"/>
        <w:ind w:left="361" w:hanging="361"/>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w:t>
      </w:r>
      <w:r>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05815" w:rsidRDefault="005C263C">
      <w:pPr>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rsidR="00105815" w:rsidRDefault="005C263C">
      <w:pPr>
        <w:spacing w:after="0"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05815" w:rsidRDefault="005C263C">
      <w:pPr>
        <w:spacing w:after="0"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rsidR="00105815" w:rsidRDefault="005C263C">
      <w:pPr>
        <w:spacing w:after="0"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dias </w:t>
      </w:r>
      <w:r>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Default="005C263C">
      <w:pPr>
        <w:spacing w:after="0"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15 - DAS OBRIGAÇÕES DA VENCEDORA</w:t>
      </w:r>
    </w:p>
    <w:p w:rsidR="0082272F" w:rsidRPr="0082272F" w:rsidRDefault="005C263C" w:rsidP="0082272F">
      <w:pPr>
        <w:spacing w:after="0" w:line="360" w:lineRule="auto"/>
        <w:jc w:val="both"/>
        <w:rPr>
          <w:rFonts w:ascii="Arial" w:hAnsi="Arial" w:cs="Arial"/>
          <w:sz w:val="22"/>
        </w:rPr>
      </w:pPr>
      <w:r>
        <w:rPr>
          <w:rFonts w:ascii="Arial" w:hAnsi="Arial" w:cs="Arial"/>
          <w:sz w:val="22"/>
          <w:szCs w:val="22"/>
        </w:rPr>
        <w:t>15.1 –</w:t>
      </w:r>
      <w:r w:rsidR="0082272F">
        <w:rPr>
          <w:rFonts w:ascii="Arial" w:hAnsi="Arial" w:cs="Arial"/>
          <w:sz w:val="22"/>
        </w:rPr>
        <w:t xml:space="preserve"> </w:t>
      </w:r>
      <w:r w:rsidR="0082272F" w:rsidRPr="0082272F">
        <w:rPr>
          <w:rFonts w:ascii="Arial" w:hAnsi="Arial" w:cs="Arial"/>
          <w:sz w:val="22"/>
        </w:rPr>
        <w:t xml:space="preserve">A(s) licitante(s) vencedora(s) ficará(ão) obrigada(s)  a cumprir as obrigações resultantes da observância da Lei nº 8666/93, bem como as obrigações dispostas no Termo de Referência e na  Minuta do Contrato, conforme os anexos I e VIII, respectivamente. </w:t>
      </w:r>
    </w:p>
    <w:p w:rsidR="00105815" w:rsidRDefault="00105815">
      <w:pPr>
        <w:pStyle w:val="Padro"/>
        <w:spacing w:line="360" w:lineRule="auto"/>
        <w:jc w:val="both"/>
        <w:rPr>
          <w:rFonts w:ascii="Arial" w:hAnsi="Arial" w:cs="Arial"/>
          <w:b/>
          <w:color w:val="000000"/>
          <w:sz w:val="22"/>
          <w:szCs w:val="22"/>
        </w:rPr>
      </w:pPr>
    </w:p>
    <w:p w:rsidR="00105815" w:rsidRDefault="005C263C">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Default="005C263C">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Default="005C263C">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 xml:space="preserve">or atraso superior a </w:t>
      </w:r>
      <w:r w:rsidR="006D4D78">
        <w:rPr>
          <w:rFonts w:ascii="Arial" w:hAnsi="Arial" w:cs="Arial"/>
          <w:color w:val="000000"/>
          <w:sz w:val="22"/>
          <w:szCs w:val="22"/>
        </w:rPr>
        <w:t>0</w:t>
      </w:r>
      <w:r>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a) Suspensão de participar de licitação e impedimento de contratar com a Administração pelo prazo de </w:t>
      </w:r>
      <w:r w:rsidR="0082272F">
        <w:rPr>
          <w:rFonts w:ascii="Arial" w:hAnsi="Arial" w:cs="Arial"/>
          <w:color w:val="000000"/>
          <w:sz w:val="22"/>
          <w:szCs w:val="22"/>
        </w:rPr>
        <w:t xml:space="preserve">01 (um) </w:t>
      </w:r>
      <w:r>
        <w:rPr>
          <w:rFonts w:ascii="Arial" w:hAnsi="Arial" w:cs="Arial"/>
          <w:color w:val="000000"/>
          <w:sz w:val="22"/>
          <w:szCs w:val="22"/>
        </w:rPr>
        <w:t>ano no caso de inexecução parcial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b) Suspensão de participar de licitação e impedimento de contratar com a Administração pelo prazo de </w:t>
      </w:r>
      <w:r w:rsidR="0082272F">
        <w:rPr>
          <w:rFonts w:ascii="Arial" w:hAnsi="Arial" w:cs="Arial"/>
          <w:color w:val="000000"/>
          <w:sz w:val="22"/>
          <w:szCs w:val="22"/>
        </w:rPr>
        <w:t>02 (dois)</w:t>
      </w:r>
      <w:r>
        <w:rPr>
          <w:rFonts w:ascii="Arial" w:hAnsi="Arial" w:cs="Arial"/>
          <w:color w:val="000000"/>
          <w:sz w:val="22"/>
          <w:szCs w:val="22"/>
        </w:rPr>
        <w:t xml:space="preserve"> anos no caso de inexecução total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16.11 – Na aplicação das penalidades serão admitidos os recursos previstos em Lei e garantido o contraditório e a ampla defesa.</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rsidR="00105815" w:rsidRDefault="005C263C">
      <w:pPr>
        <w:pStyle w:val="western"/>
        <w:spacing w:after="0" w:line="360" w:lineRule="auto"/>
        <w:jc w:val="both"/>
        <w:rPr>
          <w:rFonts w:ascii="Arial" w:hAnsi="Arial" w:cs="Arial"/>
        </w:rPr>
      </w:pPr>
      <w:r>
        <w:rPr>
          <w:rFonts w:ascii="Arial" w:hAnsi="Arial" w:cs="Arial"/>
        </w:rPr>
        <w:t>17.1 - Nenhuma indenização será devida às licitantes pela elaboração e/ou apresentação de documentação relativa ao presente Edital;</w:t>
      </w:r>
    </w:p>
    <w:p w:rsidR="00105815" w:rsidRDefault="005C263C">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rsidR="00105815" w:rsidRDefault="005C263C">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rsidR="00105815" w:rsidRDefault="005C263C">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Default="005C263C">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Default="005C263C">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Default="005C263C">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Default="005C263C">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Default="005C263C">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Default="005C263C">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Default="005C263C">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05815" w:rsidRDefault="005C263C">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Default="005C263C">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rsidR="00105815" w:rsidRDefault="005C263C">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Default="005C263C">
      <w:pPr>
        <w:pStyle w:val="western"/>
        <w:spacing w:after="0" w:line="360" w:lineRule="auto"/>
        <w:jc w:val="both"/>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Pr>
            <w:rStyle w:val="LinkdaInternet"/>
            <w:rFonts w:ascii="Arial" w:hAnsi="Arial" w:cs="Arial"/>
          </w:rPr>
          <w:t>licitacoes.sec@cacador.sc.gov.br</w:t>
        </w:r>
      </w:hyperlink>
      <w:r>
        <w:rPr>
          <w:rFonts w:ascii="Arial" w:hAnsi="Arial" w:cs="Arial"/>
        </w:rPr>
        <w:t>.</w:t>
      </w:r>
    </w:p>
    <w:p w:rsidR="00105815" w:rsidRDefault="005C263C">
      <w:pPr>
        <w:pStyle w:val="western"/>
        <w:spacing w:after="0" w:line="360" w:lineRule="auto"/>
        <w:jc w:val="both"/>
        <w:rPr>
          <w:rFonts w:ascii="Arial" w:hAnsi="Arial" w:cs="Arial"/>
        </w:rPr>
      </w:pPr>
      <w:r>
        <w:rPr>
          <w:rFonts w:ascii="Arial" w:hAnsi="Arial" w:cs="Arial"/>
        </w:rPr>
        <w:t>17.16 – São partes integrantes deste Edital os seguintes anexos:</w:t>
      </w:r>
    </w:p>
    <w:p w:rsidR="00105815" w:rsidRDefault="005C263C">
      <w:pPr>
        <w:widowControl/>
        <w:numPr>
          <w:ilvl w:val="0"/>
          <w:numId w:val="5"/>
        </w:numPr>
        <w:spacing w:after="0" w:line="360" w:lineRule="auto"/>
        <w:ind w:left="0" w:firstLine="0"/>
        <w:jc w:val="both"/>
        <w:rPr>
          <w:rFonts w:ascii="Arial" w:hAnsi="Arial" w:cs="Arial"/>
          <w:sz w:val="22"/>
          <w:szCs w:val="22"/>
        </w:rPr>
      </w:pPr>
      <w:r>
        <w:rPr>
          <w:rFonts w:ascii="Arial" w:hAnsi="Arial" w:cs="Arial"/>
          <w:sz w:val="22"/>
          <w:szCs w:val="22"/>
        </w:rPr>
        <w:t>ANEXO I – Termo de Referência;</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 – Proposta;</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III – Procuração;</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IV – Declaração de cumprimento dos requisitos de habilitação;</w:t>
      </w:r>
    </w:p>
    <w:p w:rsidR="00105815" w:rsidRDefault="005C263C">
      <w:pPr>
        <w:widowControl/>
        <w:numPr>
          <w:ilvl w:val="0"/>
          <w:numId w:val="5"/>
        </w:numPr>
        <w:spacing w:after="0" w:line="360" w:lineRule="auto"/>
        <w:ind w:left="0" w:firstLine="0"/>
        <w:jc w:val="both"/>
        <w:textAlignment w:val="auto"/>
        <w:rPr>
          <w:rFonts w:ascii="Arial" w:hAnsi="Arial" w:cs="Arial"/>
          <w:sz w:val="22"/>
          <w:szCs w:val="22"/>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Pr>
          <w:rFonts w:ascii="Arial" w:hAnsi="Arial" w:cs="Arial"/>
          <w:sz w:val="22"/>
          <w:szCs w:val="22"/>
        </w:rPr>
        <w:t>ANEXO VI - Modelo de declaração de idoneidade para licitar;</w:t>
      </w:r>
    </w:p>
    <w:p w:rsidR="00105815"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VIII – Minuta da Ata de Registro de Preços.</w:t>
      </w:r>
    </w:p>
    <w:p w:rsidR="00105815" w:rsidRDefault="00105815">
      <w:pPr>
        <w:widowControl/>
        <w:spacing w:after="0" w:line="240" w:lineRule="auto"/>
        <w:jc w:val="both"/>
        <w:rPr>
          <w:rFonts w:ascii="Arial" w:hAnsi="Arial" w:cs="Arial"/>
          <w:sz w:val="22"/>
          <w:szCs w:val="22"/>
        </w:rPr>
      </w:pPr>
    </w:p>
    <w:p w:rsidR="00105815" w:rsidRDefault="0082272F">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16 de julho</w:t>
      </w:r>
      <w:r w:rsidR="005C263C">
        <w:rPr>
          <w:rFonts w:ascii="Arial" w:eastAsia="Arial Unicode MS" w:hAnsi="Arial" w:cs="Arial"/>
          <w:sz w:val="22"/>
          <w:szCs w:val="22"/>
        </w:rPr>
        <w:t xml:space="preserve"> de 2018.</w:t>
      </w:r>
    </w:p>
    <w:p w:rsidR="00105815" w:rsidRDefault="00105815">
      <w:pPr>
        <w:spacing w:after="0" w:line="360" w:lineRule="auto"/>
        <w:jc w:val="right"/>
        <w:rPr>
          <w:rFonts w:ascii="Arial" w:eastAsia="Arial Unicode MS" w:hAnsi="Arial" w:cs="Arial"/>
          <w:sz w:val="22"/>
          <w:szCs w:val="22"/>
        </w:rPr>
      </w:pPr>
    </w:p>
    <w:p w:rsidR="00105815" w:rsidRDefault="005C263C">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rsidR="00105815" w:rsidRDefault="005C263C">
      <w:pPr>
        <w:spacing w:after="0" w:line="360" w:lineRule="auto"/>
        <w:jc w:val="center"/>
        <w:rPr>
          <w:rFonts w:ascii="Arial" w:eastAsia="Arial Unicode MS" w:hAnsi="Arial" w:cs="Arial"/>
          <w:sz w:val="22"/>
          <w:szCs w:val="22"/>
        </w:rPr>
      </w:pPr>
      <w:r>
        <w:rPr>
          <w:rFonts w:ascii="Arial" w:eastAsia="Arial Unicode MS" w:hAnsi="Arial" w:cs="Arial"/>
          <w:b/>
          <w:bCs/>
          <w:color w:val="000000"/>
          <w:sz w:val="22"/>
          <w:szCs w:val="22"/>
        </w:rPr>
        <w:t>Prefeito Municipal</w:t>
      </w:r>
    </w:p>
    <w:p w:rsidR="0082272F" w:rsidRDefault="005C263C" w:rsidP="0082272F">
      <w:pPr>
        <w:pStyle w:val="Recuodecorpodetexto2"/>
        <w:spacing w:line="360" w:lineRule="auto"/>
        <w:ind w:firstLine="0"/>
        <w:jc w:val="center"/>
        <w:rPr>
          <w:rFonts w:eastAsia="Arial Unicode MS" w:cs="Arial"/>
          <w:i/>
          <w:iCs/>
          <w:sz w:val="22"/>
          <w:szCs w:val="22"/>
          <w:lang w:val="pt-BR"/>
        </w:rPr>
      </w:pPr>
      <w:r>
        <w:rPr>
          <w:rFonts w:eastAsia="Arial Unicode MS" w:cs="Arial"/>
          <w:i/>
          <w:iCs/>
          <w:sz w:val="22"/>
          <w:szCs w:val="22"/>
          <w:lang w:val="pt-BR"/>
        </w:rPr>
        <w:t>Examinado e aprovado pela Procuradoria Geral do Município.</w:t>
      </w:r>
    </w:p>
    <w:p w:rsidR="00105815" w:rsidRPr="0082272F" w:rsidRDefault="005C263C" w:rsidP="0082272F">
      <w:pPr>
        <w:pStyle w:val="Recuodecorpodetexto2"/>
        <w:spacing w:line="360" w:lineRule="auto"/>
        <w:ind w:firstLine="0"/>
        <w:jc w:val="center"/>
        <w:rPr>
          <w:rFonts w:cs="Arial"/>
          <w:lang w:val="pt-BR"/>
        </w:rPr>
      </w:pPr>
      <w:r w:rsidRPr="0082272F">
        <w:rPr>
          <w:rFonts w:cs="Arial"/>
          <w:b/>
          <w:lang w:val="pt-BR"/>
        </w:rPr>
        <w:t>ANEXO I</w:t>
      </w:r>
    </w:p>
    <w:p w:rsidR="00105815" w:rsidRDefault="00CC4FFC">
      <w:pPr>
        <w:pStyle w:val="PargrafodaLista"/>
        <w:numPr>
          <w:ilvl w:val="0"/>
          <w:numId w:val="1"/>
        </w:numPr>
        <w:spacing w:after="0" w:line="360" w:lineRule="auto"/>
        <w:jc w:val="center"/>
        <w:rPr>
          <w:rFonts w:ascii="Arial" w:hAnsi="Arial" w:cs="Arial"/>
          <w:b/>
        </w:rPr>
      </w:pPr>
      <w:r>
        <w:rPr>
          <w:rFonts w:ascii="Arial" w:hAnsi="Arial" w:cs="Arial"/>
          <w:b/>
        </w:rPr>
        <w:t>PROCESSO LICITATÓRIO Nº 131/2018</w:t>
      </w:r>
    </w:p>
    <w:p w:rsidR="00105815" w:rsidRDefault="002455AD">
      <w:pPr>
        <w:spacing w:after="0" w:line="360" w:lineRule="auto"/>
        <w:jc w:val="center"/>
        <w:rPr>
          <w:rFonts w:ascii="Arial" w:hAnsi="Arial" w:cs="Arial"/>
          <w:b/>
        </w:rPr>
      </w:pPr>
      <w:r>
        <w:rPr>
          <w:rFonts w:ascii="Arial" w:hAnsi="Arial" w:cs="Arial"/>
          <w:b/>
        </w:rPr>
        <w:t xml:space="preserve">PREGÃO PRESENCIAL Nº 86/2018 </w:t>
      </w:r>
    </w:p>
    <w:p w:rsidR="00105815" w:rsidRDefault="005C263C">
      <w:pPr>
        <w:spacing w:after="0" w:line="360" w:lineRule="auto"/>
        <w:jc w:val="center"/>
        <w:rPr>
          <w:rFonts w:ascii="Arial" w:hAnsi="Arial" w:cs="Arial"/>
          <w:b/>
        </w:rPr>
      </w:pPr>
      <w:r>
        <w:rPr>
          <w:rFonts w:ascii="Arial" w:hAnsi="Arial" w:cs="Arial"/>
          <w:b/>
        </w:rPr>
        <w:t>TERMO DE REFERÊNCIA</w:t>
      </w:r>
    </w:p>
    <w:p w:rsidR="00105815" w:rsidRDefault="005C263C">
      <w:pPr>
        <w:pStyle w:val="PargrafodaLista"/>
        <w:numPr>
          <w:ilvl w:val="1"/>
          <w:numId w:val="11"/>
        </w:numPr>
        <w:spacing w:after="0" w:line="240" w:lineRule="auto"/>
        <w:ind w:left="426" w:hanging="360"/>
        <w:jc w:val="both"/>
        <w:rPr>
          <w:rFonts w:ascii="Arial" w:hAnsi="Arial" w:cs="Arial"/>
          <w:b/>
          <w:u w:val="single"/>
        </w:rPr>
      </w:pPr>
      <w:r>
        <w:rPr>
          <w:rFonts w:ascii="Arial" w:hAnsi="Arial" w:cs="Arial"/>
          <w:b/>
          <w:bCs/>
          <w:u w:val="single"/>
        </w:rPr>
        <w:t xml:space="preserve">1- OBJETO </w:t>
      </w:r>
    </w:p>
    <w:p w:rsidR="00105815" w:rsidRPr="002455AD" w:rsidRDefault="005C263C" w:rsidP="002455AD">
      <w:pPr>
        <w:pStyle w:val="PargrafodaLista"/>
        <w:numPr>
          <w:ilvl w:val="1"/>
          <w:numId w:val="11"/>
        </w:numPr>
        <w:spacing w:after="0" w:line="240" w:lineRule="auto"/>
        <w:ind w:left="0" w:firstLine="0"/>
        <w:jc w:val="both"/>
        <w:rPr>
          <w:rFonts w:ascii="Arial" w:hAnsi="Arial" w:cs="Arial"/>
        </w:rPr>
      </w:pPr>
      <w:r w:rsidRPr="002455AD">
        <w:rPr>
          <w:rFonts w:ascii="Arial" w:hAnsi="Arial" w:cs="Arial"/>
        </w:rPr>
        <w:t xml:space="preserve">Constitui objeto da presente licitação o registro de preços para a eventual e futura </w:t>
      </w:r>
      <w:r w:rsidR="002455AD">
        <w:rPr>
          <w:rFonts w:ascii="Arial" w:hAnsi="Arial" w:cs="Arial"/>
        </w:rPr>
        <w:t xml:space="preserve">locação de serviços de horas máquina destinada à manutenção das estradas do Município de Caçador-SC e designados a Secretaria de Infraestrutura do Município de Caçador-SC. </w:t>
      </w:r>
    </w:p>
    <w:p w:rsidR="00105815" w:rsidRDefault="00105815">
      <w:pPr>
        <w:pStyle w:val="PargrafodaLista"/>
        <w:numPr>
          <w:ilvl w:val="1"/>
          <w:numId w:val="11"/>
        </w:numPr>
        <w:spacing w:after="0" w:line="240" w:lineRule="auto"/>
        <w:ind w:left="426" w:hanging="360"/>
        <w:jc w:val="both"/>
        <w:rPr>
          <w:rFonts w:ascii="Arial" w:hAnsi="Arial" w:cs="Arial"/>
        </w:rPr>
      </w:pPr>
    </w:p>
    <w:p w:rsidR="00105815" w:rsidRDefault="005C263C">
      <w:pPr>
        <w:pStyle w:val="PargrafodaLista"/>
        <w:numPr>
          <w:ilvl w:val="1"/>
          <w:numId w:val="11"/>
        </w:numPr>
        <w:spacing w:after="0" w:line="240" w:lineRule="auto"/>
        <w:ind w:left="426" w:hanging="360"/>
        <w:jc w:val="both"/>
        <w:rPr>
          <w:rFonts w:ascii="Arial" w:hAnsi="Arial" w:cs="Arial"/>
          <w:b/>
          <w:bCs/>
          <w:u w:val="single"/>
        </w:rPr>
      </w:pPr>
      <w:r>
        <w:rPr>
          <w:rFonts w:ascii="Arial" w:hAnsi="Arial" w:cs="Arial"/>
          <w:b/>
          <w:bCs/>
          <w:u w:val="single"/>
        </w:rPr>
        <w:t xml:space="preserve">2- ESPECIFICAÇÃO DOS SERVIÇOS E QUANTITATIVO ESTIMADO </w:t>
      </w:r>
    </w:p>
    <w:p w:rsidR="00105815" w:rsidRDefault="00105815">
      <w:pPr>
        <w:spacing w:after="0" w:line="240" w:lineRule="auto"/>
        <w:jc w:val="center"/>
        <w:rPr>
          <w:rFonts w:ascii="Arial" w:eastAsia="Arial Unicode MS" w:hAnsi="Arial" w:cs="Arial"/>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689"/>
        <w:gridCol w:w="1715"/>
        <w:gridCol w:w="1245"/>
        <w:gridCol w:w="5979"/>
      </w:tblGrid>
      <w:tr w:rsidR="00105815" w:rsidTr="003914FD">
        <w:trPr>
          <w:trHeight w:val="575"/>
        </w:trPr>
        <w:tc>
          <w:tcPr>
            <w:tcW w:w="68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5C263C">
            <w:pPr>
              <w:spacing w:after="0"/>
              <w:jc w:val="center"/>
              <w:rPr>
                <w:rFonts w:ascii="Arial" w:hAnsi="Arial" w:cs="Arial"/>
              </w:rPr>
            </w:pPr>
            <w:r>
              <w:rPr>
                <w:rFonts w:ascii="Arial" w:hAnsi="Arial" w:cs="Arial"/>
                <w:b/>
                <w:bCs/>
                <w:color w:val="000000"/>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5C263C">
            <w:pPr>
              <w:spacing w:after="0"/>
              <w:jc w:val="center"/>
              <w:rPr>
                <w:rFonts w:ascii="Arial" w:hAnsi="Arial" w:cs="Arial"/>
              </w:rPr>
            </w:pPr>
            <w:r>
              <w:rPr>
                <w:rFonts w:ascii="Arial" w:hAnsi="Arial" w:cs="Arial"/>
                <w:b/>
                <w:bCs/>
                <w:color w:val="000000"/>
              </w:rPr>
              <w:t>QUANTIDADE</w:t>
            </w:r>
          </w:p>
        </w:tc>
        <w:tc>
          <w:tcPr>
            <w:tcW w:w="124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5C263C" w:rsidP="003914FD">
            <w:pPr>
              <w:spacing w:after="0"/>
              <w:jc w:val="center"/>
              <w:rPr>
                <w:rFonts w:ascii="Arial" w:hAnsi="Arial" w:cs="Arial"/>
              </w:rPr>
            </w:pPr>
            <w:r>
              <w:rPr>
                <w:rFonts w:ascii="Arial" w:hAnsi="Arial" w:cs="Arial"/>
                <w:b/>
                <w:bCs/>
                <w:color w:val="000000"/>
              </w:rPr>
              <w:t xml:space="preserve">UNIDADE </w:t>
            </w:r>
          </w:p>
        </w:tc>
        <w:tc>
          <w:tcPr>
            <w:tcW w:w="5979"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5C263C">
            <w:pPr>
              <w:spacing w:after="0"/>
              <w:jc w:val="center"/>
              <w:rPr>
                <w:rFonts w:ascii="Arial" w:hAnsi="Arial" w:cs="Arial"/>
              </w:rPr>
            </w:pPr>
            <w:r>
              <w:rPr>
                <w:rFonts w:ascii="Arial" w:hAnsi="Arial" w:cs="Arial"/>
                <w:b/>
                <w:bCs/>
                <w:color w:val="000000"/>
              </w:rPr>
              <w:t>DESCRIÇÃO</w:t>
            </w:r>
          </w:p>
        </w:tc>
      </w:tr>
      <w:tr w:rsidR="00105815" w:rsidTr="003914FD">
        <w:trPr>
          <w:trHeight w:val="1311"/>
        </w:trPr>
        <w:tc>
          <w:tcPr>
            <w:tcW w:w="68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5C263C">
            <w:pPr>
              <w:jc w:val="center"/>
              <w:rPr>
                <w:rFonts w:ascii="Arial" w:hAnsi="Arial" w:cs="Arial"/>
              </w:rPr>
            </w:pPr>
            <w:r>
              <w:rPr>
                <w:rFonts w:ascii="Arial" w:hAnsi="Arial" w:cs="Arial"/>
              </w:rPr>
              <w:t>01</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914FD">
            <w:pPr>
              <w:jc w:val="center"/>
              <w:rPr>
                <w:rFonts w:ascii="Arial" w:hAnsi="Arial" w:cs="Arial"/>
              </w:rPr>
            </w:pPr>
            <w:r>
              <w:rPr>
                <w:rFonts w:ascii="Arial" w:hAnsi="Arial" w:cs="Arial"/>
              </w:rPr>
              <w:t>350</w:t>
            </w:r>
          </w:p>
        </w:tc>
        <w:tc>
          <w:tcPr>
            <w:tcW w:w="124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914FD">
            <w:pPr>
              <w:jc w:val="center"/>
              <w:rPr>
                <w:rFonts w:ascii="Arial" w:hAnsi="Arial" w:cs="Arial"/>
              </w:rPr>
            </w:pPr>
            <w:r>
              <w:rPr>
                <w:rFonts w:ascii="Arial" w:hAnsi="Arial" w:cs="Arial"/>
              </w:rPr>
              <w:t>HORA</w:t>
            </w:r>
          </w:p>
        </w:tc>
        <w:tc>
          <w:tcPr>
            <w:tcW w:w="5979"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3914FD" w:rsidP="008E266C">
            <w:pPr>
              <w:spacing w:after="0"/>
              <w:jc w:val="both"/>
              <w:rPr>
                <w:rFonts w:ascii="Arial" w:hAnsi="Arial" w:cs="Arial"/>
                <w:lang w:eastAsia="pt-BR" w:bidi="ar-SA"/>
              </w:rPr>
            </w:pPr>
            <w:r>
              <w:rPr>
                <w:rFonts w:ascii="Arial" w:hAnsi="Arial" w:cs="Arial"/>
                <w:lang w:eastAsia="pt-BR" w:bidi="ar-SA"/>
              </w:rPr>
              <w:t>Locação de serviços de retro</w:t>
            </w:r>
            <w:r w:rsidRPr="003914FD">
              <w:rPr>
                <w:rFonts w:ascii="Arial" w:hAnsi="Arial" w:cs="Arial"/>
                <w:lang w:eastAsia="pt-BR" w:bidi="ar-SA"/>
              </w:rPr>
              <w:t>escavadeira, peso operacional mínimo de 8400 kg, potência do motor mínimo</w:t>
            </w:r>
            <w:r>
              <w:rPr>
                <w:rFonts w:ascii="Arial" w:hAnsi="Arial" w:cs="Arial"/>
                <w:lang w:eastAsia="pt-BR" w:bidi="ar-SA"/>
              </w:rPr>
              <w:t xml:space="preserve"> de 74hp, concha dianteira no mí</w:t>
            </w:r>
            <w:r w:rsidRPr="003914FD">
              <w:rPr>
                <w:rFonts w:ascii="Arial" w:hAnsi="Arial" w:cs="Arial"/>
                <w:lang w:eastAsia="pt-BR" w:bidi="ar-SA"/>
              </w:rPr>
              <w:t>nimo de 0,96m³, profundidade de escavação no mínimo 4390mm, tração 4x4, com cabine fechada (segurança operador), ano de fabricação</w:t>
            </w:r>
            <w:r>
              <w:rPr>
                <w:rFonts w:ascii="Arial" w:hAnsi="Arial" w:cs="Arial"/>
                <w:lang w:eastAsia="pt-BR" w:bidi="ar-SA"/>
              </w:rPr>
              <w:t xml:space="preserve"> no mí</w:t>
            </w:r>
            <w:r w:rsidRPr="003914FD">
              <w:rPr>
                <w:rFonts w:ascii="Arial" w:hAnsi="Arial" w:cs="Arial"/>
                <w:lang w:eastAsia="pt-BR" w:bidi="ar-SA"/>
              </w:rPr>
              <w:t>nimo 2012 ou superior, combustível, operador, transporte, manutenção do equipamento por conta da empresa vencedora</w:t>
            </w:r>
          </w:p>
        </w:tc>
      </w:tr>
      <w:tr w:rsidR="00105815" w:rsidTr="003914FD">
        <w:trPr>
          <w:trHeight w:val="693"/>
        </w:trPr>
        <w:tc>
          <w:tcPr>
            <w:tcW w:w="68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914FD">
            <w:pPr>
              <w:jc w:val="center"/>
              <w:rPr>
                <w:rFonts w:ascii="Arial" w:hAnsi="Arial" w:cs="Arial"/>
              </w:rPr>
            </w:pPr>
            <w:r>
              <w:rPr>
                <w:rFonts w:ascii="Arial" w:hAnsi="Arial" w:cs="Arial"/>
              </w:rPr>
              <w:t>02</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914FD">
            <w:pPr>
              <w:jc w:val="center"/>
              <w:rPr>
                <w:rFonts w:ascii="Arial" w:hAnsi="Arial" w:cs="Arial"/>
              </w:rPr>
            </w:pPr>
            <w:r>
              <w:rPr>
                <w:rFonts w:ascii="Arial" w:hAnsi="Arial" w:cs="Arial"/>
              </w:rPr>
              <w:t>400</w:t>
            </w:r>
          </w:p>
        </w:tc>
        <w:tc>
          <w:tcPr>
            <w:tcW w:w="124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914FD">
            <w:pPr>
              <w:jc w:val="center"/>
              <w:rPr>
                <w:rFonts w:ascii="Arial" w:hAnsi="Arial" w:cs="Arial"/>
                <w:color w:val="000000"/>
              </w:rPr>
            </w:pPr>
            <w:r>
              <w:rPr>
                <w:rFonts w:ascii="Arial" w:hAnsi="Arial" w:cs="Arial"/>
                <w:color w:val="000000"/>
              </w:rPr>
              <w:t>HORA</w:t>
            </w:r>
          </w:p>
        </w:tc>
        <w:tc>
          <w:tcPr>
            <w:tcW w:w="5979"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3914FD" w:rsidP="008E266C">
            <w:pPr>
              <w:widowControl/>
              <w:suppressAutoHyphens w:val="0"/>
              <w:spacing w:after="0" w:line="240" w:lineRule="auto"/>
              <w:jc w:val="both"/>
              <w:textAlignment w:val="auto"/>
              <w:rPr>
                <w:rFonts w:ascii="Arial" w:eastAsia="Times New Roman" w:hAnsi="Arial" w:cs="Arial"/>
                <w:lang w:eastAsia="pt-BR" w:bidi="ar-SA"/>
              </w:rPr>
            </w:pPr>
            <w:r>
              <w:rPr>
                <w:rFonts w:ascii="Arial" w:hAnsi="Arial" w:cs="Arial"/>
              </w:rPr>
              <w:t>Locação de serviços de rolo compactador, peso operacional mínimo 11122kg, potência do motor no mínimo de 110hp, motor 04 cilindros turbinado, largura do tambor no mínimo 2130mm, compactação mínima 16785kg, espessura da chapa do tambor 25mm, utilidade liso e com patas, comprimento total 5,51m, ano igual ou superior a 2012, combustível, operador, transporte, manutenção do equipamento por conta da empresa vencedora</w:t>
            </w:r>
          </w:p>
        </w:tc>
      </w:tr>
      <w:tr w:rsidR="00105815" w:rsidTr="003914FD">
        <w:trPr>
          <w:trHeight w:val="1271"/>
        </w:trPr>
        <w:tc>
          <w:tcPr>
            <w:tcW w:w="68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264302">
            <w:pPr>
              <w:jc w:val="center"/>
              <w:rPr>
                <w:rFonts w:ascii="Arial" w:hAnsi="Arial" w:cs="Arial"/>
              </w:rPr>
            </w:pPr>
            <w:r>
              <w:rPr>
                <w:rFonts w:ascii="Arial" w:hAnsi="Arial" w:cs="Arial"/>
              </w:rPr>
              <w:t>03</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7A18A6">
            <w:pPr>
              <w:jc w:val="center"/>
              <w:rPr>
                <w:rFonts w:ascii="Arial" w:hAnsi="Arial" w:cs="Arial"/>
              </w:rPr>
            </w:pPr>
            <w:r>
              <w:rPr>
                <w:rFonts w:ascii="Arial" w:hAnsi="Arial" w:cs="Arial"/>
              </w:rPr>
              <w:t>350</w:t>
            </w:r>
          </w:p>
        </w:tc>
        <w:tc>
          <w:tcPr>
            <w:tcW w:w="124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7A18A6">
            <w:pPr>
              <w:jc w:val="center"/>
              <w:rPr>
                <w:rFonts w:ascii="Arial" w:hAnsi="Arial" w:cs="Arial"/>
                <w:color w:val="000000"/>
              </w:rPr>
            </w:pPr>
            <w:r>
              <w:rPr>
                <w:rFonts w:ascii="Arial" w:hAnsi="Arial" w:cs="Arial"/>
                <w:color w:val="000000"/>
              </w:rPr>
              <w:t>HORA</w:t>
            </w:r>
          </w:p>
        </w:tc>
        <w:tc>
          <w:tcPr>
            <w:tcW w:w="5979"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7A18A6" w:rsidP="008E266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serviços de trator de esteira, peso operacional mínimo 11000kg, potência mínima 110hp, capacidade da lâmina e angulação hidráulica de 3,8 m³, ripper traseiro, ano de fabricação no mínimo 2012 ou superior, combustível, operador, transporte, manutenção do equipamento por conta da empresa vencedora </w:t>
            </w:r>
          </w:p>
        </w:tc>
      </w:tr>
      <w:tr w:rsidR="00105815" w:rsidTr="002455AD">
        <w:trPr>
          <w:trHeight w:val="567"/>
        </w:trPr>
        <w:tc>
          <w:tcPr>
            <w:tcW w:w="68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264302">
            <w:pPr>
              <w:jc w:val="center"/>
              <w:rPr>
                <w:rFonts w:ascii="Arial" w:hAnsi="Arial" w:cs="Arial"/>
              </w:rPr>
            </w:pPr>
            <w:r>
              <w:rPr>
                <w:rFonts w:ascii="Arial" w:hAnsi="Arial" w:cs="Arial"/>
              </w:rPr>
              <w:t>04</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8622C">
            <w:pPr>
              <w:jc w:val="center"/>
              <w:rPr>
                <w:rFonts w:ascii="Arial" w:hAnsi="Arial" w:cs="Arial"/>
              </w:rPr>
            </w:pPr>
            <w:r>
              <w:rPr>
                <w:rFonts w:ascii="Arial" w:hAnsi="Arial" w:cs="Arial"/>
              </w:rPr>
              <w:t>250</w:t>
            </w:r>
          </w:p>
        </w:tc>
        <w:tc>
          <w:tcPr>
            <w:tcW w:w="124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8622C" w:rsidP="0038622C">
            <w:pPr>
              <w:jc w:val="center"/>
              <w:rPr>
                <w:rFonts w:ascii="Arial" w:hAnsi="Arial" w:cs="Arial"/>
                <w:color w:val="000000"/>
              </w:rPr>
            </w:pPr>
            <w:r>
              <w:rPr>
                <w:rFonts w:ascii="Arial" w:hAnsi="Arial" w:cs="Arial"/>
                <w:color w:val="000000"/>
              </w:rPr>
              <w:t>HORA</w:t>
            </w:r>
          </w:p>
        </w:tc>
        <w:tc>
          <w:tcPr>
            <w:tcW w:w="5979"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25395E" w:rsidP="008E266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serviços de escavadeira hidráulica, peso operacional mínimo de 21000kg, motor 06 cilindros turbo alimentado, potência do motor mínimo de 148hp, lança mínima 5,1m, braço 2,6m, capacidade de concha de nó mínimo 1,50m³, ano de fabricação no mínimo 2012 ou superior, combustível, operador, transporte, manutenção do equipamento por conta da empresa vencedora </w:t>
            </w:r>
          </w:p>
        </w:tc>
      </w:tr>
      <w:tr w:rsidR="00105815" w:rsidTr="003914FD">
        <w:trPr>
          <w:trHeight w:val="1271"/>
        </w:trPr>
        <w:tc>
          <w:tcPr>
            <w:tcW w:w="68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264302">
            <w:pPr>
              <w:jc w:val="center"/>
              <w:rPr>
                <w:rFonts w:ascii="Arial" w:hAnsi="Arial" w:cs="Arial"/>
              </w:rPr>
            </w:pPr>
            <w:r>
              <w:rPr>
                <w:rFonts w:ascii="Arial" w:hAnsi="Arial" w:cs="Arial"/>
              </w:rPr>
              <w:t>05</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8622C">
            <w:pPr>
              <w:jc w:val="center"/>
              <w:rPr>
                <w:rFonts w:ascii="Arial" w:hAnsi="Arial" w:cs="Arial"/>
              </w:rPr>
            </w:pPr>
            <w:r>
              <w:rPr>
                <w:rFonts w:ascii="Arial" w:hAnsi="Arial" w:cs="Arial"/>
              </w:rPr>
              <w:t>250</w:t>
            </w:r>
          </w:p>
        </w:tc>
        <w:tc>
          <w:tcPr>
            <w:tcW w:w="124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8622C">
            <w:pPr>
              <w:jc w:val="center"/>
              <w:rPr>
                <w:rFonts w:ascii="Arial" w:hAnsi="Arial" w:cs="Arial"/>
                <w:color w:val="000000"/>
              </w:rPr>
            </w:pPr>
            <w:r>
              <w:rPr>
                <w:rFonts w:ascii="Arial" w:hAnsi="Arial" w:cs="Arial"/>
                <w:color w:val="000000"/>
              </w:rPr>
              <w:t>HORA</w:t>
            </w:r>
          </w:p>
        </w:tc>
        <w:tc>
          <w:tcPr>
            <w:tcW w:w="5979"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38622C" w:rsidP="008E266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motoniveladora, motor de 06 cilindros, 170hp de potência mínima, peso operacional 15000kg, tração mínima 9600kg e máxima de 12800kg com escarificador traseiro, capacidade de carga mínima de 2,5m³, lâmina deslizante articulada, ano acima de 2012, combustível, operador, transporte, manutenção do equipamento por conta da empresa vencedora </w:t>
            </w:r>
          </w:p>
        </w:tc>
      </w:tr>
      <w:tr w:rsidR="00105815" w:rsidTr="003914FD">
        <w:trPr>
          <w:trHeight w:val="908"/>
        </w:trPr>
        <w:tc>
          <w:tcPr>
            <w:tcW w:w="68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264302">
            <w:pPr>
              <w:jc w:val="center"/>
              <w:rPr>
                <w:rFonts w:ascii="Arial" w:hAnsi="Arial" w:cs="Arial"/>
              </w:rPr>
            </w:pPr>
            <w:r>
              <w:rPr>
                <w:rFonts w:ascii="Arial" w:hAnsi="Arial" w:cs="Arial"/>
              </w:rPr>
              <w:t>06</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8622C">
            <w:pPr>
              <w:jc w:val="center"/>
              <w:rPr>
                <w:rFonts w:ascii="Arial" w:hAnsi="Arial" w:cs="Arial"/>
              </w:rPr>
            </w:pPr>
            <w:r>
              <w:rPr>
                <w:rFonts w:ascii="Arial" w:hAnsi="Arial" w:cs="Arial"/>
              </w:rPr>
              <w:t>100</w:t>
            </w:r>
          </w:p>
        </w:tc>
        <w:tc>
          <w:tcPr>
            <w:tcW w:w="124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38622C">
            <w:pPr>
              <w:jc w:val="center"/>
              <w:rPr>
                <w:rFonts w:ascii="Arial" w:hAnsi="Arial" w:cs="Arial"/>
                <w:color w:val="000000"/>
              </w:rPr>
            </w:pPr>
            <w:r>
              <w:rPr>
                <w:rFonts w:ascii="Arial" w:hAnsi="Arial" w:cs="Arial"/>
                <w:color w:val="000000"/>
              </w:rPr>
              <w:t>HORA</w:t>
            </w:r>
          </w:p>
        </w:tc>
        <w:tc>
          <w:tcPr>
            <w:tcW w:w="5979"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38622C" w:rsidP="008E266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caminhão basculante trucado para transporte de cascalho, traçado com capacidade para 12m³ para execução de serviços na patrulha de máquinas da secretaria, ano acima de 2012, combustível, operador, transporte, manutenção do equipamento por conta da empresa vencedora </w:t>
            </w:r>
          </w:p>
        </w:tc>
      </w:tr>
      <w:tr w:rsidR="00105815" w:rsidTr="008E266C">
        <w:trPr>
          <w:trHeight w:val="214"/>
        </w:trPr>
        <w:tc>
          <w:tcPr>
            <w:tcW w:w="689"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264302" w:rsidP="008E266C">
            <w:pPr>
              <w:spacing w:after="0" w:line="240" w:lineRule="auto"/>
              <w:jc w:val="center"/>
              <w:rPr>
                <w:rFonts w:ascii="Arial" w:hAnsi="Arial" w:cs="Arial"/>
              </w:rPr>
            </w:pPr>
            <w:r>
              <w:rPr>
                <w:rFonts w:ascii="Arial" w:hAnsi="Arial" w:cs="Arial"/>
              </w:rPr>
              <w:t>07</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8E266C" w:rsidP="008E266C">
            <w:pPr>
              <w:spacing w:after="0" w:line="240" w:lineRule="auto"/>
              <w:jc w:val="center"/>
              <w:rPr>
                <w:rFonts w:ascii="Arial" w:hAnsi="Arial" w:cs="Arial"/>
              </w:rPr>
            </w:pPr>
            <w:r>
              <w:rPr>
                <w:rFonts w:ascii="Arial" w:hAnsi="Arial" w:cs="Arial"/>
              </w:rPr>
              <w:t>250</w:t>
            </w:r>
          </w:p>
        </w:tc>
        <w:tc>
          <w:tcPr>
            <w:tcW w:w="124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8E266C" w:rsidP="008E266C">
            <w:pPr>
              <w:spacing w:after="0" w:line="240" w:lineRule="auto"/>
              <w:jc w:val="center"/>
              <w:rPr>
                <w:rFonts w:ascii="Arial" w:hAnsi="Arial" w:cs="Arial"/>
                <w:color w:val="000000"/>
              </w:rPr>
            </w:pPr>
            <w:r>
              <w:rPr>
                <w:rFonts w:ascii="Arial" w:hAnsi="Arial" w:cs="Arial"/>
                <w:color w:val="000000"/>
              </w:rPr>
              <w:t>HORA</w:t>
            </w:r>
          </w:p>
        </w:tc>
        <w:tc>
          <w:tcPr>
            <w:tcW w:w="5979"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38622C" w:rsidP="008E266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serviços de rolo compactador pé de carneiro, peso operacional mínimo 11122kg potência do motor no mínimo de 110hp, motor 04 cilindros turbinado, largura do tambor no mínimo 2130mm, compactação mínima 16.785kg, espessura da chapa do tambor </w:t>
            </w:r>
            <w:r w:rsidR="008E266C">
              <w:rPr>
                <w:rFonts w:ascii="Arial" w:eastAsia="Times New Roman" w:hAnsi="Arial" w:cs="Arial"/>
                <w:lang w:eastAsia="pt-BR" w:bidi="ar-SA"/>
              </w:rPr>
              <w:t>25mm, utilidade liso e compactas, comprimento total 5,55m, ano igual ou superior a 2012, combustível, operador, transporte, manutenção do equipamento por conta da empresa vencedora</w:t>
            </w:r>
            <w:r>
              <w:rPr>
                <w:rFonts w:ascii="Arial" w:eastAsia="Times New Roman" w:hAnsi="Arial" w:cs="Arial"/>
                <w:lang w:eastAsia="pt-BR" w:bidi="ar-SA"/>
              </w:rPr>
              <w:t xml:space="preserve"> </w:t>
            </w:r>
          </w:p>
        </w:tc>
      </w:tr>
    </w:tbl>
    <w:p w:rsidR="00105815" w:rsidRDefault="005C263C">
      <w:pPr>
        <w:tabs>
          <w:tab w:val="left" w:pos="1185"/>
        </w:tabs>
        <w:jc w:val="both"/>
        <w:rPr>
          <w:rFonts w:ascii="Arial" w:eastAsia="Arial" w:hAnsi="Arial" w:cs="Arial"/>
          <w:b/>
        </w:rPr>
      </w:pPr>
      <w:r>
        <w:rPr>
          <w:rFonts w:ascii="Arial" w:eastAsia="Arial" w:hAnsi="Arial" w:cs="Arial"/>
          <w:b/>
        </w:rPr>
        <w:t xml:space="preserve">              </w:t>
      </w:r>
      <w:r>
        <w:rPr>
          <w:rFonts w:ascii="Arial" w:eastAsia="Arial" w:hAnsi="Arial" w:cs="Arial"/>
          <w:b/>
        </w:rPr>
        <w:tab/>
      </w:r>
    </w:p>
    <w:p w:rsidR="00105815" w:rsidRDefault="005C263C">
      <w:pPr>
        <w:spacing w:after="0" w:line="240" w:lineRule="auto"/>
        <w:rPr>
          <w:rFonts w:ascii="Arial" w:hAnsi="Arial" w:cs="Arial"/>
        </w:rPr>
      </w:pPr>
      <w:r>
        <w:rPr>
          <w:rFonts w:ascii="Arial" w:hAnsi="Arial" w:cs="Arial"/>
          <w:b/>
          <w:u w:val="single"/>
        </w:rPr>
        <w:t>3. JUSTIFICATIVA</w:t>
      </w:r>
    </w:p>
    <w:p w:rsidR="00105815" w:rsidRDefault="00105815">
      <w:pPr>
        <w:numPr>
          <w:ilvl w:val="0"/>
          <w:numId w:val="12"/>
        </w:numPr>
        <w:spacing w:after="0" w:line="240" w:lineRule="auto"/>
        <w:ind w:left="0" w:firstLine="0"/>
        <w:jc w:val="both"/>
        <w:rPr>
          <w:rFonts w:ascii="Arial" w:hAnsi="Arial" w:cs="Arial"/>
        </w:rPr>
      </w:pPr>
    </w:p>
    <w:p w:rsidR="00105815" w:rsidRPr="002455AD" w:rsidRDefault="005C263C" w:rsidP="002455AD">
      <w:pPr>
        <w:numPr>
          <w:ilvl w:val="0"/>
          <w:numId w:val="12"/>
        </w:numPr>
        <w:spacing w:after="0" w:line="240" w:lineRule="auto"/>
        <w:ind w:left="0" w:firstLine="0"/>
        <w:jc w:val="both"/>
        <w:rPr>
          <w:rFonts w:ascii="Arial" w:hAnsi="Arial" w:cs="Arial"/>
        </w:rPr>
      </w:pPr>
      <w:r w:rsidRPr="002455AD">
        <w:rPr>
          <w:rFonts w:ascii="Arial" w:hAnsi="Arial" w:cs="Arial"/>
        </w:rPr>
        <w:t xml:space="preserve">3.1 – A presente licitação </w:t>
      </w:r>
      <w:r w:rsidR="002455AD">
        <w:rPr>
          <w:rFonts w:ascii="Arial" w:hAnsi="Arial" w:cs="Arial"/>
        </w:rPr>
        <w:t>visa escolha da melhor proposta para a contratação de empresa especializada em locação de máquinas horas, para a realização de manutenção em estradas devido a demanda dos serviços prestados pela Secretaria de Infraestrutura do Município de Caçador-SC</w:t>
      </w:r>
    </w:p>
    <w:p w:rsidR="002455AD" w:rsidRPr="002455AD" w:rsidRDefault="002455AD">
      <w:pPr>
        <w:numPr>
          <w:ilvl w:val="0"/>
          <w:numId w:val="12"/>
        </w:numPr>
        <w:spacing w:after="0" w:line="240" w:lineRule="auto"/>
        <w:ind w:left="0" w:firstLine="0"/>
        <w:jc w:val="both"/>
        <w:rPr>
          <w:rFonts w:ascii="Arial" w:hAnsi="Arial" w:cs="Arial"/>
        </w:rPr>
      </w:pPr>
    </w:p>
    <w:p w:rsidR="00105815" w:rsidRDefault="002455AD">
      <w:pPr>
        <w:numPr>
          <w:ilvl w:val="0"/>
          <w:numId w:val="12"/>
        </w:numPr>
        <w:spacing w:after="0" w:line="240" w:lineRule="auto"/>
        <w:ind w:left="0" w:firstLine="0"/>
        <w:jc w:val="both"/>
        <w:rPr>
          <w:rFonts w:ascii="Arial" w:hAnsi="Arial" w:cs="Arial"/>
        </w:rPr>
      </w:pPr>
      <w:r>
        <w:rPr>
          <w:rFonts w:ascii="Arial" w:hAnsi="Arial" w:cs="Arial"/>
          <w:b/>
          <w:u w:val="single"/>
        </w:rPr>
        <w:t xml:space="preserve">4. CLASSIFICAÇÃO DOS </w:t>
      </w:r>
      <w:r w:rsidR="005C263C">
        <w:rPr>
          <w:rFonts w:ascii="Arial" w:hAnsi="Arial" w:cs="Arial"/>
          <w:b/>
          <w:u w:val="single"/>
        </w:rPr>
        <w:t>SERVIÇOS COMUNS</w:t>
      </w:r>
    </w:p>
    <w:p w:rsidR="00105815" w:rsidRDefault="00105815">
      <w:pPr>
        <w:numPr>
          <w:ilvl w:val="1"/>
          <w:numId w:val="12"/>
        </w:numPr>
        <w:spacing w:after="0" w:line="240" w:lineRule="auto"/>
        <w:ind w:left="0" w:firstLine="0"/>
        <w:jc w:val="both"/>
        <w:rPr>
          <w:rFonts w:ascii="Arial" w:hAnsi="Arial" w:cs="Arial"/>
        </w:rPr>
      </w:pPr>
    </w:p>
    <w:p w:rsidR="00105815" w:rsidRDefault="005C263C">
      <w:pPr>
        <w:numPr>
          <w:ilvl w:val="1"/>
          <w:numId w:val="12"/>
        </w:numPr>
        <w:spacing w:after="0" w:line="240" w:lineRule="auto"/>
        <w:ind w:left="0" w:firstLine="0"/>
        <w:jc w:val="both"/>
        <w:rPr>
          <w:rFonts w:ascii="Arial" w:hAnsi="Arial" w:cs="Arial"/>
        </w:rPr>
      </w:pPr>
      <w:r>
        <w:rPr>
          <w:rFonts w:ascii="Arial" w:hAnsi="Arial" w:cs="Arial"/>
          <w:lang w:eastAsia="ar-SA"/>
        </w:rPr>
        <w:t xml:space="preserve">4.1 - Os </w:t>
      </w:r>
      <w:r w:rsidR="002455AD">
        <w:rPr>
          <w:rFonts w:ascii="Arial" w:hAnsi="Arial" w:cs="Arial"/>
          <w:lang w:eastAsia="ar-SA"/>
        </w:rPr>
        <w:t>serviços a serem contratados</w:t>
      </w:r>
      <w:r>
        <w:rPr>
          <w:rFonts w:ascii="Arial" w:hAnsi="Arial" w:cs="Arial"/>
          <w:lang w:eastAsia="ar-SA"/>
        </w:rPr>
        <w:t xml:space="preserve"> e</w:t>
      </w:r>
      <w:r w:rsidR="002455AD">
        <w:rPr>
          <w:rFonts w:ascii="Arial" w:hAnsi="Arial" w:cs="Arial"/>
          <w:lang w:eastAsia="ar-SA"/>
        </w:rPr>
        <w:t xml:space="preserve">nquadram-se na classificação de </w:t>
      </w:r>
      <w:r>
        <w:rPr>
          <w:rFonts w:ascii="Arial" w:hAnsi="Arial" w:cs="Arial"/>
          <w:lang w:eastAsia="ar-SA"/>
        </w:rPr>
        <w:t>serviços comuns, nos termos da Lei n° 10.520, de 2002.</w:t>
      </w:r>
      <w:r>
        <w:rPr>
          <w:rFonts w:ascii="Arial" w:hAnsi="Arial" w:cs="Arial"/>
        </w:rPr>
        <w:t xml:space="preserve"> </w:t>
      </w:r>
    </w:p>
    <w:p w:rsidR="00105815" w:rsidRDefault="00105815">
      <w:pPr>
        <w:numPr>
          <w:ilvl w:val="1"/>
          <w:numId w:val="12"/>
        </w:numPr>
        <w:spacing w:after="0" w:line="240" w:lineRule="auto"/>
        <w:ind w:left="0" w:firstLine="0"/>
        <w:jc w:val="both"/>
        <w:rPr>
          <w:rFonts w:ascii="Arial" w:hAnsi="Arial" w:cs="Arial"/>
        </w:rPr>
      </w:pPr>
    </w:p>
    <w:p w:rsidR="00105815" w:rsidRDefault="005C263C">
      <w:pPr>
        <w:numPr>
          <w:ilvl w:val="1"/>
          <w:numId w:val="12"/>
        </w:numPr>
        <w:spacing w:after="0" w:line="240" w:lineRule="auto"/>
        <w:ind w:left="0" w:firstLine="0"/>
        <w:jc w:val="both"/>
        <w:rPr>
          <w:rFonts w:ascii="Arial" w:hAnsi="Arial" w:cs="Arial"/>
        </w:rPr>
      </w:pPr>
      <w:r>
        <w:rPr>
          <w:rFonts w:ascii="Arial" w:hAnsi="Arial" w:cs="Arial"/>
          <w:color w:val="000000"/>
        </w:rPr>
        <w:t>4.2 - A aquisição não gera vínculo empregatício entre os empregados da Fornecedora e a Administração Contratante, vedando-se qualquer relação entre estes que caracterize pessoalidade e subordinação direta.</w:t>
      </w:r>
    </w:p>
    <w:p w:rsidR="00105815" w:rsidRDefault="00105815">
      <w:pPr>
        <w:pStyle w:val="PargrafodaLista"/>
        <w:rPr>
          <w:rFonts w:ascii="Arial" w:hAnsi="Arial" w:cs="Arial"/>
        </w:rPr>
      </w:pPr>
    </w:p>
    <w:p w:rsidR="00105815" w:rsidRDefault="005C263C">
      <w:pPr>
        <w:pStyle w:val="Recuodecorpodetexto1"/>
        <w:spacing w:after="0" w:line="240" w:lineRule="auto"/>
        <w:ind w:left="0"/>
        <w:jc w:val="both"/>
        <w:rPr>
          <w:rFonts w:ascii="Arial" w:hAnsi="Arial" w:cs="Arial"/>
          <w:szCs w:val="24"/>
        </w:rPr>
      </w:pPr>
      <w:r>
        <w:rPr>
          <w:rFonts w:ascii="Arial" w:eastAsia="Arial" w:hAnsi="Arial" w:cs="Arial"/>
          <w:b/>
          <w:bCs/>
          <w:color w:val="000000"/>
          <w:szCs w:val="24"/>
          <w:u w:val="single"/>
        </w:rPr>
        <w:t>5. AVALIAÇÃO DO CUSTO</w:t>
      </w:r>
    </w:p>
    <w:p w:rsidR="00105815" w:rsidRDefault="00105815">
      <w:pPr>
        <w:pStyle w:val="Recuodecorpodetexto1"/>
        <w:spacing w:after="0" w:line="240" w:lineRule="auto"/>
        <w:ind w:left="0"/>
        <w:jc w:val="both"/>
        <w:rPr>
          <w:rFonts w:ascii="Arial" w:hAnsi="Arial" w:cs="Arial"/>
          <w:szCs w:val="24"/>
        </w:rPr>
      </w:pPr>
    </w:p>
    <w:p w:rsidR="00105815" w:rsidRDefault="005C263C">
      <w:pPr>
        <w:widowControl/>
        <w:spacing w:after="0" w:line="240" w:lineRule="auto"/>
        <w:jc w:val="both"/>
        <w:textAlignment w:val="auto"/>
        <w:rPr>
          <w:rFonts w:ascii="Arial" w:hAnsi="Arial" w:cs="Arial"/>
        </w:rPr>
      </w:pPr>
      <w:r>
        <w:rPr>
          <w:rFonts w:ascii="Arial" w:eastAsia="Arial" w:hAnsi="Arial" w:cs="Arial"/>
          <w:bCs/>
          <w:color w:val="000000"/>
          <w:lang w:eastAsia="ar-SA"/>
        </w:rPr>
        <w:t>5.1 - O custo estimado total da present</w:t>
      </w:r>
      <w:r w:rsidR="00FC22AE">
        <w:rPr>
          <w:rFonts w:ascii="Arial" w:eastAsia="Arial" w:hAnsi="Arial" w:cs="Arial"/>
          <w:bCs/>
          <w:color w:val="000000"/>
          <w:lang w:eastAsia="ar-SA"/>
        </w:rPr>
        <w:t>e licitação é de R$ 387.166,67</w:t>
      </w:r>
      <w:r>
        <w:rPr>
          <w:rFonts w:ascii="Arial" w:eastAsia="Arial" w:hAnsi="Arial" w:cs="Arial"/>
          <w:bCs/>
          <w:color w:val="000000"/>
          <w:lang w:eastAsia="ar-SA"/>
        </w:rPr>
        <w:t xml:space="preserve"> </w:t>
      </w:r>
      <w:r w:rsidR="00FC22AE">
        <w:rPr>
          <w:rFonts w:ascii="Arial" w:eastAsia="Arial" w:hAnsi="Arial" w:cs="Arial"/>
          <w:bCs/>
          <w:color w:val="000000"/>
          <w:lang w:eastAsia="ar-SA"/>
        </w:rPr>
        <w:t xml:space="preserve">(trezentos e oitenta e sete mil e cento e sessenta e seis reais e sessenta e sete centavos) </w:t>
      </w:r>
      <w:r>
        <w:rPr>
          <w:rFonts w:ascii="Arial" w:eastAsia="Arial" w:hAnsi="Arial" w:cs="Arial"/>
          <w:bCs/>
          <w:color w:val="000000"/>
          <w:lang w:eastAsia="ar-SA"/>
        </w:rPr>
        <w:t>para o período de 12 (doze) meses.</w:t>
      </w:r>
    </w:p>
    <w:p w:rsidR="00105815" w:rsidRDefault="00105815">
      <w:pPr>
        <w:pStyle w:val="PargrafodaLista"/>
        <w:widowControl/>
        <w:spacing w:after="0" w:line="240" w:lineRule="auto"/>
        <w:ind w:left="11"/>
        <w:jc w:val="both"/>
        <w:textAlignment w:val="auto"/>
        <w:rPr>
          <w:rFonts w:ascii="Arial" w:hAnsi="Arial" w:cs="Arial"/>
        </w:rPr>
      </w:pPr>
    </w:p>
    <w:p w:rsidR="00105815" w:rsidRDefault="005C263C">
      <w:pPr>
        <w:widowControl/>
        <w:spacing w:after="0" w:line="240" w:lineRule="auto"/>
        <w:ind w:left="11"/>
        <w:jc w:val="both"/>
        <w:textAlignment w:val="auto"/>
        <w:rPr>
          <w:rFonts w:ascii="Arial" w:hAnsi="Arial" w:cs="Arial"/>
        </w:rPr>
      </w:pPr>
      <w:r>
        <w:rPr>
          <w:rFonts w:ascii="Arial" w:eastAsia="Arial" w:hAnsi="Arial" w:cs="Arial"/>
          <w:bCs/>
          <w:color w:val="000000"/>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105815" w:rsidRDefault="00105815">
      <w:pPr>
        <w:pStyle w:val="PargrafodaLista"/>
        <w:widowControl/>
        <w:spacing w:after="0" w:line="240" w:lineRule="auto"/>
        <w:ind w:left="11"/>
        <w:jc w:val="both"/>
        <w:textAlignment w:val="auto"/>
        <w:rPr>
          <w:rFonts w:ascii="Arial" w:eastAsia="Arial" w:hAnsi="Arial" w:cs="Arial"/>
          <w:bCs/>
          <w:color w:val="000000"/>
          <w:lang w:eastAsia="ar-SA"/>
        </w:rPr>
      </w:pPr>
    </w:p>
    <w:p w:rsidR="00105815" w:rsidRDefault="005C263C">
      <w:pPr>
        <w:pStyle w:val="PargrafodaLista"/>
        <w:widowControl/>
        <w:spacing w:after="0" w:line="240" w:lineRule="auto"/>
        <w:ind w:left="11"/>
        <w:jc w:val="both"/>
        <w:textAlignment w:val="auto"/>
        <w:rPr>
          <w:rFonts w:ascii="Arial" w:hAnsi="Arial" w:cs="Arial"/>
        </w:rPr>
      </w:pPr>
      <w:r>
        <w:rPr>
          <w:rFonts w:ascii="Arial" w:eastAsia="Arial" w:hAnsi="Arial" w:cs="Arial"/>
          <w:b/>
          <w:bCs/>
          <w:color w:val="000000"/>
          <w:u w:val="single"/>
          <w:lang w:eastAsia="ar-SA"/>
        </w:rPr>
        <w:t>6. OBRIGAÇÕES DA LICITANTE VENCEDORA</w:t>
      </w:r>
    </w:p>
    <w:p w:rsidR="00105815" w:rsidRDefault="00105815">
      <w:pPr>
        <w:pStyle w:val="PargrafodaLista"/>
        <w:widowControl/>
        <w:spacing w:after="0" w:line="240" w:lineRule="auto"/>
        <w:ind w:left="11"/>
        <w:jc w:val="both"/>
        <w:textAlignment w:val="auto"/>
        <w:rPr>
          <w:rFonts w:ascii="Arial" w:hAnsi="Arial" w:cs="Arial"/>
          <w:b/>
          <w:u w:val="single"/>
        </w:rPr>
      </w:pPr>
    </w:p>
    <w:p w:rsidR="00105815" w:rsidRDefault="005C263C">
      <w:pPr>
        <w:numPr>
          <w:ilvl w:val="1"/>
          <w:numId w:val="22"/>
        </w:numPr>
        <w:spacing w:after="0" w:line="240" w:lineRule="auto"/>
        <w:ind w:left="0" w:firstLine="0"/>
        <w:jc w:val="both"/>
        <w:rPr>
          <w:rFonts w:ascii="Arial" w:hAnsi="Arial" w:cs="Arial"/>
        </w:rPr>
      </w:pPr>
      <w:r>
        <w:rPr>
          <w:rFonts w:ascii="Arial" w:hAnsi="Arial" w:cs="Arial"/>
          <w:color w:val="000000"/>
          <w:lang w:eastAsia="ar-SA"/>
        </w:rPr>
        <w:t>A Contratada obriga-se a:</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Efetuar a entrega dos equipamentos em perfeitas condições, no prazo e local indicados pela Administração, em estrita observância das especificações do Edital e da proposta, acompanhado da respectiva nota fiscal;</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Responsabilizar-se pelos vícios e danos decorrentes do produto, de acordo com os artigos 12, 13, 18 e 26, do Código de Defesa do Consumidor (Lei nº 8.078, de 1990);</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Atender prontamente a quaisquer exigências da Administração, inerentes ao objeto da presente licitação;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Comunicar à Administração, no prazo máximo de 24 (vinte e quatro) horas que antecede a data da entrega, os motivos que impossibilitem o cumprimento do prazo previsto, com a devida comprovação;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Manter, durante toda a execução do contrato, em compatibilidade com as obrigações assumidas, todas as condições de habilitação e qualificação exigidas na licitação;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Não transferir a terceiros, por qualquer forma, nem mesmo parcialmente, as obrigações assumidas, nem subcontratar qualquer das prestações a que está obrigada, exceto nas condições autorizadas no Termo de Referência ou na minuta de contrato;</w:t>
      </w:r>
    </w:p>
    <w:p w:rsidR="00105815" w:rsidRPr="0082272F" w:rsidRDefault="005C263C">
      <w:pPr>
        <w:pStyle w:val="PargrafodaLista"/>
        <w:widowControl/>
        <w:numPr>
          <w:ilvl w:val="0"/>
          <w:numId w:val="23"/>
        </w:numPr>
        <w:spacing w:after="0" w:line="240" w:lineRule="auto"/>
        <w:jc w:val="both"/>
        <w:textAlignment w:val="auto"/>
        <w:rPr>
          <w:rFonts w:ascii="Arial" w:hAnsi="Arial" w:cs="Arial"/>
        </w:rPr>
      </w:pPr>
      <w:r>
        <w:rPr>
          <w:rFonts w:ascii="Arial" w:eastAsia="Arial" w:hAnsi="Arial" w:cs="Arial"/>
          <w:bCs/>
          <w:color w:val="000000"/>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82272F">
        <w:rPr>
          <w:rFonts w:ascii="Arial" w:eastAsia="Arial" w:hAnsi="Arial" w:cs="Arial"/>
          <w:bCs/>
          <w:color w:val="000000"/>
          <w:highlight w:val="white"/>
          <w:lang w:eastAsia="ar-SA"/>
        </w:rPr>
        <w:t>incidir na execução do contrato;</w:t>
      </w:r>
    </w:p>
    <w:p w:rsidR="0082272F" w:rsidRPr="0082272F" w:rsidRDefault="0082272F" w:rsidP="0082272F">
      <w:pPr>
        <w:pStyle w:val="Corpodotexto"/>
        <w:widowControl/>
        <w:numPr>
          <w:ilvl w:val="0"/>
          <w:numId w:val="23"/>
        </w:numPr>
        <w:spacing w:after="0" w:line="240" w:lineRule="auto"/>
        <w:jc w:val="both"/>
        <w:textAlignment w:val="auto"/>
        <w:rPr>
          <w:rFonts w:ascii="Arial" w:hAnsi="Arial" w:cs="Arial"/>
          <w:szCs w:val="22"/>
        </w:rPr>
      </w:pPr>
      <w:r w:rsidRPr="0082272F">
        <w:rPr>
          <w:rFonts w:ascii="Arial" w:hAnsi="Arial" w:cs="Arial"/>
          <w:szCs w:val="22"/>
        </w:rPr>
        <w:t>Fornecer motoristas e operadores de máquinas para execução dos serviços, alimentação e transporte do mesmo, pagamento de impostos, encargos e tributos que incidirem sobre a contratação, combustível, manutenção, conserto das máquinas e transporte do equipamento e   recolhimento de ART (se necessário);</w:t>
      </w:r>
    </w:p>
    <w:p w:rsidR="0082272F" w:rsidRPr="0082272F" w:rsidRDefault="0082272F" w:rsidP="0082272F">
      <w:pPr>
        <w:pStyle w:val="Corpodotexto"/>
        <w:widowControl/>
        <w:numPr>
          <w:ilvl w:val="0"/>
          <w:numId w:val="23"/>
        </w:numPr>
        <w:spacing w:after="0" w:line="240" w:lineRule="auto"/>
        <w:jc w:val="both"/>
        <w:textAlignment w:val="auto"/>
        <w:rPr>
          <w:rFonts w:ascii="Arial" w:hAnsi="Arial" w:cs="Arial"/>
          <w:szCs w:val="22"/>
        </w:rPr>
      </w:pPr>
      <w:r w:rsidRPr="0082272F">
        <w:rPr>
          <w:rFonts w:ascii="Arial" w:hAnsi="Arial" w:cs="Arial"/>
          <w:szCs w:val="22"/>
        </w:rPr>
        <w:t>Realizar manutenção preventiva e corretiva, bem como troca de pneus, filtro, óleo, peças desgastadas ou defeituosas, e toda despesa relacionada à manutenção mecânica ou elétrica, sendo vedada qualquer alegação posterior que vise o ressarcimento de custos não co</w:t>
      </w:r>
      <w:r>
        <w:rPr>
          <w:rFonts w:ascii="Arial" w:hAnsi="Arial" w:cs="Arial"/>
          <w:szCs w:val="22"/>
        </w:rPr>
        <w:t>nsiderados nos preços ofertados;</w:t>
      </w:r>
    </w:p>
    <w:p w:rsidR="0082272F" w:rsidRPr="0082272F" w:rsidRDefault="0082272F" w:rsidP="0082272F">
      <w:pPr>
        <w:pStyle w:val="Corpodotexto"/>
        <w:widowControl/>
        <w:numPr>
          <w:ilvl w:val="0"/>
          <w:numId w:val="23"/>
        </w:numPr>
        <w:spacing w:after="0" w:line="240" w:lineRule="auto"/>
        <w:jc w:val="both"/>
        <w:textAlignment w:val="auto"/>
        <w:rPr>
          <w:rFonts w:ascii="Arial" w:hAnsi="Arial" w:cs="Arial"/>
          <w:szCs w:val="22"/>
        </w:rPr>
      </w:pPr>
      <w:r w:rsidRPr="0082272F">
        <w:rPr>
          <w:rFonts w:ascii="Arial" w:hAnsi="Arial" w:cs="Arial"/>
          <w:szCs w:val="22"/>
        </w:rPr>
        <w:t>Responsabilizar-se sobre os serviços executados e prestar garantia sobre os mesmos, devendo refazê-los no prazo máximo de 72 (setenta e duas) horas no caso de má execução dos mesmos;</w:t>
      </w:r>
    </w:p>
    <w:p w:rsidR="0082272F" w:rsidRPr="0082272F" w:rsidRDefault="0082272F" w:rsidP="0082272F">
      <w:pPr>
        <w:pStyle w:val="Corpodotexto"/>
        <w:widowControl/>
        <w:numPr>
          <w:ilvl w:val="0"/>
          <w:numId w:val="23"/>
        </w:numPr>
        <w:spacing w:after="0" w:line="240" w:lineRule="auto"/>
        <w:jc w:val="both"/>
        <w:textAlignment w:val="auto"/>
        <w:rPr>
          <w:rFonts w:ascii="Arial" w:hAnsi="Arial" w:cs="Arial"/>
          <w:szCs w:val="22"/>
        </w:rPr>
      </w:pPr>
      <w:r w:rsidRPr="0082272F">
        <w:rPr>
          <w:rFonts w:ascii="Arial" w:hAnsi="Arial" w:cs="Arial"/>
          <w:szCs w:val="22"/>
        </w:rPr>
        <w:t>Entregar mensalmente até dia primeiro de cada mês um cronograma de atendimento das horas mensais solicitadas pela contratante através da autorização de fornecimento;</w:t>
      </w:r>
    </w:p>
    <w:p w:rsidR="0082272F" w:rsidRPr="0082272F" w:rsidRDefault="0082272F" w:rsidP="0082272F">
      <w:pPr>
        <w:pStyle w:val="Corpodotexto"/>
        <w:widowControl/>
        <w:numPr>
          <w:ilvl w:val="0"/>
          <w:numId w:val="23"/>
        </w:numPr>
        <w:spacing w:after="0" w:line="240" w:lineRule="auto"/>
        <w:jc w:val="both"/>
        <w:textAlignment w:val="auto"/>
        <w:rPr>
          <w:rFonts w:ascii="Arial" w:hAnsi="Arial" w:cs="Arial"/>
          <w:szCs w:val="22"/>
        </w:rPr>
      </w:pPr>
      <w:r w:rsidRPr="0082272F">
        <w:rPr>
          <w:rFonts w:ascii="Arial" w:hAnsi="Arial" w:cs="Arial"/>
          <w:szCs w:val="22"/>
        </w:rPr>
        <w:t>Providenciar, em caso de rompimento de barragem e derrubada de cercas durante a execução dos serviços ora contratados, a reconstrução sem custos adicionais ao Município</w:t>
      </w:r>
      <w:r>
        <w:rPr>
          <w:rFonts w:ascii="Arial" w:hAnsi="Arial" w:cs="Arial"/>
          <w:szCs w:val="22"/>
        </w:rPr>
        <w:t>.</w:t>
      </w:r>
    </w:p>
    <w:p w:rsidR="00105815" w:rsidRDefault="00105815">
      <w:pPr>
        <w:widowControl/>
        <w:spacing w:after="0" w:line="240" w:lineRule="auto"/>
        <w:jc w:val="both"/>
        <w:textAlignment w:val="auto"/>
        <w:rPr>
          <w:rFonts w:ascii="Arial" w:hAnsi="Arial" w:cs="Arial"/>
        </w:rPr>
      </w:pPr>
    </w:p>
    <w:p w:rsidR="00105815" w:rsidRDefault="005C263C">
      <w:pPr>
        <w:pStyle w:val="Nivel1"/>
        <w:numPr>
          <w:ilvl w:val="0"/>
          <w:numId w:val="22"/>
        </w:numPr>
        <w:spacing w:before="0" w:after="160" w:line="240" w:lineRule="auto"/>
        <w:ind w:left="0" w:firstLine="0"/>
        <w:rPr>
          <w:rFonts w:ascii="Arial" w:hAnsi="Arial" w:cs="Arial"/>
          <w:b/>
          <w:sz w:val="24"/>
          <w:szCs w:val="24"/>
        </w:rPr>
      </w:pPr>
      <w:r>
        <w:rPr>
          <w:rFonts w:ascii="Arial" w:hAnsi="Arial" w:cs="Arial"/>
          <w:b/>
          <w:sz w:val="24"/>
          <w:szCs w:val="24"/>
          <w:u w:val="single"/>
          <w:lang w:eastAsia="en-US"/>
        </w:rPr>
        <w:t>7. OBRIGAÇÕES DA CONTRATANTE</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Exigir o cumprimento de todas as obrigações assumidas pela Contratada, de acordo com as cláusulas contratuais e os termos de sua proposta;</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Notificar a Contratada por escrito da ocorrência de eventuais imperfeições nos equipamentos, fixando prazo para efetuar a troca;</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Pagar à Contratada o valor resultante da aquisição dos equipamentos, no prazo e condições estabe</w:t>
      </w:r>
      <w:r w:rsidR="0082272F">
        <w:rPr>
          <w:rFonts w:ascii="Arial" w:hAnsi="Arial" w:cs="Arial"/>
          <w:color w:val="000000"/>
        </w:rPr>
        <w:t>lecidas no Edital e seus anexos.</w:t>
      </w:r>
    </w:p>
    <w:p w:rsidR="00105815" w:rsidRDefault="00105815">
      <w:pPr>
        <w:pStyle w:val="PargrafodaLista"/>
        <w:numPr>
          <w:ilvl w:val="1"/>
          <w:numId w:val="22"/>
        </w:numPr>
        <w:spacing w:after="0" w:line="240" w:lineRule="auto"/>
        <w:jc w:val="both"/>
        <w:rPr>
          <w:rFonts w:ascii="Arial" w:eastAsia="Arial" w:hAnsi="Arial" w:cs="Arial"/>
          <w:b/>
          <w:bCs/>
          <w:color w:val="000000"/>
          <w:highlight w:val="white"/>
          <w:lang w:eastAsia="ar-SA"/>
        </w:rPr>
      </w:pPr>
    </w:p>
    <w:p w:rsidR="00105815" w:rsidRDefault="005C263C">
      <w:pPr>
        <w:pStyle w:val="PargrafodaLista"/>
        <w:numPr>
          <w:ilvl w:val="1"/>
          <w:numId w:val="22"/>
        </w:numPr>
        <w:spacing w:after="0" w:line="240" w:lineRule="auto"/>
        <w:jc w:val="both"/>
        <w:rPr>
          <w:rFonts w:ascii="Arial" w:hAnsi="Arial" w:cs="Arial"/>
        </w:rPr>
      </w:pPr>
      <w:r>
        <w:rPr>
          <w:rFonts w:ascii="Arial" w:eastAsia="Arial" w:hAnsi="Arial" w:cs="Arial"/>
          <w:b/>
          <w:bCs/>
          <w:color w:val="000000"/>
          <w:highlight w:val="white"/>
          <w:u w:val="single"/>
          <w:lang w:eastAsia="ar-SA"/>
        </w:rPr>
        <w:t>8. CONTROLE DA EXECUÇÃO</w:t>
      </w: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 xml:space="preserve">8.1 - A fiscalização da contratação será exercida por um representante da Administração, ao qual competirá dirimir as dúvidas que surgirem no curso da execução do contrato, e de tudo dará ciência à Administração. </w:t>
      </w:r>
    </w:p>
    <w:p w:rsidR="00105815" w:rsidRDefault="005C263C">
      <w:pPr>
        <w:numPr>
          <w:ilvl w:val="2"/>
          <w:numId w:val="22"/>
        </w:numPr>
        <w:spacing w:after="0" w:line="240" w:lineRule="auto"/>
        <w:ind w:left="0" w:firstLine="0"/>
        <w:jc w:val="both"/>
        <w:rPr>
          <w:rFonts w:ascii="Arial" w:hAnsi="Arial" w:cs="Arial"/>
        </w:rPr>
      </w:pPr>
      <w:r>
        <w:rPr>
          <w:rFonts w:ascii="Arial" w:hAnsi="Arial" w:cs="Arial"/>
        </w:rPr>
        <w:t>8.2 -O representante da Contratante deverá ter a experiência necessária para o acompanhamento e controle da execução do contrato.</w:t>
      </w:r>
    </w:p>
    <w:p w:rsidR="00105815" w:rsidRDefault="00105815">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Pr>
          <w:rFonts w:ascii="Arial" w:eastAsia="Arial Unicode MS" w:hAnsi="Arial" w:cs="Arial"/>
          <w:bCs/>
          <w:iCs/>
        </w:rPr>
        <w:t>Administração</w:t>
      </w:r>
      <w:r>
        <w:rPr>
          <w:rFonts w:ascii="Arial" w:eastAsia="Arial Unicode MS" w:hAnsi="Arial" w:cs="Arial"/>
        </w:rPr>
        <w:t xml:space="preserve"> ou de seus agentes e prepostos, de conformidade com o art. 70 da Lei nº 8.666, de 1993.</w:t>
      </w:r>
    </w:p>
    <w:p w:rsidR="00105815" w:rsidRDefault="00105815">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Default="00105815">
      <w:pPr>
        <w:numPr>
          <w:ilvl w:val="1"/>
          <w:numId w:val="22"/>
        </w:numPr>
        <w:spacing w:after="0" w:line="240" w:lineRule="auto"/>
        <w:ind w:left="0" w:firstLine="0"/>
        <w:jc w:val="both"/>
        <w:rPr>
          <w:rFonts w:ascii="Arial" w:hAnsi="Arial" w:cs="Arial"/>
          <w:b/>
          <w:u w:val="single"/>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b/>
          <w:u w:val="single"/>
        </w:rPr>
        <w:t>9. DAS INFRAÇÕES E DAS SANÇOES ADMINISTRATIVAS</w:t>
      </w:r>
    </w:p>
    <w:p w:rsidR="00105815" w:rsidRDefault="005C263C">
      <w:pPr>
        <w:widowControl/>
        <w:numPr>
          <w:ilvl w:val="1"/>
          <w:numId w:val="22"/>
        </w:numPr>
        <w:spacing w:after="0" w:line="240" w:lineRule="auto"/>
        <w:ind w:left="0" w:firstLine="0"/>
        <w:jc w:val="both"/>
        <w:textAlignment w:val="auto"/>
        <w:rPr>
          <w:rFonts w:ascii="Arial" w:hAnsi="Arial" w:cs="Arial"/>
        </w:rPr>
      </w:pPr>
      <w:r>
        <w:rPr>
          <w:rFonts w:ascii="Arial" w:eastAsia="Arial" w:hAnsi="Arial" w:cs="Arial"/>
          <w:color w:val="000000"/>
          <w:highlight w:val="white"/>
          <w:lang w:eastAsia="ar-SA"/>
        </w:rPr>
        <w:t>9.1 - A disciplina das infrações e sanções administrativas aplicáveis no curso da licitação e da contratação é aquela prevista no Edital</w:t>
      </w:r>
      <w:r w:rsidR="00CC4FFC">
        <w:rPr>
          <w:rFonts w:ascii="Arial" w:eastAsia="Arial" w:hAnsi="Arial" w:cs="Arial"/>
          <w:color w:val="000000"/>
          <w:highlight w:val="white"/>
          <w:lang w:eastAsia="ar-SA"/>
        </w:rPr>
        <w:t xml:space="preserve"> e nos Anexos</w:t>
      </w:r>
      <w:r>
        <w:rPr>
          <w:rFonts w:ascii="Arial" w:eastAsia="Arial" w:hAnsi="Arial" w:cs="Arial"/>
          <w:color w:val="000000"/>
          <w:highlight w:val="white"/>
          <w:lang w:eastAsia="ar-SA"/>
        </w:rPr>
        <w:t>.</w:t>
      </w: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5C263C">
      <w:pPr>
        <w:widowControl/>
        <w:suppressAutoHyphens w:val="0"/>
        <w:spacing w:after="0" w:line="240" w:lineRule="auto"/>
        <w:textAlignment w:val="auto"/>
        <w:rPr>
          <w:rFonts w:ascii="Arial" w:hAnsi="Arial" w:cs="Arial"/>
          <w:b/>
        </w:rPr>
      </w:pPr>
      <w:r>
        <w:br w:type="page"/>
      </w:r>
    </w:p>
    <w:p w:rsidR="00105815" w:rsidRDefault="005C263C">
      <w:pPr>
        <w:pStyle w:val="Ttulo61"/>
        <w:numPr>
          <w:ilvl w:val="5"/>
          <w:numId w:val="22"/>
        </w:numPr>
        <w:spacing w:after="0" w:line="360" w:lineRule="auto"/>
        <w:rPr>
          <w:rFonts w:ascii="Arial" w:hAnsi="Arial" w:cs="Arial"/>
          <w:sz w:val="24"/>
        </w:rPr>
      </w:pPr>
      <w:r>
        <w:rPr>
          <w:rFonts w:ascii="Arial" w:hAnsi="Arial" w:cs="Arial"/>
          <w:sz w:val="24"/>
        </w:rPr>
        <w:t>ANEXO II</w:t>
      </w:r>
    </w:p>
    <w:p w:rsidR="00105815" w:rsidRDefault="00CC4FFC">
      <w:pPr>
        <w:spacing w:after="0" w:line="360" w:lineRule="auto"/>
        <w:jc w:val="center"/>
        <w:rPr>
          <w:rFonts w:ascii="Arial" w:hAnsi="Arial" w:cs="Arial"/>
          <w:b/>
        </w:rPr>
      </w:pPr>
      <w:r>
        <w:rPr>
          <w:rFonts w:ascii="Arial" w:hAnsi="Arial" w:cs="Arial"/>
          <w:b/>
        </w:rPr>
        <w:t>PROCESSO LICITATÓRIO Nº 131/2018</w:t>
      </w:r>
    </w:p>
    <w:p w:rsidR="00105815" w:rsidRDefault="00CC4FFC">
      <w:pPr>
        <w:spacing w:after="0" w:line="360" w:lineRule="auto"/>
        <w:jc w:val="center"/>
        <w:rPr>
          <w:rFonts w:ascii="Arial" w:hAnsi="Arial" w:cs="Arial"/>
          <w:b/>
        </w:rPr>
      </w:pPr>
      <w:r>
        <w:rPr>
          <w:rFonts w:ascii="Arial" w:hAnsi="Arial" w:cs="Arial"/>
          <w:b/>
        </w:rPr>
        <w:t xml:space="preserve">PREGÃO PRESENCIAL Nº 86/2018 </w:t>
      </w:r>
    </w:p>
    <w:p w:rsidR="00105815" w:rsidRDefault="005C263C">
      <w:pPr>
        <w:spacing w:after="0" w:line="360" w:lineRule="auto"/>
        <w:jc w:val="center"/>
        <w:rPr>
          <w:rFonts w:ascii="Arial" w:hAnsi="Arial" w:cs="Arial"/>
          <w:b/>
          <w:bCs/>
        </w:rPr>
      </w:pPr>
      <w:r>
        <w:rPr>
          <w:rFonts w:ascii="Arial" w:hAnsi="Arial" w:cs="Arial"/>
          <w:b/>
          <w:bCs/>
        </w:rPr>
        <w:t xml:space="preserve">PROPOSTA </w:t>
      </w:r>
    </w:p>
    <w:p w:rsidR="00105815" w:rsidRDefault="00105815">
      <w:pPr>
        <w:spacing w:after="0" w:line="360" w:lineRule="auto"/>
        <w:jc w:val="center"/>
        <w:rPr>
          <w:rFonts w:ascii="Arial" w:hAnsi="Arial" w:cs="Arial"/>
          <w:b/>
          <w:bCs/>
        </w:rPr>
      </w:pPr>
    </w:p>
    <w:p w:rsidR="00105815" w:rsidRDefault="005E40FA">
      <w:pPr>
        <w:spacing w:after="0" w:line="360" w:lineRule="auto"/>
        <w:jc w:val="both"/>
        <w:rPr>
          <w:rFonts w:ascii="Arial" w:hAnsi="Arial" w:cs="Arial"/>
          <w:b/>
        </w:rPr>
      </w:pPr>
      <w:r>
        <w:rPr>
          <w:rFonts w:ascii="Arial" w:hAnsi="Arial" w:cs="Arial"/>
          <w:noProof/>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761D7A" w:rsidRDefault="00761D7A"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761D7A" w:rsidRDefault="00761D7A"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Fone/Fax: 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CNPJ: 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761D7A" w:rsidRDefault="00761D7A"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761D7A" w:rsidRDefault="00761D7A"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761D7A" w:rsidRDefault="00761D7A"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Fone/Fax: 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CNPJ: __________________________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761D7A" w:rsidRDefault="00761D7A"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761D7A" w:rsidRDefault="00761D7A" w:rsidP="0082272F">
                      <w:pPr>
                        <w:pStyle w:val="Contedodoquadro"/>
                        <w:spacing w:after="0" w:line="360" w:lineRule="auto"/>
                        <w:rPr>
                          <w:color w:val="000000"/>
                        </w:rPr>
                      </w:pPr>
                    </w:p>
                  </w:txbxContent>
                </v:textbox>
              </v:rect>
            </w:pict>
          </mc:Fallback>
        </mc:AlternateContent>
      </w:r>
      <w:r w:rsidR="005C263C">
        <w:rPr>
          <w:rFonts w:ascii="Arial" w:hAnsi="Arial" w:cs="Arial"/>
          <w:b/>
        </w:rPr>
        <w:t>1. IDENTIFICAÇÃO DA EMPRESA:</w:t>
      </w:r>
    </w:p>
    <w:p w:rsidR="00105815" w:rsidRDefault="00105815">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b/>
        </w:rPr>
      </w:pPr>
    </w:p>
    <w:p w:rsidR="0082272F" w:rsidRDefault="0082272F">
      <w:pPr>
        <w:spacing w:after="0" w:line="360" w:lineRule="auto"/>
        <w:jc w:val="both"/>
        <w:rPr>
          <w:rFonts w:ascii="Arial" w:hAnsi="Arial" w:cs="Arial"/>
          <w:b/>
        </w:rPr>
      </w:pPr>
    </w:p>
    <w:p w:rsidR="0082272F" w:rsidRDefault="0082272F">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2.CONDIÇÕES DA PROPOSTA:</w:t>
      </w:r>
    </w:p>
    <w:p w:rsidR="00105815" w:rsidRDefault="005C263C">
      <w:pPr>
        <w:spacing w:after="0" w:line="360" w:lineRule="auto"/>
        <w:jc w:val="both"/>
        <w:rPr>
          <w:rFonts w:ascii="Arial" w:eastAsia="Arial Unicode MS" w:hAnsi="Arial" w:cs="Arial"/>
        </w:rPr>
      </w:pPr>
      <w:r>
        <w:rPr>
          <w:rFonts w:ascii="Arial" w:eastAsia="Arial Unicode MS" w:hAnsi="Arial" w:cs="Arial"/>
        </w:rPr>
        <w:t>Prazo de validade da proposta: ______ dias.</w:t>
      </w:r>
    </w:p>
    <w:p w:rsidR="00105815" w:rsidRDefault="005C263C">
      <w:pPr>
        <w:spacing w:after="0" w:line="360" w:lineRule="auto"/>
        <w:jc w:val="both"/>
        <w:rPr>
          <w:rFonts w:ascii="Arial" w:hAnsi="Arial" w:cs="Arial"/>
        </w:rPr>
      </w:pPr>
      <w:r>
        <w:rPr>
          <w:rFonts w:ascii="Arial" w:eastAsia="Arial Unicode MS" w:hAnsi="Arial" w:cs="Arial"/>
        </w:rPr>
        <w:t xml:space="preserve">(prazo mínimo: </w:t>
      </w:r>
      <w:r>
        <w:rPr>
          <w:rFonts w:ascii="Arial" w:eastAsia="Arial Unicode MS" w:hAnsi="Arial" w:cs="Arial"/>
          <w:b/>
          <w:bCs/>
        </w:rPr>
        <w:t>vide ed</w:t>
      </w:r>
      <w:r>
        <w:rPr>
          <w:rFonts w:ascii="Arial" w:eastAsia="Arial Unicode MS" w:hAnsi="Arial" w:cs="Arial"/>
          <w:b/>
          <w:bCs/>
          <w:shd w:val="clear" w:color="auto" w:fill="FFFF00"/>
        </w:rPr>
        <w:t>ital no item 4.2 letra a</w:t>
      </w:r>
      <w:r>
        <w:rPr>
          <w:rFonts w:ascii="Arial" w:eastAsia="Arial Unicode MS" w:hAnsi="Arial" w:cs="Arial"/>
          <w:b/>
          <w:bCs/>
        </w:rPr>
        <w:t>).</w:t>
      </w:r>
    </w:p>
    <w:p w:rsidR="00105815" w:rsidRDefault="005C263C">
      <w:pPr>
        <w:spacing w:after="0" w:line="360" w:lineRule="auto"/>
        <w:jc w:val="both"/>
        <w:rPr>
          <w:rFonts w:ascii="Arial" w:eastAsia="Arial Unicode MS" w:hAnsi="Arial" w:cs="Arial"/>
        </w:rPr>
      </w:pPr>
      <w:r>
        <w:rPr>
          <w:rFonts w:ascii="Arial" w:eastAsia="Arial Unicode MS" w:hAnsi="Arial" w:cs="Arial"/>
        </w:rPr>
        <w:t>Prazo de entrega: __________________ dias a Autorização.</w:t>
      </w:r>
    </w:p>
    <w:p w:rsidR="00105815" w:rsidRDefault="005C263C">
      <w:pPr>
        <w:spacing w:after="0" w:line="360" w:lineRule="auto"/>
        <w:jc w:val="both"/>
        <w:rPr>
          <w:rFonts w:ascii="Arial" w:hAnsi="Arial" w:cs="Arial"/>
        </w:rPr>
      </w:pPr>
      <w:r>
        <w:rPr>
          <w:rFonts w:ascii="Arial" w:eastAsia="Arial Unicode MS" w:hAnsi="Arial" w:cs="Arial"/>
        </w:rPr>
        <w:t xml:space="preserve">(prazo máximo: </w:t>
      </w:r>
      <w:r>
        <w:rPr>
          <w:rFonts w:ascii="Arial" w:eastAsia="Arial Unicode MS" w:hAnsi="Arial" w:cs="Arial"/>
          <w:b/>
          <w:bCs/>
        </w:rPr>
        <w:t xml:space="preserve">vide edital no </w:t>
      </w:r>
      <w:r>
        <w:rPr>
          <w:rFonts w:ascii="Arial" w:eastAsia="Arial Unicode MS" w:hAnsi="Arial" w:cs="Arial"/>
          <w:b/>
          <w:bCs/>
          <w:shd w:val="clear" w:color="auto" w:fill="FFFF00"/>
        </w:rPr>
        <w:t>item 1.2</w:t>
      </w:r>
      <w:r>
        <w:rPr>
          <w:rFonts w:ascii="Arial" w:eastAsia="Arial Unicode MS" w:hAnsi="Arial" w:cs="Arial"/>
          <w:b/>
          <w:bCs/>
        </w:rPr>
        <w:t>).</w:t>
      </w:r>
    </w:p>
    <w:p w:rsidR="00105815" w:rsidRDefault="005C263C">
      <w:pPr>
        <w:spacing w:after="0" w:line="360" w:lineRule="auto"/>
        <w:jc w:val="both"/>
        <w:rPr>
          <w:rFonts w:ascii="Arial" w:hAnsi="Arial" w:cs="Arial"/>
          <w:b/>
        </w:rPr>
      </w:pPr>
      <w:r>
        <w:rPr>
          <w:rFonts w:ascii="Arial" w:hAnsi="Arial" w:cs="Arial"/>
          <w:b/>
        </w:rPr>
        <w:t>3. DECLARAÇÃO:</w:t>
      </w:r>
    </w:p>
    <w:p w:rsidR="00105815" w:rsidRDefault="005C263C">
      <w:pPr>
        <w:spacing w:after="0" w:line="360" w:lineRule="auto"/>
        <w:jc w:val="both"/>
        <w:rPr>
          <w:rFonts w:ascii="Arial" w:hAnsi="Arial" w:cs="Arial"/>
        </w:rPr>
      </w:pPr>
      <w:r>
        <w:rPr>
          <w:rFonts w:ascii="Arial" w:hAnsi="Arial" w:cs="Arial"/>
        </w:rPr>
        <w:t>Declaramos, para os devidos fins, que nesta proposta estão inclusos todos os impostos, taxas, fretes, seguros e encargos sociais e trabalhistas.</w:t>
      </w:r>
    </w:p>
    <w:p w:rsidR="00105815" w:rsidRDefault="005C263C">
      <w:pPr>
        <w:spacing w:after="0" w:line="360" w:lineRule="auto"/>
        <w:ind w:left="705"/>
        <w:jc w:val="both"/>
        <w:rPr>
          <w:rFonts w:ascii="Arial" w:hAnsi="Arial" w:cs="Arial"/>
        </w:rPr>
      </w:pPr>
      <w:r>
        <w:rPr>
          <w:noProof/>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761D7A" w:rsidRDefault="00761D7A">
                            <w:pPr>
                              <w:pStyle w:val="Contedodoquadro"/>
                              <w:rPr>
                                <w:rFonts w:ascii="Arial" w:hAnsi="Arial" w:cs="Arial"/>
                                <w:sz w:val="22"/>
                                <w:szCs w:val="22"/>
                              </w:rPr>
                            </w:pPr>
                            <w:r>
                              <w:rPr>
                                <w:rFonts w:ascii="Arial" w:hAnsi="Arial" w:cs="Arial"/>
                                <w:sz w:val="22"/>
                                <w:szCs w:val="22"/>
                              </w:rPr>
                              <w:t>Carimbo do CNPJ: Identificação da Proponente</w:t>
                            </w:r>
                          </w:p>
                          <w:p w:rsidR="00761D7A" w:rsidRDefault="00761D7A">
                            <w:pPr>
                              <w:pStyle w:val="Contedodoquadro"/>
                            </w:pPr>
                          </w:p>
                          <w:p w:rsidR="00761D7A" w:rsidRDefault="00761D7A">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" strokeweight=".05pt">
                <v:textbox>
                  <w:txbxContent>
                    <w:p w:rsidR="00761D7A" w:rsidRDefault="00761D7A">
                      <w:pPr>
                        <w:pStyle w:val="Contedodoquadro"/>
                        <w:rPr>
                          <w:rFonts w:ascii="Arial" w:hAnsi="Arial" w:cs="Arial"/>
                          <w:sz w:val="22"/>
                          <w:szCs w:val="22"/>
                        </w:rPr>
                      </w:pPr>
                      <w:r>
                        <w:rPr>
                          <w:rFonts w:ascii="Arial" w:hAnsi="Arial" w:cs="Arial"/>
                          <w:sz w:val="22"/>
                          <w:szCs w:val="22"/>
                        </w:rPr>
                        <w:t>Carimbo do CNPJ: Identificação da Proponente</w:t>
                      </w:r>
                    </w:p>
                    <w:p w:rsidR="00761D7A" w:rsidRDefault="00761D7A">
                      <w:pPr>
                        <w:pStyle w:val="Contedodoquadro"/>
                      </w:pPr>
                    </w:p>
                    <w:p w:rsidR="00761D7A" w:rsidRDefault="00761D7A">
                      <w:pPr>
                        <w:pStyle w:val="Contedodoquadro"/>
                      </w:pPr>
                    </w:p>
                  </w:txbxContent>
                </v:textbox>
                <w10:wrap type="square"/>
              </v:shape>
            </w:pict>
          </mc:Fallback>
        </mc:AlternateContent>
      </w:r>
    </w:p>
    <w:p w:rsidR="00105815" w:rsidRDefault="00105815">
      <w:pPr>
        <w:spacing w:after="0" w:line="360" w:lineRule="auto"/>
        <w:ind w:left="705"/>
        <w:jc w:val="both"/>
        <w:rPr>
          <w:rFonts w:ascii="Arial" w:hAnsi="Arial" w:cs="Arial"/>
        </w:rPr>
      </w:pPr>
    </w:p>
    <w:p w:rsidR="00105815" w:rsidRDefault="005C263C">
      <w:pPr>
        <w:spacing w:after="0" w:line="360" w:lineRule="auto"/>
        <w:jc w:val="both"/>
        <w:rPr>
          <w:rFonts w:ascii="Arial" w:hAnsi="Arial" w:cs="Arial"/>
        </w:rPr>
      </w:pPr>
      <w:r>
        <w:rPr>
          <w:rFonts w:ascii="Arial" w:hAnsi="Arial" w:cs="Arial"/>
        </w:rPr>
        <w:t>_______________________________</w:t>
      </w:r>
    </w:p>
    <w:p w:rsidR="00105815" w:rsidRDefault="005C263C">
      <w:pPr>
        <w:pStyle w:val="Ttulo21"/>
        <w:numPr>
          <w:ilvl w:val="1"/>
          <w:numId w:val="22"/>
        </w:numPr>
        <w:spacing w:after="0" w:line="360" w:lineRule="auto"/>
      </w:pPr>
      <w:r>
        <w:rPr>
          <w:rFonts w:eastAsia="Arial"/>
        </w:rPr>
        <w:t xml:space="preserve">             </w:t>
      </w:r>
      <w:r>
        <w:t xml:space="preserve">Carimbo e assinatura </w:t>
      </w:r>
    </w:p>
    <w:p w:rsidR="00105815" w:rsidRDefault="005C263C">
      <w:pPr>
        <w:spacing w:after="0" w:line="360" w:lineRule="auto"/>
        <w:jc w:val="both"/>
        <w:rPr>
          <w:rFonts w:ascii="Arial" w:eastAsia="Arial" w:hAnsi="Arial" w:cs="Arial"/>
        </w:rPr>
      </w:pPr>
      <w:r>
        <w:rPr>
          <w:rFonts w:ascii="Arial" w:eastAsia="Arial" w:hAnsi="Arial" w:cs="Arial"/>
        </w:rPr>
        <w:t xml:space="preserve">         </w:t>
      </w:r>
      <w:r>
        <w:rPr>
          <w:rFonts w:ascii="Arial" w:hAnsi="Arial" w:cs="Arial"/>
        </w:rPr>
        <w:t>Representante da empresa</w:t>
      </w:r>
      <w:r>
        <w:rPr>
          <w:rFonts w:ascii="Arial" w:eastAsia="Arial" w:hAnsi="Arial" w:cs="Arial"/>
        </w:rPr>
        <w:t xml:space="preserve">                                                                                                                  </w:t>
      </w:r>
    </w:p>
    <w:p w:rsidR="00105815" w:rsidRDefault="00105815">
      <w:pPr>
        <w:pStyle w:val="Ttulo61"/>
        <w:spacing w:after="0" w:line="360" w:lineRule="auto"/>
        <w:rPr>
          <w:rFonts w:ascii="Arial" w:hAnsi="Arial" w:cs="Arial"/>
          <w:sz w:val="24"/>
        </w:rPr>
        <w:sectPr w:rsidR="00105815">
          <w:headerReference w:type="even" r:id="rId14"/>
          <w:headerReference w:type="default" r:id="rId15"/>
          <w:footerReference w:type="even" r:id="rId16"/>
          <w:footerReference w:type="default" r:id="rId17"/>
          <w:headerReference w:type="first" r:id="rId18"/>
          <w:footerReference w:type="first" r:id="rId19"/>
          <w:pgSz w:w="11906" w:h="16838"/>
          <w:pgMar w:top="1809" w:right="1134" w:bottom="1598" w:left="1134" w:header="1134" w:footer="653" w:gutter="0"/>
          <w:cols w:space="720"/>
          <w:formProt w:val="0"/>
          <w:docGrid w:linePitch="240" w:charSpace="-6145"/>
        </w:sectPr>
      </w:pPr>
    </w:p>
    <w:p w:rsidR="00105815" w:rsidRDefault="005C263C">
      <w:pPr>
        <w:pStyle w:val="Ttulo61"/>
        <w:numPr>
          <w:ilvl w:val="5"/>
          <w:numId w:val="1"/>
        </w:numPr>
        <w:spacing w:after="0" w:line="360" w:lineRule="auto"/>
        <w:rPr>
          <w:rFonts w:ascii="Arial" w:hAnsi="Arial" w:cs="Arial"/>
          <w:sz w:val="24"/>
        </w:rPr>
      </w:pPr>
      <w:r>
        <w:rPr>
          <w:rFonts w:ascii="Arial" w:hAnsi="Arial" w:cs="Arial"/>
          <w:sz w:val="24"/>
        </w:rPr>
        <w:t>ANEXO II</w:t>
      </w:r>
    </w:p>
    <w:p w:rsidR="00105815" w:rsidRDefault="00CC4FFC">
      <w:pPr>
        <w:spacing w:after="0" w:line="360" w:lineRule="auto"/>
        <w:jc w:val="center"/>
        <w:rPr>
          <w:rFonts w:ascii="Arial" w:hAnsi="Arial" w:cs="Arial"/>
        </w:rPr>
      </w:pPr>
      <w:r>
        <w:rPr>
          <w:rFonts w:ascii="Arial" w:hAnsi="Arial" w:cs="Arial"/>
          <w:b/>
        </w:rPr>
        <w:t>PROCESSO LICITATÓRIO Nº 131/2018</w:t>
      </w:r>
    </w:p>
    <w:p w:rsidR="00105815" w:rsidRDefault="00CC4FFC">
      <w:pPr>
        <w:spacing w:after="0" w:line="360" w:lineRule="auto"/>
        <w:jc w:val="center"/>
        <w:rPr>
          <w:rFonts w:ascii="Arial" w:hAnsi="Arial" w:cs="Arial"/>
        </w:rPr>
      </w:pPr>
      <w:r>
        <w:rPr>
          <w:rFonts w:ascii="Arial" w:hAnsi="Arial" w:cs="Arial"/>
          <w:b/>
        </w:rPr>
        <w:t xml:space="preserve">PREGÃO PRESENCIAL Nº 86/2018 </w:t>
      </w:r>
    </w:p>
    <w:p w:rsidR="00105815" w:rsidRDefault="005C263C">
      <w:pPr>
        <w:widowControl/>
        <w:spacing w:after="0" w:line="360" w:lineRule="auto"/>
        <w:jc w:val="center"/>
        <w:rPr>
          <w:rFonts w:ascii="Arial" w:hAnsi="Arial" w:cs="Arial"/>
        </w:rPr>
      </w:pPr>
      <w:r>
        <w:rPr>
          <w:rFonts w:ascii="Arial" w:eastAsia="Arial" w:hAnsi="Arial" w:cs="Arial"/>
          <w:b/>
          <w:bCs/>
          <w:color w:val="000000"/>
          <w:highlight w:val="white"/>
          <w:lang w:eastAsia="ar-SA"/>
        </w:rPr>
        <w:t xml:space="preserve">PROPOSTA </w:t>
      </w:r>
    </w:p>
    <w:p w:rsidR="00105815" w:rsidRDefault="00105815">
      <w:pPr>
        <w:spacing w:after="0" w:line="240" w:lineRule="auto"/>
        <w:rPr>
          <w:rFonts w:ascii="Arial" w:eastAsia="Arial Unicode MS" w:hAnsi="Arial" w:cs="Arial"/>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635"/>
        <w:gridCol w:w="1533"/>
        <w:gridCol w:w="1085"/>
        <w:gridCol w:w="2701"/>
        <w:gridCol w:w="1135"/>
        <w:gridCol w:w="1422"/>
        <w:gridCol w:w="1060"/>
      </w:tblGrid>
      <w:tr w:rsidR="00105815" w:rsidTr="00FC22AE">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Default="005C263C" w:rsidP="00FC22AE">
            <w:pPr>
              <w:spacing w:after="0" w:line="240" w:lineRule="auto"/>
              <w:jc w:val="center"/>
              <w:rPr>
                <w:rFonts w:ascii="Arial" w:hAnsi="Arial" w:cs="Arial"/>
                <w:b/>
                <w:bCs/>
                <w:color w:val="FF0000"/>
              </w:rPr>
            </w:pPr>
            <w:r>
              <w:rPr>
                <w:rFonts w:ascii="Arial" w:hAnsi="Arial" w:cs="Arial"/>
                <w:b/>
                <w:bCs/>
                <w:color w:val="FF0000"/>
              </w:rPr>
              <w:t>ITENS EXCLUSIVOS PARA ME OU EPP</w:t>
            </w:r>
          </w:p>
        </w:tc>
      </w:tr>
      <w:tr w:rsidR="00105815" w:rsidTr="00CC4FFC">
        <w:trPr>
          <w:trHeight w:val="575"/>
        </w:trPr>
        <w:tc>
          <w:tcPr>
            <w:tcW w:w="33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5C263C" w:rsidP="00FC22AE">
            <w:pPr>
              <w:spacing w:after="0" w:line="240" w:lineRule="auto"/>
              <w:jc w:val="center"/>
              <w:rPr>
                <w:rFonts w:ascii="Arial" w:hAnsi="Arial" w:cs="Arial"/>
                <w:b/>
                <w:bCs/>
                <w:color w:val="000000"/>
              </w:rPr>
            </w:pPr>
            <w:r>
              <w:rPr>
                <w:rFonts w:ascii="Arial" w:hAnsi="Arial" w:cs="Arial"/>
                <w:b/>
                <w:bCs/>
                <w:color w:val="000000"/>
              </w:rPr>
              <w:t>ITEM</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5C263C" w:rsidP="00FC22AE">
            <w:pPr>
              <w:spacing w:after="0" w:line="240" w:lineRule="auto"/>
              <w:jc w:val="center"/>
              <w:rPr>
                <w:rFonts w:ascii="Arial" w:hAnsi="Arial" w:cs="Arial"/>
                <w:b/>
                <w:bCs/>
                <w:color w:val="000000"/>
              </w:rPr>
            </w:pPr>
            <w:r>
              <w:rPr>
                <w:rFonts w:ascii="Arial" w:hAnsi="Arial" w:cs="Arial"/>
                <w:b/>
                <w:bCs/>
                <w:color w:val="000000"/>
              </w:rPr>
              <w:t>QUANTIDADE</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FC22AE" w:rsidP="00FC22AE">
            <w:pPr>
              <w:spacing w:after="0" w:line="240" w:lineRule="auto"/>
              <w:jc w:val="center"/>
              <w:rPr>
                <w:rFonts w:ascii="Arial" w:hAnsi="Arial" w:cs="Arial"/>
                <w:b/>
                <w:bCs/>
                <w:color w:val="000000"/>
              </w:rPr>
            </w:pPr>
            <w:r>
              <w:rPr>
                <w:rFonts w:ascii="Arial" w:hAnsi="Arial" w:cs="Arial"/>
                <w:b/>
                <w:bCs/>
                <w:color w:val="000000"/>
              </w:rPr>
              <w:t>UNIDADE</w:t>
            </w:r>
          </w:p>
        </w:tc>
        <w:tc>
          <w:tcPr>
            <w:tcW w:w="1411"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5C263C" w:rsidP="00FC22AE">
            <w:pPr>
              <w:spacing w:after="0" w:line="240" w:lineRule="auto"/>
              <w:jc w:val="center"/>
              <w:rPr>
                <w:rFonts w:ascii="Arial" w:hAnsi="Arial" w:cs="Arial"/>
                <w:b/>
                <w:bCs/>
                <w:color w:val="000000"/>
              </w:rPr>
            </w:pPr>
            <w:r>
              <w:rPr>
                <w:rFonts w:ascii="Arial" w:hAnsi="Arial" w:cs="Arial"/>
                <w:b/>
                <w:bCs/>
                <w:color w:val="000000"/>
              </w:rPr>
              <w:t>DESCRIÇÃO</w:t>
            </w:r>
          </w:p>
        </w:tc>
        <w:tc>
          <w:tcPr>
            <w:tcW w:w="59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Default="005C263C" w:rsidP="00FC22AE">
            <w:pPr>
              <w:spacing w:after="0" w:line="240" w:lineRule="auto"/>
              <w:jc w:val="center"/>
              <w:rPr>
                <w:rFonts w:ascii="Arial" w:hAnsi="Arial" w:cs="Arial"/>
                <w:b/>
                <w:bCs/>
                <w:color w:val="000000"/>
              </w:rPr>
            </w:pPr>
            <w:r>
              <w:rPr>
                <w:rFonts w:ascii="Arial" w:hAnsi="Arial" w:cs="Arial"/>
                <w:b/>
                <w:bCs/>
                <w:color w:val="000000"/>
              </w:rPr>
              <w:t>MARCA</w:t>
            </w:r>
          </w:p>
        </w:tc>
        <w:tc>
          <w:tcPr>
            <w:tcW w:w="74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Default="005C263C" w:rsidP="00FC22AE">
            <w:pPr>
              <w:spacing w:after="0" w:line="240" w:lineRule="auto"/>
              <w:jc w:val="center"/>
              <w:rPr>
                <w:rFonts w:ascii="Arial" w:hAnsi="Arial" w:cs="Arial"/>
                <w:b/>
                <w:bCs/>
                <w:color w:val="000000"/>
              </w:rPr>
            </w:pPr>
            <w:r>
              <w:rPr>
                <w:rFonts w:ascii="Arial" w:hAnsi="Arial" w:cs="Arial"/>
                <w:b/>
                <w:bCs/>
                <w:color w:val="000000"/>
              </w:rPr>
              <w:t>VALOR UNITÁRIO</w:t>
            </w:r>
          </w:p>
        </w:tc>
        <w:tc>
          <w:tcPr>
            <w:tcW w:w="55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Default="005C263C" w:rsidP="00FC22AE">
            <w:pPr>
              <w:spacing w:after="0" w:line="240" w:lineRule="auto"/>
              <w:jc w:val="center"/>
              <w:rPr>
                <w:rFonts w:ascii="Arial" w:hAnsi="Arial" w:cs="Arial"/>
                <w:b/>
                <w:bCs/>
                <w:color w:val="000000"/>
              </w:rPr>
            </w:pPr>
            <w:r>
              <w:rPr>
                <w:rFonts w:ascii="Arial" w:hAnsi="Arial" w:cs="Arial"/>
                <w:b/>
                <w:bCs/>
                <w:color w:val="000000"/>
              </w:rPr>
              <w:t>VALOR TOTAL</w:t>
            </w:r>
          </w:p>
        </w:tc>
      </w:tr>
      <w:tr w:rsidR="00CC4FFC" w:rsidTr="00CC4FFC">
        <w:trPr>
          <w:trHeight w:val="1311"/>
        </w:trPr>
        <w:tc>
          <w:tcPr>
            <w:tcW w:w="33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01</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350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HORA</w:t>
            </w:r>
          </w:p>
        </w:tc>
        <w:tc>
          <w:tcPr>
            <w:tcW w:w="1411"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C4FFC" w:rsidRDefault="00CC4FFC" w:rsidP="00CC4FFC">
            <w:pPr>
              <w:spacing w:after="0"/>
              <w:jc w:val="both"/>
              <w:rPr>
                <w:rFonts w:ascii="Arial" w:hAnsi="Arial" w:cs="Arial"/>
                <w:lang w:eastAsia="pt-BR" w:bidi="ar-SA"/>
              </w:rPr>
            </w:pPr>
            <w:r>
              <w:rPr>
                <w:rFonts w:ascii="Arial" w:hAnsi="Arial" w:cs="Arial"/>
                <w:lang w:eastAsia="pt-BR" w:bidi="ar-SA"/>
              </w:rPr>
              <w:t>Locação de serviços de retro</w:t>
            </w:r>
            <w:r w:rsidRPr="003914FD">
              <w:rPr>
                <w:rFonts w:ascii="Arial" w:hAnsi="Arial" w:cs="Arial"/>
                <w:lang w:eastAsia="pt-BR" w:bidi="ar-SA"/>
              </w:rPr>
              <w:t>escavadeira, peso operacional mínimo de 8400 kg, potência do motor mínimo</w:t>
            </w:r>
            <w:r>
              <w:rPr>
                <w:rFonts w:ascii="Arial" w:hAnsi="Arial" w:cs="Arial"/>
                <w:lang w:eastAsia="pt-BR" w:bidi="ar-SA"/>
              </w:rPr>
              <w:t xml:space="preserve"> de 74hp, concha dianteira no mí</w:t>
            </w:r>
            <w:r w:rsidRPr="003914FD">
              <w:rPr>
                <w:rFonts w:ascii="Arial" w:hAnsi="Arial" w:cs="Arial"/>
                <w:lang w:eastAsia="pt-BR" w:bidi="ar-SA"/>
              </w:rPr>
              <w:t>nimo de 0,96m³, profundidade de escavação no mínimo 4390mm, tração 4x4, com cabine fechada (segurança operador), ano de fabricação</w:t>
            </w:r>
            <w:r>
              <w:rPr>
                <w:rFonts w:ascii="Arial" w:hAnsi="Arial" w:cs="Arial"/>
                <w:lang w:eastAsia="pt-BR" w:bidi="ar-SA"/>
              </w:rPr>
              <w:t xml:space="preserve"> no mí</w:t>
            </w:r>
            <w:r w:rsidRPr="003914FD">
              <w:rPr>
                <w:rFonts w:ascii="Arial" w:hAnsi="Arial" w:cs="Arial"/>
                <w:lang w:eastAsia="pt-BR" w:bidi="ar-SA"/>
              </w:rPr>
              <w:t>nimo 2012 ou superior, combustível, operador, transporte, manutenção do equipamento por conta da empresa vencedora</w:t>
            </w:r>
          </w:p>
        </w:tc>
        <w:tc>
          <w:tcPr>
            <w:tcW w:w="59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spacing w:before="240"/>
              <w:jc w:val="center"/>
              <w:rPr>
                <w:rFonts w:ascii="Arial" w:hAnsi="Arial" w:cs="Arial"/>
              </w:rPr>
            </w:pPr>
          </w:p>
        </w:tc>
        <w:tc>
          <w:tcPr>
            <w:tcW w:w="74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jc w:val="center"/>
              <w:rPr>
                <w:rFonts w:ascii="Arial" w:hAnsi="Arial" w:cs="Arial"/>
              </w:rPr>
            </w:pPr>
          </w:p>
        </w:tc>
        <w:tc>
          <w:tcPr>
            <w:tcW w:w="55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spacing w:before="240"/>
              <w:jc w:val="center"/>
              <w:rPr>
                <w:rFonts w:ascii="Arial" w:hAnsi="Arial" w:cs="Arial"/>
              </w:rPr>
            </w:pPr>
          </w:p>
        </w:tc>
      </w:tr>
      <w:tr w:rsidR="00CC4FFC" w:rsidTr="00CC4FFC">
        <w:trPr>
          <w:trHeight w:val="285"/>
        </w:trPr>
        <w:tc>
          <w:tcPr>
            <w:tcW w:w="33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02</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100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color w:val="000000"/>
              </w:rPr>
            </w:pPr>
            <w:r>
              <w:rPr>
                <w:rFonts w:ascii="Arial" w:hAnsi="Arial" w:cs="Arial"/>
                <w:color w:val="000000"/>
              </w:rPr>
              <w:t>HORA</w:t>
            </w:r>
          </w:p>
        </w:tc>
        <w:tc>
          <w:tcPr>
            <w:tcW w:w="1411"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C4FFC" w:rsidRDefault="00CC4FFC" w:rsidP="00CC4FFC">
            <w:pPr>
              <w:widowControl/>
              <w:suppressAutoHyphens w:val="0"/>
              <w:spacing w:after="0" w:line="240" w:lineRule="auto"/>
              <w:jc w:val="both"/>
              <w:textAlignment w:val="auto"/>
              <w:rPr>
                <w:rFonts w:ascii="Arial" w:eastAsia="Times New Roman" w:hAnsi="Arial" w:cs="Arial"/>
                <w:lang w:eastAsia="pt-BR" w:bidi="ar-SA"/>
              </w:rPr>
            </w:pPr>
            <w:r>
              <w:rPr>
                <w:rFonts w:ascii="Arial" w:hAnsi="Arial" w:cs="Arial"/>
              </w:rPr>
              <w:t>Locação de serviços de rolo compactador, peso operacional mínimo 11122kg, potência do motor no mínimo de 110hp, motor 04 cilindros turbinado, largura do tambor no mínimo 2130mm, compactação mínima 16785kg, espessura da chapa do tambor 25mm, utilidade liso e com patas, comprimento total 5,51m, ano igual ou superior a 2012, combustível, operador, transporte, manutenção do equipamento por conta da empresa vencedora</w:t>
            </w:r>
          </w:p>
        </w:tc>
        <w:tc>
          <w:tcPr>
            <w:tcW w:w="59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c>
          <w:tcPr>
            <w:tcW w:w="74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c>
          <w:tcPr>
            <w:tcW w:w="55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r>
      <w:tr w:rsidR="00CC4FFC" w:rsidTr="00CC4FFC">
        <w:trPr>
          <w:trHeight w:val="693"/>
        </w:trPr>
        <w:tc>
          <w:tcPr>
            <w:tcW w:w="33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03</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350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color w:val="000000"/>
              </w:rPr>
            </w:pPr>
            <w:r>
              <w:rPr>
                <w:rFonts w:ascii="Arial" w:hAnsi="Arial" w:cs="Arial"/>
                <w:color w:val="000000"/>
              </w:rPr>
              <w:t>HORA</w:t>
            </w:r>
          </w:p>
        </w:tc>
        <w:tc>
          <w:tcPr>
            <w:tcW w:w="1411"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C4FFC" w:rsidRDefault="00CC4FFC" w:rsidP="00CC4FF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serviços de trator de esteira, peso operacional mínimo 11000kg, potência mínima 110hp, capacidade da lâmina e angulação hidráulica de 3,8 m³, ripper traseiro, ano de fabricação no mínimo 2012 ou superior, combustível, operador, transporte, manutenção do equipamento por conta da empresa vencedora </w:t>
            </w:r>
          </w:p>
        </w:tc>
        <w:tc>
          <w:tcPr>
            <w:tcW w:w="59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beforeAutospacing="1" w:afterAutospacing="1" w:line="240" w:lineRule="auto"/>
              <w:jc w:val="center"/>
              <w:textAlignment w:val="auto"/>
              <w:rPr>
                <w:rFonts w:ascii="Arial" w:eastAsia="Times New Roman" w:hAnsi="Arial" w:cs="Arial"/>
                <w:lang w:eastAsia="pt-BR" w:bidi="ar-SA"/>
              </w:rPr>
            </w:pPr>
          </w:p>
        </w:tc>
        <w:tc>
          <w:tcPr>
            <w:tcW w:w="74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beforeAutospacing="1" w:afterAutospacing="1" w:line="240" w:lineRule="auto"/>
              <w:jc w:val="center"/>
              <w:textAlignment w:val="auto"/>
              <w:rPr>
                <w:rFonts w:ascii="Arial" w:eastAsia="Times New Roman" w:hAnsi="Arial" w:cs="Arial"/>
                <w:lang w:eastAsia="pt-BR" w:bidi="ar-SA"/>
              </w:rPr>
            </w:pPr>
          </w:p>
        </w:tc>
        <w:tc>
          <w:tcPr>
            <w:tcW w:w="55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beforeAutospacing="1" w:afterAutospacing="1" w:line="240" w:lineRule="auto"/>
              <w:jc w:val="center"/>
              <w:textAlignment w:val="auto"/>
              <w:rPr>
                <w:rFonts w:ascii="Arial" w:eastAsia="Times New Roman" w:hAnsi="Arial" w:cs="Arial"/>
                <w:lang w:eastAsia="pt-BR" w:bidi="ar-SA"/>
              </w:rPr>
            </w:pPr>
          </w:p>
        </w:tc>
      </w:tr>
      <w:tr w:rsidR="00CC4FFC" w:rsidTr="00CC4FFC">
        <w:trPr>
          <w:trHeight w:val="250"/>
        </w:trPr>
        <w:tc>
          <w:tcPr>
            <w:tcW w:w="33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04</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250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color w:val="000000"/>
              </w:rPr>
            </w:pPr>
            <w:r>
              <w:rPr>
                <w:rFonts w:ascii="Arial" w:hAnsi="Arial" w:cs="Arial"/>
                <w:color w:val="000000"/>
              </w:rPr>
              <w:t>HORA</w:t>
            </w:r>
          </w:p>
        </w:tc>
        <w:tc>
          <w:tcPr>
            <w:tcW w:w="1411"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C4FFC" w:rsidRDefault="00CC4FFC" w:rsidP="00CC4FF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serviços de escavadeira hidráulica, peso operacional mínimo de 21000kg, motor 06 cilindros turbo alimentado, potência do motor mínimo de 148hp, lança mínima 5,1m, braço 2,6m, capacidade de concha de nó mínimo 1,50m³, ano de fabricação no mínimo 2012 ou superior, combustível, operador, transporte, manutenção do equipamento por conta da empresa vencedora </w:t>
            </w:r>
          </w:p>
        </w:tc>
        <w:tc>
          <w:tcPr>
            <w:tcW w:w="59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c>
          <w:tcPr>
            <w:tcW w:w="74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c>
          <w:tcPr>
            <w:tcW w:w="55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r>
      <w:tr w:rsidR="00CC4FFC" w:rsidTr="00CC4FFC">
        <w:trPr>
          <w:trHeight w:val="534"/>
        </w:trPr>
        <w:tc>
          <w:tcPr>
            <w:tcW w:w="33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05</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250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color w:val="000000"/>
              </w:rPr>
            </w:pPr>
            <w:r>
              <w:rPr>
                <w:rFonts w:ascii="Arial" w:hAnsi="Arial" w:cs="Arial"/>
                <w:color w:val="000000"/>
              </w:rPr>
              <w:t>HORA</w:t>
            </w:r>
          </w:p>
        </w:tc>
        <w:tc>
          <w:tcPr>
            <w:tcW w:w="1411"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C4FFC" w:rsidRDefault="00CC4FFC" w:rsidP="00CC4FF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motoniveladora, motor de 06 cilindros, 170hp de potência mínima, peso operacional 15000kg, tração mínima 9600kg e máxima de 12800kg com escarificador traseiro, capacidade de carga mínima de 2,5m³, lâmina deslizante articulada, ano acima de 2012, combustível, operador, transporte, manutenção do equipamento por conta da empresa vencedora </w:t>
            </w:r>
          </w:p>
        </w:tc>
        <w:tc>
          <w:tcPr>
            <w:tcW w:w="59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c>
          <w:tcPr>
            <w:tcW w:w="74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c>
          <w:tcPr>
            <w:tcW w:w="55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r>
      <w:tr w:rsidR="00CC4FFC" w:rsidTr="00CC4FFC">
        <w:trPr>
          <w:trHeight w:val="1271"/>
        </w:trPr>
        <w:tc>
          <w:tcPr>
            <w:tcW w:w="33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06</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100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color w:val="000000"/>
              </w:rPr>
            </w:pPr>
            <w:r>
              <w:rPr>
                <w:rFonts w:ascii="Arial" w:hAnsi="Arial" w:cs="Arial"/>
                <w:color w:val="000000"/>
              </w:rPr>
              <w:t>HORA</w:t>
            </w:r>
          </w:p>
        </w:tc>
        <w:tc>
          <w:tcPr>
            <w:tcW w:w="1411"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C4FFC" w:rsidRDefault="00CC4FFC" w:rsidP="00CC4FF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caminhão basculante trucado para transporte de cascalho, traçado com capacidade para 12m³ para execução de serviços na patrulha de máquinas da secretaria, ano acima de 2012, combustível, operador, transporte, manutenção do equipamento por conta da empresa vencedora </w:t>
            </w:r>
          </w:p>
        </w:tc>
        <w:tc>
          <w:tcPr>
            <w:tcW w:w="59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c>
          <w:tcPr>
            <w:tcW w:w="74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c>
          <w:tcPr>
            <w:tcW w:w="55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lang w:eastAsia="pt-BR" w:bidi="ar-SA"/>
              </w:rPr>
            </w:pPr>
          </w:p>
        </w:tc>
      </w:tr>
      <w:tr w:rsidR="00CC4FFC" w:rsidTr="00CC4FFC">
        <w:trPr>
          <w:trHeight w:val="214"/>
        </w:trPr>
        <w:tc>
          <w:tcPr>
            <w:tcW w:w="33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spacing w:after="0" w:line="240" w:lineRule="auto"/>
              <w:jc w:val="center"/>
              <w:rPr>
                <w:rFonts w:ascii="Arial" w:hAnsi="Arial" w:cs="Arial"/>
              </w:rPr>
            </w:pPr>
            <w:r>
              <w:rPr>
                <w:rFonts w:ascii="Arial" w:hAnsi="Arial" w:cs="Arial"/>
              </w:rPr>
              <w:t>07</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spacing w:after="0" w:line="240" w:lineRule="auto"/>
              <w:jc w:val="center"/>
              <w:rPr>
                <w:rFonts w:ascii="Arial" w:hAnsi="Arial" w:cs="Arial"/>
              </w:rPr>
            </w:pPr>
            <w:r>
              <w:rPr>
                <w:rFonts w:ascii="Arial" w:hAnsi="Arial" w:cs="Arial"/>
              </w:rPr>
              <w:t>250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spacing w:after="0" w:line="240" w:lineRule="auto"/>
              <w:jc w:val="center"/>
              <w:rPr>
                <w:rFonts w:ascii="Arial" w:hAnsi="Arial" w:cs="Arial"/>
                <w:color w:val="000000"/>
              </w:rPr>
            </w:pPr>
            <w:r>
              <w:rPr>
                <w:rFonts w:ascii="Arial" w:hAnsi="Arial" w:cs="Arial"/>
                <w:color w:val="000000"/>
              </w:rPr>
              <w:t>HORA</w:t>
            </w:r>
          </w:p>
        </w:tc>
        <w:tc>
          <w:tcPr>
            <w:tcW w:w="1411"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C4FFC" w:rsidRDefault="00CC4FFC" w:rsidP="00CC4FFC">
            <w:pPr>
              <w:widowControl/>
              <w:suppressAutoHyphens w:val="0"/>
              <w:spacing w:after="0" w:line="240" w:lineRule="auto"/>
              <w:jc w:val="both"/>
              <w:textAlignment w:val="auto"/>
              <w:rPr>
                <w:rFonts w:ascii="Arial" w:eastAsia="Times New Roman" w:hAnsi="Arial" w:cs="Arial"/>
                <w:lang w:eastAsia="pt-BR" w:bidi="ar-SA"/>
              </w:rPr>
            </w:pPr>
            <w:r>
              <w:rPr>
                <w:rFonts w:ascii="Arial" w:eastAsia="Times New Roman" w:hAnsi="Arial" w:cs="Arial"/>
                <w:lang w:eastAsia="pt-BR" w:bidi="ar-SA"/>
              </w:rPr>
              <w:t xml:space="preserve">Locação de serviços de rolo compactador pé de carneiro, peso operacional mínimo 11122kg potência do motor no mínimo de 110hp, motor 04 cilindros turbinado, largura do tambor no mínimo 2130mm, compactação mínima 16.785kg, espessura da chapa do tambor 25mm, utilidade liso e compactas, comprimento total 5,55m, ano igual ou superior a 2012, combustível, operador, transporte, manutenção do equipamento por conta da empresa vencedora </w:t>
            </w:r>
          </w:p>
        </w:tc>
        <w:tc>
          <w:tcPr>
            <w:tcW w:w="59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color w:val="000000"/>
                <w:lang w:eastAsia="pt-BR" w:bidi="ar-SA"/>
              </w:rPr>
            </w:pPr>
          </w:p>
        </w:tc>
        <w:tc>
          <w:tcPr>
            <w:tcW w:w="743"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color w:val="000000"/>
                <w:lang w:eastAsia="pt-BR" w:bidi="ar-SA"/>
              </w:rPr>
            </w:pPr>
          </w:p>
        </w:tc>
        <w:tc>
          <w:tcPr>
            <w:tcW w:w="555"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C4FFC" w:rsidRDefault="00CC4FFC" w:rsidP="00CC4FFC">
            <w:pPr>
              <w:widowControl/>
              <w:suppressAutoHyphens w:val="0"/>
              <w:spacing w:after="0" w:line="240" w:lineRule="auto"/>
              <w:jc w:val="center"/>
              <w:textAlignment w:val="auto"/>
              <w:rPr>
                <w:rFonts w:ascii="Arial" w:eastAsia="Times New Roman" w:hAnsi="Arial" w:cs="Arial"/>
                <w:color w:val="000000"/>
                <w:lang w:eastAsia="pt-BR" w:bidi="ar-SA"/>
              </w:rPr>
            </w:pPr>
          </w:p>
        </w:tc>
      </w:tr>
    </w:tbl>
    <w:p w:rsidR="00105815" w:rsidRDefault="005C263C">
      <w:pPr>
        <w:tabs>
          <w:tab w:val="left" w:pos="1185"/>
        </w:tabs>
        <w:jc w:val="both"/>
        <w:rPr>
          <w:rFonts w:ascii="Arial" w:eastAsia="Arial" w:hAnsi="Arial" w:cs="Arial"/>
          <w:b/>
        </w:rPr>
      </w:pPr>
      <w:r>
        <w:rPr>
          <w:rFonts w:ascii="Arial" w:eastAsia="Arial" w:hAnsi="Arial" w:cs="Arial"/>
          <w:b/>
        </w:rPr>
        <w:t xml:space="preserve">       </w:t>
      </w:r>
      <w:r>
        <w:rPr>
          <w:rFonts w:ascii="Arial" w:eastAsia="Arial" w:hAnsi="Arial" w:cs="Arial"/>
          <w:b/>
        </w:rPr>
        <w:tab/>
      </w:r>
    </w:p>
    <w:p w:rsidR="00105815" w:rsidRDefault="005C263C">
      <w:pPr>
        <w:widowControl/>
        <w:suppressAutoHyphens w:val="0"/>
        <w:spacing w:after="0" w:line="240" w:lineRule="auto"/>
        <w:textAlignment w:val="auto"/>
        <w:rPr>
          <w:rFonts w:ascii="Arial" w:eastAsia="Arial" w:hAnsi="Arial" w:cs="Arial"/>
          <w:b/>
        </w:rPr>
      </w:pPr>
      <w:r>
        <w:br w:type="page"/>
      </w:r>
    </w:p>
    <w:tbl>
      <w:tblPr>
        <w:tblW w:w="5005" w:type="pct"/>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705"/>
        <w:gridCol w:w="1715"/>
        <w:gridCol w:w="1277"/>
        <w:gridCol w:w="2775"/>
        <w:gridCol w:w="960"/>
        <w:gridCol w:w="1212"/>
        <w:gridCol w:w="927"/>
        <w:gridCol w:w="10"/>
      </w:tblGrid>
      <w:tr w:rsidR="00105815" w:rsidTr="00264302">
        <w:trPr>
          <w:trHeight w:val="227"/>
        </w:trPr>
        <w:tc>
          <w:tcPr>
            <w:tcW w:w="9581" w:type="dxa"/>
            <w:gridSpan w:val="8"/>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Default="00F07550" w:rsidP="00264302">
            <w:pPr>
              <w:pageBreakBefore/>
              <w:spacing w:after="0" w:line="240" w:lineRule="auto"/>
              <w:jc w:val="center"/>
              <w:rPr>
                <w:rFonts w:ascii="Arial" w:hAnsi="Arial" w:cs="Arial"/>
                <w:b/>
                <w:bCs/>
                <w:color w:val="FF0000"/>
                <w:sz w:val="22"/>
              </w:rPr>
            </w:pPr>
            <w:r>
              <w:rPr>
                <w:rFonts w:ascii="Arial" w:hAnsi="Arial" w:cs="Arial"/>
                <w:b/>
                <w:bCs/>
                <w:color w:val="FF0000"/>
                <w:sz w:val="22"/>
              </w:rPr>
              <w:t xml:space="preserve">ITEM </w:t>
            </w:r>
            <w:r w:rsidR="005C263C">
              <w:rPr>
                <w:rFonts w:ascii="Arial" w:hAnsi="Arial" w:cs="Arial"/>
                <w:b/>
                <w:bCs/>
                <w:color w:val="FF0000"/>
                <w:sz w:val="22"/>
              </w:rPr>
              <w:t>CONCORRÊNCIA GERAL</w:t>
            </w:r>
          </w:p>
        </w:tc>
      </w:tr>
      <w:tr w:rsidR="00105815" w:rsidTr="00264302">
        <w:trPr>
          <w:gridAfter w:val="1"/>
          <w:wAfter w:w="10" w:type="dxa"/>
          <w:trHeight w:val="575"/>
        </w:trPr>
        <w:tc>
          <w:tcPr>
            <w:tcW w:w="70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5C263C">
            <w:pPr>
              <w:jc w:val="center"/>
              <w:rPr>
                <w:rFonts w:ascii="Arial" w:hAnsi="Arial" w:cs="Arial"/>
              </w:rPr>
            </w:pPr>
            <w:r>
              <w:rPr>
                <w:rFonts w:ascii="Arial" w:hAnsi="Arial" w:cs="Arial"/>
                <w:b/>
                <w:bCs/>
                <w:color w:val="000000"/>
              </w:rPr>
              <w:t>ITEM</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5C263C">
            <w:pPr>
              <w:jc w:val="center"/>
              <w:rPr>
                <w:rFonts w:ascii="Arial" w:hAnsi="Arial" w:cs="Arial"/>
              </w:rPr>
            </w:pPr>
            <w:r>
              <w:rPr>
                <w:rFonts w:ascii="Arial" w:hAnsi="Arial" w:cs="Arial"/>
                <w:b/>
                <w:bCs/>
                <w:color w:val="000000"/>
              </w:rPr>
              <w:t>QUANTIDADE</w:t>
            </w:r>
          </w:p>
        </w:tc>
        <w:tc>
          <w:tcPr>
            <w:tcW w:w="1277"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Default="00FC22AE" w:rsidP="00FC22AE">
            <w:pPr>
              <w:jc w:val="center"/>
              <w:rPr>
                <w:rFonts w:ascii="Arial" w:hAnsi="Arial" w:cs="Arial"/>
              </w:rPr>
            </w:pPr>
            <w:r>
              <w:rPr>
                <w:rFonts w:ascii="Arial" w:hAnsi="Arial" w:cs="Arial"/>
                <w:b/>
                <w:bCs/>
                <w:color w:val="000000"/>
              </w:rPr>
              <w:t>UNIDADE</w:t>
            </w:r>
          </w:p>
        </w:tc>
        <w:tc>
          <w:tcPr>
            <w:tcW w:w="277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Default="005C263C">
            <w:pPr>
              <w:jc w:val="center"/>
              <w:rPr>
                <w:rFonts w:ascii="Arial" w:hAnsi="Arial" w:cs="Arial"/>
                <w:sz w:val="22"/>
              </w:rPr>
            </w:pPr>
            <w:r>
              <w:rPr>
                <w:rFonts w:ascii="Arial" w:hAnsi="Arial" w:cs="Arial"/>
                <w:b/>
                <w:bCs/>
                <w:color w:val="000000"/>
                <w:sz w:val="22"/>
              </w:rPr>
              <w:t>DESCRIÇÃO</w:t>
            </w:r>
          </w:p>
        </w:tc>
        <w:tc>
          <w:tcPr>
            <w:tcW w:w="960"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Default="005C263C">
            <w:pPr>
              <w:spacing w:before="240"/>
              <w:jc w:val="center"/>
              <w:rPr>
                <w:rFonts w:ascii="Arial" w:hAnsi="Arial" w:cs="Arial"/>
                <w:b/>
                <w:bCs/>
                <w:color w:val="000000"/>
                <w:sz w:val="22"/>
              </w:rPr>
            </w:pPr>
            <w:r>
              <w:rPr>
                <w:rFonts w:ascii="Arial" w:hAnsi="Arial" w:cs="Arial"/>
                <w:b/>
                <w:bCs/>
                <w:color w:val="000000"/>
                <w:sz w:val="22"/>
              </w:rPr>
              <w:t>MARCA</w:t>
            </w:r>
          </w:p>
        </w:tc>
        <w:tc>
          <w:tcPr>
            <w:tcW w:w="1212"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Default="005C263C">
            <w:pPr>
              <w:jc w:val="center"/>
              <w:rPr>
                <w:rFonts w:ascii="Arial" w:hAnsi="Arial" w:cs="Arial"/>
                <w:b/>
                <w:bCs/>
                <w:color w:val="000000"/>
                <w:sz w:val="22"/>
              </w:rPr>
            </w:pPr>
            <w:r>
              <w:rPr>
                <w:rFonts w:ascii="Arial" w:hAnsi="Arial" w:cs="Arial"/>
                <w:b/>
                <w:bCs/>
                <w:color w:val="000000"/>
                <w:sz w:val="22"/>
              </w:rPr>
              <w:t>VALOR UNITÁRIO</w:t>
            </w:r>
          </w:p>
        </w:tc>
        <w:tc>
          <w:tcPr>
            <w:tcW w:w="927" w:type="dxa"/>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Default="005C263C">
            <w:pPr>
              <w:jc w:val="center"/>
              <w:rPr>
                <w:rFonts w:ascii="Arial" w:hAnsi="Arial" w:cs="Arial"/>
                <w:b/>
                <w:bCs/>
                <w:color w:val="000000"/>
                <w:sz w:val="22"/>
              </w:rPr>
            </w:pPr>
            <w:r>
              <w:rPr>
                <w:rFonts w:ascii="Arial" w:hAnsi="Arial" w:cs="Arial"/>
                <w:b/>
                <w:bCs/>
                <w:color w:val="000000"/>
                <w:sz w:val="22"/>
              </w:rPr>
              <w:t>VALOR TOTAL</w:t>
            </w:r>
          </w:p>
        </w:tc>
      </w:tr>
      <w:tr w:rsidR="00CC4FFC" w:rsidTr="00264302">
        <w:trPr>
          <w:gridAfter w:val="1"/>
          <w:wAfter w:w="10" w:type="dxa"/>
          <w:trHeight w:val="1311"/>
        </w:trPr>
        <w:tc>
          <w:tcPr>
            <w:tcW w:w="70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08</w:t>
            </w:r>
          </w:p>
        </w:tc>
        <w:tc>
          <w:tcPr>
            <w:tcW w:w="1715"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rPr>
            </w:pPr>
            <w:r>
              <w:rPr>
                <w:rFonts w:ascii="Arial" w:hAnsi="Arial" w:cs="Arial"/>
              </w:rPr>
              <w:t>300</w:t>
            </w:r>
          </w:p>
        </w:tc>
        <w:tc>
          <w:tcPr>
            <w:tcW w:w="1277"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C4FFC" w:rsidRDefault="00CC4FFC" w:rsidP="00CC4FFC">
            <w:pPr>
              <w:jc w:val="center"/>
              <w:rPr>
                <w:rFonts w:ascii="Arial" w:hAnsi="Arial" w:cs="Arial"/>
                <w:color w:val="000000"/>
              </w:rPr>
            </w:pPr>
            <w:r>
              <w:rPr>
                <w:rFonts w:ascii="Arial" w:hAnsi="Arial" w:cs="Arial"/>
                <w:color w:val="000000"/>
              </w:rPr>
              <w:t>HORA</w:t>
            </w:r>
          </w:p>
        </w:tc>
        <w:tc>
          <w:tcPr>
            <w:tcW w:w="2775"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C4FFC" w:rsidRDefault="00CC4FFC" w:rsidP="00CC4FFC">
            <w:pPr>
              <w:widowControl/>
              <w:suppressAutoHyphens w:val="0"/>
              <w:spacing w:after="0" w:line="240" w:lineRule="auto"/>
              <w:jc w:val="both"/>
              <w:textAlignment w:val="auto"/>
              <w:rPr>
                <w:rFonts w:ascii="Arial" w:eastAsia="Times New Roman" w:hAnsi="Arial" w:cs="Arial"/>
                <w:lang w:eastAsia="pt-BR" w:bidi="ar-SA"/>
              </w:rPr>
            </w:pPr>
            <w:r>
              <w:rPr>
                <w:rFonts w:ascii="Arial" w:hAnsi="Arial" w:cs="Arial"/>
              </w:rPr>
              <w:t>Locação de serviços de rolo compactador, peso operacional mínimo 11122kg, potência do motor no mínimo de 110hp, motor 04 cilindros turbinado, largura do tambor no mínimo 2130mm, compactação mínima 16785kg, espessura da chapa do tambor 25mm, utilidade liso e com patas, comprimento total 5,51m, ano igual ou superior a 2012, combustível, operador, transporte, manutenção do equipamento por conta da empresa vencedora</w:t>
            </w:r>
          </w:p>
        </w:tc>
        <w:tc>
          <w:tcPr>
            <w:tcW w:w="960" w:type="dxa"/>
            <w:tcBorders>
              <w:top w:val="single" w:sz="4" w:space="0" w:color="000001"/>
              <w:left w:val="single" w:sz="4" w:space="0" w:color="000001"/>
              <w:bottom w:val="single" w:sz="4" w:space="0" w:color="000001"/>
              <w:right w:val="single" w:sz="4" w:space="0" w:color="000001"/>
            </w:tcBorders>
            <w:shd w:val="clear" w:color="auto" w:fill="auto"/>
            <w:tcMar>
              <w:left w:w="65" w:type="dxa"/>
            </w:tcMar>
          </w:tcPr>
          <w:p w:rsidR="00CC4FFC" w:rsidRDefault="00CC4FFC" w:rsidP="00CC4FFC">
            <w:pPr>
              <w:spacing w:before="240"/>
              <w:jc w:val="both"/>
              <w:rPr>
                <w:rFonts w:ascii="Arial" w:hAnsi="Arial" w:cs="Arial"/>
                <w:sz w:val="22"/>
              </w:rPr>
            </w:pPr>
          </w:p>
        </w:tc>
        <w:tc>
          <w:tcPr>
            <w:tcW w:w="1212" w:type="dxa"/>
            <w:tcBorders>
              <w:top w:val="single" w:sz="4" w:space="0" w:color="000001"/>
              <w:left w:val="single" w:sz="4" w:space="0" w:color="000001"/>
              <w:bottom w:val="single" w:sz="4" w:space="0" w:color="000001"/>
              <w:right w:val="single" w:sz="4" w:space="0" w:color="000001"/>
            </w:tcBorders>
            <w:shd w:val="clear" w:color="auto" w:fill="auto"/>
            <w:tcMar>
              <w:left w:w="65" w:type="dxa"/>
            </w:tcMar>
          </w:tcPr>
          <w:p w:rsidR="00CC4FFC" w:rsidRDefault="00CC4FFC" w:rsidP="00CC4FFC">
            <w:pPr>
              <w:spacing w:before="240"/>
              <w:jc w:val="both"/>
              <w:rPr>
                <w:rFonts w:ascii="Arial" w:hAnsi="Arial" w:cs="Arial"/>
                <w:sz w:val="22"/>
              </w:rPr>
            </w:pPr>
          </w:p>
        </w:tc>
        <w:tc>
          <w:tcPr>
            <w:tcW w:w="927" w:type="dxa"/>
            <w:tcBorders>
              <w:top w:val="single" w:sz="4" w:space="0" w:color="000001"/>
              <w:left w:val="single" w:sz="4" w:space="0" w:color="000001"/>
              <w:bottom w:val="single" w:sz="4" w:space="0" w:color="000001"/>
              <w:right w:val="single" w:sz="4" w:space="0" w:color="000001"/>
            </w:tcBorders>
            <w:shd w:val="clear" w:color="auto" w:fill="auto"/>
            <w:tcMar>
              <w:left w:w="65" w:type="dxa"/>
            </w:tcMar>
          </w:tcPr>
          <w:p w:rsidR="00CC4FFC" w:rsidRDefault="00CC4FFC" w:rsidP="00CC4FFC">
            <w:pPr>
              <w:spacing w:before="240"/>
              <w:jc w:val="both"/>
              <w:rPr>
                <w:rFonts w:ascii="Arial" w:hAnsi="Arial" w:cs="Arial"/>
                <w:sz w:val="22"/>
              </w:rPr>
            </w:pPr>
          </w:p>
        </w:tc>
      </w:tr>
    </w:tbl>
    <w:p w:rsidR="00105815" w:rsidRDefault="00105815">
      <w:pPr>
        <w:spacing w:after="0" w:line="360" w:lineRule="auto"/>
        <w:jc w:val="both"/>
        <w:rPr>
          <w:rFonts w:ascii="Arial" w:eastAsia="Arial Unicode MS" w:hAnsi="Arial" w:cs="Arial"/>
        </w:rPr>
      </w:pPr>
    </w:p>
    <w:p w:rsidR="00105815" w:rsidRDefault="00105815">
      <w:pPr>
        <w:spacing w:after="0" w:line="360" w:lineRule="auto"/>
        <w:jc w:val="both"/>
        <w:rPr>
          <w:rFonts w:ascii="Arial" w:eastAsia="Arial Unicode MS" w:hAnsi="Arial" w:cs="Arial"/>
        </w:rPr>
        <w:sectPr w:rsidR="00105815" w:rsidSect="00264302">
          <w:headerReference w:type="default" r:id="rId20"/>
          <w:footerReference w:type="default" r:id="rId21"/>
          <w:pgSz w:w="11906" w:h="16838"/>
          <w:pgMar w:top="1599" w:right="1134" w:bottom="1809" w:left="1191" w:header="1134" w:footer="652" w:gutter="0"/>
          <w:cols w:space="720"/>
          <w:formProt w:val="0"/>
          <w:docGrid w:linePitch="326" w:charSpace="-6145"/>
        </w:sectPr>
      </w:pPr>
    </w:p>
    <w:p w:rsidR="00105815" w:rsidRDefault="005C263C" w:rsidP="005E40FA">
      <w:pPr>
        <w:pStyle w:val="Ttulo91"/>
        <w:spacing w:after="0" w:line="360" w:lineRule="auto"/>
      </w:pPr>
      <w:r>
        <w:rPr>
          <w:b/>
          <w:i w:val="0"/>
        </w:rPr>
        <w:t>ANEXO II</w:t>
      </w:r>
    </w:p>
    <w:p w:rsidR="00105815" w:rsidRDefault="00CC4FFC">
      <w:pPr>
        <w:pStyle w:val="PargrafodaLista"/>
        <w:numPr>
          <w:ilvl w:val="0"/>
          <w:numId w:val="1"/>
        </w:numPr>
        <w:spacing w:after="0" w:line="360" w:lineRule="auto"/>
        <w:jc w:val="center"/>
        <w:rPr>
          <w:rFonts w:ascii="Arial" w:hAnsi="Arial" w:cs="Arial"/>
          <w:b/>
        </w:rPr>
      </w:pPr>
      <w:r>
        <w:rPr>
          <w:rFonts w:ascii="Arial" w:hAnsi="Arial" w:cs="Arial"/>
          <w:b/>
        </w:rPr>
        <w:t>PROCESSO LICITATÓRIO Nº 131/2018</w:t>
      </w:r>
    </w:p>
    <w:p w:rsidR="00105815" w:rsidRDefault="002455AD">
      <w:pPr>
        <w:spacing w:after="0" w:line="360" w:lineRule="auto"/>
        <w:jc w:val="center"/>
        <w:rPr>
          <w:rFonts w:ascii="Arial" w:hAnsi="Arial" w:cs="Arial"/>
          <w:b/>
        </w:rPr>
      </w:pPr>
      <w:r>
        <w:rPr>
          <w:rFonts w:ascii="Arial" w:hAnsi="Arial" w:cs="Arial"/>
          <w:b/>
        </w:rPr>
        <w:t xml:space="preserve">PREGÃO PRESENCIAL Nº 86/2018 </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1. DADOS BANCÁRIOS NOME DO BANCO:___________________________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CIDADE: 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AGÊNCIA:_________ N.º DA CONTA CORRENTE: 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TITULAR DA CONTA CORRENTE: 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_________________________________________________________________</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2. DADOS DO REPRESENTANTE LEGAL</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NOME COMPLETO: 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CARGO OU FUNÇÃO: 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IDENTIDADE N.º : _________________________________________________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CPF/MF N.º : _____________________________________________________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TELEFONE CELULAR E EMAIL PARA CONTATO:______________________</w:t>
      </w:r>
    </w:p>
    <w:p w:rsidR="00105815" w:rsidRDefault="00105815">
      <w:pPr>
        <w:pStyle w:val="Ttulo61"/>
        <w:numPr>
          <w:ilvl w:val="1"/>
          <w:numId w:val="1"/>
        </w:numPr>
        <w:spacing w:after="0" w:line="276" w:lineRule="auto"/>
        <w:rPr>
          <w:rFonts w:ascii="Arial" w:hAnsi="Arial" w:cs="Arial"/>
          <w:sz w:val="24"/>
        </w:rPr>
      </w:pPr>
    </w:p>
    <w:p w:rsidR="00105815" w:rsidRDefault="00105815">
      <w:pPr>
        <w:pStyle w:val="Ttulo61"/>
        <w:numPr>
          <w:ilvl w:val="5"/>
          <w:numId w:val="1"/>
        </w:numPr>
        <w:spacing w:after="0" w:line="276" w:lineRule="auto"/>
        <w:rPr>
          <w:rFonts w:ascii="Arial" w:hAnsi="Arial" w:cs="Arial"/>
          <w:sz w:val="24"/>
        </w:rPr>
      </w:pPr>
    </w:p>
    <w:p w:rsidR="00105815" w:rsidRDefault="00105815">
      <w:pPr>
        <w:pStyle w:val="Ttulo61"/>
        <w:numPr>
          <w:ilvl w:val="5"/>
          <w:numId w:val="1"/>
        </w:numPr>
        <w:spacing w:after="0" w:line="276" w:lineRule="auto"/>
        <w:rPr>
          <w:rFonts w:ascii="Arial" w:hAnsi="Arial" w:cs="Arial"/>
          <w:sz w:val="24"/>
        </w:rPr>
      </w:pPr>
    </w:p>
    <w:p w:rsidR="00105815" w:rsidRDefault="00105815">
      <w:pPr>
        <w:pStyle w:val="Ttulo61"/>
        <w:numPr>
          <w:ilvl w:val="5"/>
          <w:numId w:val="1"/>
        </w:numPr>
        <w:spacing w:after="0" w:line="360" w:lineRule="auto"/>
        <w:rPr>
          <w:rFonts w:ascii="Arial" w:hAnsi="Arial" w:cs="Arial"/>
          <w:sz w:val="24"/>
        </w:rPr>
      </w:pPr>
    </w:p>
    <w:p w:rsidR="00105815" w:rsidRDefault="005C263C">
      <w:pPr>
        <w:pStyle w:val="Ttulo61"/>
        <w:spacing w:after="0" w:line="360" w:lineRule="auto"/>
        <w:rPr>
          <w:rFonts w:ascii="Arial" w:hAnsi="Arial" w:cs="Arial"/>
          <w:sz w:val="24"/>
        </w:rPr>
      </w:pPr>
      <w:r>
        <w:br w:type="page"/>
      </w:r>
    </w:p>
    <w:p w:rsidR="00105815" w:rsidRDefault="005C263C">
      <w:pPr>
        <w:pStyle w:val="Ttulo61"/>
        <w:numPr>
          <w:ilvl w:val="5"/>
          <w:numId w:val="1"/>
        </w:numPr>
        <w:spacing w:after="0" w:line="360" w:lineRule="auto"/>
        <w:rPr>
          <w:rFonts w:ascii="Arial" w:hAnsi="Arial" w:cs="Arial"/>
          <w:sz w:val="24"/>
        </w:rPr>
      </w:pPr>
      <w:r>
        <w:rPr>
          <w:rFonts w:ascii="Arial" w:hAnsi="Arial" w:cs="Arial"/>
          <w:sz w:val="24"/>
        </w:rPr>
        <w:t>ANEXO III</w:t>
      </w:r>
    </w:p>
    <w:p w:rsidR="00105815" w:rsidRDefault="00CC4FFC">
      <w:pPr>
        <w:spacing w:after="0" w:line="360" w:lineRule="auto"/>
        <w:jc w:val="center"/>
        <w:rPr>
          <w:rFonts w:ascii="Arial" w:hAnsi="Arial" w:cs="Arial"/>
          <w:b/>
        </w:rPr>
      </w:pPr>
      <w:r>
        <w:rPr>
          <w:rFonts w:ascii="Arial" w:hAnsi="Arial" w:cs="Arial"/>
          <w:b/>
        </w:rPr>
        <w:t>PROCESSO LICITATÓRIO Nº 131/2018</w:t>
      </w:r>
    </w:p>
    <w:p w:rsidR="00105815" w:rsidRDefault="002455AD">
      <w:pPr>
        <w:spacing w:after="0" w:line="360" w:lineRule="auto"/>
        <w:jc w:val="center"/>
        <w:rPr>
          <w:rFonts w:ascii="Arial" w:hAnsi="Arial" w:cs="Arial"/>
          <w:b/>
        </w:rPr>
      </w:pPr>
      <w:r>
        <w:rPr>
          <w:rFonts w:ascii="Arial" w:hAnsi="Arial" w:cs="Arial"/>
          <w:b/>
        </w:rPr>
        <w:t xml:space="preserve">PREGÃO PRESENCIAL Nº 86/2018 </w:t>
      </w:r>
    </w:p>
    <w:p w:rsidR="00105815" w:rsidRDefault="00105815">
      <w:pPr>
        <w:spacing w:after="0" w:line="360" w:lineRule="auto"/>
        <w:jc w:val="center"/>
        <w:rPr>
          <w:rFonts w:ascii="Arial" w:hAnsi="Arial" w:cs="Arial"/>
          <w:b/>
          <w:u w:val="single"/>
        </w:rPr>
      </w:pPr>
    </w:p>
    <w:p w:rsidR="00105815" w:rsidRDefault="005C263C">
      <w:pPr>
        <w:pStyle w:val="Ttulo51"/>
        <w:numPr>
          <w:ilvl w:val="4"/>
          <w:numId w:val="1"/>
        </w:numPr>
        <w:spacing w:after="0" w:line="360" w:lineRule="auto"/>
        <w:rPr>
          <w:bCs w:val="0"/>
        </w:rPr>
      </w:pPr>
      <w:r>
        <w:rPr>
          <w:bCs w:val="0"/>
        </w:rPr>
        <w:t>PROCURAÇÃO</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rPr>
      </w:pPr>
      <w:r>
        <w:rPr>
          <w:rFonts w:ascii="Arial" w:hAnsi="Arial" w:cs="Arial"/>
          <w:b/>
        </w:rPr>
        <w:t>_______</w:t>
      </w:r>
      <w:r>
        <w:rPr>
          <w:rFonts w:ascii="Arial" w:hAnsi="Arial" w:cs="Arial"/>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Default="00105815">
      <w:pPr>
        <w:spacing w:after="0" w:line="360" w:lineRule="auto"/>
        <w:jc w:val="both"/>
        <w:rPr>
          <w:rFonts w:ascii="Arial" w:hAnsi="Arial" w:cs="Arial"/>
        </w:rPr>
      </w:pPr>
    </w:p>
    <w:p w:rsidR="00105815" w:rsidRDefault="00105815">
      <w:pPr>
        <w:pStyle w:val="Corpodetexto2"/>
        <w:spacing w:after="0" w:line="360" w:lineRule="auto"/>
      </w:pPr>
    </w:p>
    <w:p w:rsidR="00105815" w:rsidRDefault="005C263C">
      <w:pPr>
        <w:spacing w:after="0" w:line="360" w:lineRule="auto"/>
        <w:jc w:val="both"/>
        <w:rPr>
          <w:rFonts w:ascii="Arial" w:hAnsi="Arial" w:cs="Arial"/>
        </w:rPr>
      </w:pPr>
      <w:r>
        <w:rPr>
          <w:rFonts w:ascii="Arial" w:hAnsi="Arial" w:cs="Arial"/>
        </w:rPr>
        <w:t>____&lt;CIDADE/ESTADO&gt;___, __&lt;DATA&gt;___</w:t>
      </w: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5C263C">
      <w:pPr>
        <w:spacing w:after="0" w:line="360" w:lineRule="auto"/>
        <w:jc w:val="both"/>
        <w:rPr>
          <w:rFonts w:ascii="Arial" w:hAnsi="Arial" w:cs="Arial"/>
        </w:rPr>
      </w:pPr>
      <w:r>
        <w:rPr>
          <w:rFonts w:ascii="Arial" w:hAnsi="Arial" w:cs="Arial"/>
        </w:rPr>
        <w:t>______________________________________</w:t>
      </w:r>
    </w:p>
    <w:p w:rsidR="00105815" w:rsidRDefault="005C263C">
      <w:pPr>
        <w:spacing w:after="0" w:line="360" w:lineRule="auto"/>
        <w:jc w:val="both"/>
        <w:rPr>
          <w:rFonts w:ascii="Arial" w:hAnsi="Arial" w:cs="Arial"/>
        </w:rPr>
      </w:pPr>
      <w:r>
        <w:rPr>
          <w:rFonts w:ascii="Arial" w:eastAsia="Arial" w:hAnsi="Arial" w:cs="Arial"/>
        </w:rPr>
        <w:t xml:space="preserve">      </w:t>
      </w:r>
      <w:r>
        <w:rPr>
          <w:rFonts w:ascii="Arial" w:hAnsi="Arial" w:cs="Arial"/>
        </w:rPr>
        <w:t xml:space="preserve">&lt;NOME COMPLETO DO REPRESENTANTE LEGAL </w:t>
      </w:r>
    </w:p>
    <w:p w:rsidR="00105815" w:rsidRDefault="005C263C">
      <w:pPr>
        <w:spacing w:after="0" w:line="360" w:lineRule="auto"/>
        <w:jc w:val="both"/>
        <w:rPr>
          <w:rFonts w:ascii="Arial" w:hAnsi="Arial" w:cs="Arial"/>
        </w:rPr>
      </w:pPr>
      <w:r>
        <w:rPr>
          <w:rFonts w:ascii="Arial" w:eastAsia="Arial" w:hAnsi="Arial" w:cs="Arial"/>
        </w:rPr>
        <w:t xml:space="preserve">                    </w:t>
      </w:r>
      <w:r>
        <w:rPr>
          <w:rFonts w:ascii="Arial" w:hAnsi="Arial" w:cs="Arial"/>
        </w:rPr>
        <w:t>E QUALIFICAÇÃO NA EMPRESA&gt;</w:t>
      </w: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5C263C">
      <w:pPr>
        <w:spacing w:after="0" w:line="360" w:lineRule="auto"/>
        <w:jc w:val="both"/>
        <w:rPr>
          <w:rFonts w:ascii="Arial" w:hAnsi="Arial" w:cs="Arial"/>
        </w:rPr>
      </w:pPr>
      <w:r>
        <w:rPr>
          <w:noProof/>
          <w:lang w:eastAsia="pt-BR" w:bidi="ar-SA"/>
        </w:rPr>
        <mc:AlternateContent>
          <mc:Choice Requires="wps">
            <w:drawing>
              <wp:anchor distT="0" distB="0" distL="114300" distR="113665" simplePos="0" relativeHeight="4" behindDoc="0" locked="0" layoutInCell="1" allowOverlap="1">
                <wp:simplePos x="0" y="0"/>
                <wp:positionH relativeFrom="column">
                  <wp:posOffset>2694305</wp:posOffset>
                </wp:positionH>
                <wp:positionV relativeFrom="paragraph">
                  <wp:posOffset>219710</wp:posOffset>
                </wp:positionV>
                <wp:extent cx="2627630" cy="883920"/>
                <wp:effectExtent l="0" t="0" r="0" b="0"/>
                <wp:wrapSquare wrapText="bothSides"/>
                <wp:docPr id="4" name=""/>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761D7A" w:rsidRDefault="00761D7A">
                            <w:pPr>
                              <w:pStyle w:val="Contedodoquadro"/>
                              <w:jc w:val="center"/>
                              <w:rPr>
                                <w:rFonts w:ascii="Arial" w:hAnsi="Arial" w:cs="Arial"/>
                              </w:rPr>
                            </w:pPr>
                            <w:r>
                              <w:rPr>
                                <w:rFonts w:ascii="Arial" w:hAnsi="Arial" w:cs="Arial"/>
                              </w:rPr>
                              <w:t>OBS: Com assinatura do Outorgante reconhecida em cartório</w:t>
                            </w:r>
                          </w:p>
                          <w:p w:rsidR="00761D7A" w:rsidRDefault="00761D7A">
                            <w:pPr>
                              <w:pStyle w:val="Contedodoquadro"/>
                            </w:pPr>
                          </w:p>
                          <w:p w:rsidR="00761D7A" w:rsidRDefault="00761D7A">
                            <w:pPr>
                              <w:pStyle w:val="Contedodoquadro"/>
                            </w:pPr>
                          </w:p>
                          <w:p w:rsidR="00761D7A" w:rsidRDefault="00761D7A">
                            <w:pPr>
                              <w:pStyle w:val="Contedodoquadro"/>
                            </w:pPr>
                          </w:p>
                        </w:txbxContent>
                      </wps:txbx>
                      <wps:bodyPr lIns="91440" tIns="45720" rIns="91440" bIns="45720" anchor="t">
                        <a:noAutofit/>
                      </wps:bodyPr>
                    </wps:wsp>
                  </a:graphicData>
                </a:graphic>
              </wp:anchor>
            </w:drawing>
          </mc:Choice>
          <mc:Fallback>
            <w:pict>
              <v:shape id="_x0000_s1028" type="#_x0000_t202" style="position:absolute;left:0;text-align:left;margin-left:212.15pt;margin-top:17.3pt;width:206.9pt;height:69.6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" strokeweight=".05pt">
                <v:textbox>
                  <w:txbxContent>
                    <w:p w:rsidR="00761D7A" w:rsidRDefault="00761D7A">
                      <w:pPr>
                        <w:pStyle w:val="Contedodoquadro"/>
                        <w:jc w:val="center"/>
                        <w:rPr>
                          <w:rFonts w:ascii="Arial" w:hAnsi="Arial" w:cs="Arial"/>
                        </w:rPr>
                      </w:pPr>
                      <w:r>
                        <w:rPr>
                          <w:rFonts w:ascii="Arial" w:hAnsi="Arial" w:cs="Arial"/>
                        </w:rPr>
                        <w:t>OBS: Com assinatura do Outorgante reconhecida em cartório</w:t>
                      </w:r>
                    </w:p>
                    <w:p w:rsidR="00761D7A" w:rsidRDefault="00761D7A">
                      <w:pPr>
                        <w:pStyle w:val="Contedodoquadro"/>
                      </w:pPr>
                    </w:p>
                    <w:p w:rsidR="00761D7A" w:rsidRDefault="00761D7A">
                      <w:pPr>
                        <w:pStyle w:val="Contedodoquadro"/>
                      </w:pPr>
                    </w:p>
                    <w:p w:rsidR="00761D7A" w:rsidRDefault="00761D7A">
                      <w:pPr>
                        <w:pStyle w:val="Contedodoquadro"/>
                      </w:pPr>
                    </w:p>
                  </w:txbxContent>
                </v:textbox>
                <w10:wrap type="square"/>
              </v:shape>
            </w:pict>
          </mc:Fallback>
        </mc:AlternateContent>
      </w:r>
    </w:p>
    <w:p w:rsidR="00105815" w:rsidRDefault="00105815">
      <w:pPr>
        <w:rPr>
          <w:rFonts w:ascii="Arial" w:hAnsi="Arial" w:cs="Arial"/>
        </w:rPr>
      </w:pPr>
    </w:p>
    <w:p w:rsidR="00105815" w:rsidRDefault="005C263C">
      <w:pPr>
        <w:rPr>
          <w:rFonts w:ascii="Arial" w:hAnsi="Arial" w:cs="Arial"/>
        </w:rPr>
      </w:pPr>
      <w:r>
        <w:br w:type="page"/>
      </w:r>
    </w:p>
    <w:p w:rsidR="00105815" w:rsidRDefault="005C263C">
      <w:pPr>
        <w:pStyle w:val="TextosemFormatao"/>
        <w:spacing w:after="0" w:line="360" w:lineRule="auto"/>
        <w:ind w:right="-1"/>
        <w:jc w:val="center"/>
        <w:rPr>
          <w:rFonts w:ascii="Arial" w:hAnsi="Arial" w:cs="Arial"/>
          <w:b/>
        </w:rPr>
      </w:pPr>
      <w:r>
        <w:rPr>
          <w:rFonts w:ascii="Arial" w:hAnsi="Arial" w:cs="Arial"/>
          <w:b/>
        </w:rPr>
        <w:t>ANEXO IV</w:t>
      </w:r>
    </w:p>
    <w:p w:rsidR="00105815" w:rsidRDefault="00CC4FFC">
      <w:pPr>
        <w:pStyle w:val="PargrafodaLista"/>
        <w:numPr>
          <w:ilvl w:val="0"/>
          <w:numId w:val="1"/>
        </w:numPr>
        <w:spacing w:after="0" w:line="360" w:lineRule="auto"/>
        <w:jc w:val="center"/>
        <w:rPr>
          <w:rFonts w:ascii="Arial" w:hAnsi="Arial" w:cs="Arial"/>
          <w:b/>
        </w:rPr>
      </w:pPr>
      <w:r>
        <w:rPr>
          <w:rFonts w:ascii="Arial" w:hAnsi="Arial" w:cs="Arial"/>
          <w:b/>
        </w:rPr>
        <w:t>PROCESSO LICITATÓRIO Nº 131/2018</w:t>
      </w:r>
    </w:p>
    <w:p w:rsidR="00105815" w:rsidRDefault="00CC4FFC">
      <w:pPr>
        <w:spacing w:after="0" w:line="360" w:lineRule="auto"/>
        <w:jc w:val="center"/>
        <w:rPr>
          <w:rFonts w:ascii="Arial" w:hAnsi="Arial" w:cs="Arial"/>
          <w:b/>
        </w:rPr>
      </w:pPr>
      <w:bookmarkStart w:id="1" w:name="__DdeLink__1295_1303153866"/>
      <w:bookmarkEnd w:id="1"/>
      <w:r>
        <w:rPr>
          <w:rFonts w:ascii="Arial" w:hAnsi="Arial" w:cs="Arial"/>
          <w:b/>
        </w:rPr>
        <w:t xml:space="preserve">PREGÃO PRESENCIAL Nº 86/2018 </w:t>
      </w:r>
    </w:p>
    <w:p w:rsidR="00105815" w:rsidRDefault="00105815">
      <w:pPr>
        <w:pStyle w:val="TextosemFormatao"/>
        <w:spacing w:after="0" w:line="360" w:lineRule="auto"/>
        <w:ind w:right="-1"/>
        <w:jc w:val="center"/>
        <w:rPr>
          <w:rFonts w:ascii="Arial" w:hAnsi="Arial" w:cs="Arial"/>
          <w:b/>
        </w:rPr>
      </w:pPr>
    </w:p>
    <w:p w:rsidR="00105815" w:rsidRDefault="005C263C">
      <w:pPr>
        <w:pStyle w:val="TextosemFormatao"/>
        <w:spacing w:after="0" w:line="360" w:lineRule="auto"/>
        <w:ind w:right="-1"/>
        <w:jc w:val="center"/>
        <w:rPr>
          <w:rFonts w:ascii="Arial" w:hAnsi="Arial" w:cs="Arial"/>
          <w:b/>
        </w:rPr>
      </w:pPr>
      <w:r>
        <w:rPr>
          <w:rFonts w:ascii="Arial" w:hAnsi="Arial" w:cs="Arial"/>
          <w:b/>
        </w:rPr>
        <w:t>DECLARAÇÃO DE CUMPRIMENTO PLENO DOS REQUISITOS DE HABILITAÇÃO</w:t>
      </w:r>
    </w:p>
    <w:p w:rsidR="00105815" w:rsidRDefault="00105815">
      <w:pPr>
        <w:pStyle w:val="TextosemFormatao"/>
        <w:spacing w:after="0" w:line="360" w:lineRule="auto"/>
        <w:ind w:right="-1"/>
        <w:jc w:val="center"/>
        <w:rPr>
          <w:rFonts w:ascii="Arial" w:hAnsi="Arial" w:cs="Arial"/>
          <w:b/>
        </w:rPr>
      </w:pPr>
    </w:p>
    <w:p w:rsidR="00105815" w:rsidRDefault="00105815">
      <w:pPr>
        <w:pStyle w:val="TextosemFormatao"/>
        <w:spacing w:after="0" w:line="360" w:lineRule="auto"/>
        <w:ind w:right="-1"/>
        <w:jc w:val="center"/>
        <w:rPr>
          <w:rFonts w:ascii="Arial" w:hAnsi="Arial" w:cs="Arial"/>
          <w:bCs/>
        </w:rPr>
      </w:pPr>
    </w:p>
    <w:p w:rsidR="00105815" w:rsidRDefault="005C263C">
      <w:pPr>
        <w:pStyle w:val="TextosemFormatao"/>
        <w:spacing w:after="0" w:line="360" w:lineRule="auto"/>
        <w:jc w:val="both"/>
        <w:rPr>
          <w:rFonts w:ascii="Arial" w:hAnsi="Arial" w:cs="Arial"/>
          <w:bCs/>
        </w:rPr>
      </w:pPr>
      <w:r>
        <w:rPr>
          <w:rFonts w:ascii="Arial" w:hAnsi="Arial" w:cs="Arial"/>
          <w:bCs/>
        </w:rPr>
        <w:t>_________(RAZÃO SOCIAL DA EMPRESA) ________ CNPJ nº ___(xxxxxxxxxx)___, sediada em _____________(ENDEREÇO COMERCIAL)_______, declara, sob as penas da Lei nº 10.520, de 17/07/2002, que cumpre plenamente os requisitos para sua habilitação no presente processo licitatório.</w:t>
      </w:r>
    </w:p>
    <w:p w:rsidR="00105815" w:rsidRDefault="00105815">
      <w:pPr>
        <w:pStyle w:val="TextosemFormatao"/>
        <w:spacing w:after="0" w:line="360" w:lineRule="auto"/>
        <w:ind w:right="-1"/>
        <w:jc w:val="both"/>
        <w:rPr>
          <w:rFonts w:ascii="Arial" w:hAnsi="Arial" w:cs="Arial"/>
          <w:bCs/>
        </w:rPr>
      </w:pP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ind w:right="-1"/>
        <w:jc w:val="both"/>
        <w:rPr>
          <w:rFonts w:ascii="Arial" w:hAnsi="Arial" w:cs="Arial"/>
          <w:b/>
          <w:bCs/>
        </w:rPr>
      </w:pPr>
      <w:r>
        <w:rPr>
          <w:rFonts w:ascii="Arial" w:hAnsi="Arial" w:cs="Arial"/>
          <w:b/>
          <w:bCs/>
        </w:rPr>
        <w:t>Obs.: As micros empresas (ME), empresas de pequeno porte (EPP) e Microempreendedores Individuais (MEI) poderão apresentar esta declaração com ressalva ao disposto nos Art. 42 e 43 da Lei Complementar nº 123/06.</w:t>
      </w:r>
    </w:p>
    <w:p w:rsidR="00105815" w:rsidRDefault="00105815">
      <w:pPr>
        <w:pStyle w:val="TextosemFormatao"/>
        <w:spacing w:after="0" w:line="360" w:lineRule="auto"/>
        <w:ind w:right="-1"/>
        <w:jc w:val="both"/>
        <w:rPr>
          <w:rFonts w:ascii="Arial" w:hAnsi="Arial" w:cs="Arial"/>
          <w:bCs/>
        </w:rPr>
      </w:pP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ind w:right="-1"/>
        <w:jc w:val="both"/>
        <w:rPr>
          <w:rFonts w:ascii="Arial" w:hAnsi="Arial" w:cs="Arial"/>
          <w:bCs/>
        </w:rPr>
      </w:pPr>
      <w:r>
        <w:rPr>
          <w:rFonts w:ascii="Arial" w:hAnsi="Arial" w:cs="Arial"/>
          <w:bCs/>
        </w:rPr>
        <w:t>(LOCAL), ____(DATA) ________</w:t>
      </w: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rPr>
          <w:rFonts w:ascii="Arial" w:hAnsi="Arial" w:cs="Arial"/>
          <w:b/>
        </w:rPr>
      </w:pPr>
      <w:r>
        <w:rPr>
          <w:rFonts w:ascii="Arial" w:hAnsi="Arial" w:cs="Arial"/>
          <w:b/>
        </w:rPr>
        <w:t>_________________________________________</w:t>
      </w:r>
    </w:p>
    <w:p w:rsidR="00105815" w:rsidRDefault="005C263C">
      <w:pPr>
        <w:pStyle w:val="TextosemFormatao"/>
        <w:spacing w:after="0" w:line="360" w:lineRule="auto"/>
        <w:rPr>
          <w:rFonts w:ascii="Arial" w:hAnsi="Arial" w:cs="Arial"/>
          <w:bCs/>
        </w:rPr>
      </w:pPr>
      <w:r>
        <w:rPr>
          <w:rFonts w:ascii="Arial" w:hAnsi="Arial" w:cs="Arial"/>
          <w:bCs/>
        </w:rPr>
        <w:t>Assinatura do representante legal da empresa</w:t>
      </w:r>
    </w:p>
    <w:p w:rsidR="00105815" w:rsidRDefault="005C263C">
      <w:pPr>
        <w:pStyle w:val="TextosemFormatao"/>
        <w:spacing w:after="0" w:line="360" w:lineRule="auto"/>
        <w:rPr>
          <w:rFonts w:ascii="Arial" w:hAnsi="Arial" w:cs="Arial"/>
          <w:bCs/>
        </w:rPr>
      </w:pPr>
      <w:r>
        <w:rPr>
          <w:rFonts w:ascii="Arial" w:eastAsia="Arial" w:hAnsi="Arial" w:cs="Arial"/>
          <w:bCs/>
        </w:rPr>
        <w:t xml:space="preserve">             </w:t>
      </w:r>
      <w:r>
        <w:rPr>
          <w:rFonts w:ascii="Arial" w:hAnsi="Arial" w:cs="Arial"/>
          <w:bCs/>
        </w:rPr>
        <w:t>Carimbo da empresa</w:t>
      </w:r>
    </w:p>
    <w:p w:rsidR="00105815" w:rsidRDefault="00105815">
      <w:pPr>
        <w:pStyle w:val="TextosemFormatao"/>
        <w:spacing w:after="0" w:line="360" w:lineRule="auto"/>
        <w:jc w:val="both"/>
        <w:rPr>
          <w:rFonts w:ascii="Arial" w:hAnsi="Arial" w:cs="Arial"/>
          <w:bCs/>
        </w:rPr>
      </w:pPr>
    </w:p>
    <w:p w:rsidR="00105815" w:rsidRDefault="005C263C">
      <w:pPr>
        <w:pStyle w:val="TextosemFormatao"/>
        <w:spacing w:after="0" w:line="360" w:lineRule="auto"/>
        <w:jc w:val="both"/>
        <w:rPr>
          <w:rFonts w:ascii="Arial" w:hAnsi="Arial" w:cs="Arial"/>
          <w:b/>
          <w:lang w:eastAsia="pt-BR"/>
        </w:rPr>
      </w:pPr>
      <w:r>
        <w:rPr>
          <w:noProof/>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761D7A" w:rsidRDefault="00761D7A">
                            <w:pPr>
                              <w:pStyle w:val="Contedodoquadro"/>
                              <w:rPr>
                                <w:rFonts w:ascii="Arial" w:hAnsi="Arial" w:cs="Arial"/>
                                <w:sz w:val="22"/>
                                <w:szCs w:val="22"/>
                              </w:rPr>
                            </w:pPr>
                            <w:r>
                              <w:rPr>
                                <w:rFonts w:ascii="Arial" w:hAnsi="Arial" w:cs="Arial"/>
                                <w:sz w:val="22"/>
                                <w:szCs w:val="22"/>
                              </w:rPr>
                              <w:t>Carimbo do CNPJ/Identificação da Proponente:</w:t>
                            </w:r>
                          </w:p>
                          <w:p w:rsidR="00761D7A" w:rsidRDefault="00761D7A">
                            <w:pPr>
                              <w:pStyle w:val="Contedodoquadro"/>
                            </w:pPr>
                          </w:p>
                          <w:p w:rsidR="00761D7A" w:rsidRDefault="00761D7A">
                            <w:pPr>
                              <w:pStyle w:val="Contedodoquadro"/>
                            </w:pPr>
                          </w:p>
                        </w:txbxContent>
                      </wps:txbx>
                      <wps:bodyPr lIns="91440" tIns="45720" rIns="91440" bIns="45720" anchor="t">
                        <a:noAutofit/>
                      </wps:bodyPr>
                    </wps:wsp>
                  </a:graphicData>
                </a:graphic>
              </wp:anchor>
            </w:drawing>
          </mc:Choice>
          <mc:Fallback>
            <w:pict>
              <v:shape id="_x0000_s1029"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" strokeweight=".05pt">
                <v:textbox>
                  <w:txbxContent>
                    <w:p w:rsidR="00761D7A" w:rsidRDefault="00761D7A">
                      <w:pPr>
                        <w:pStyle w:val="Contedodoquadro"/>
                        <w:rPr>
                          <w:rFonts w:ascii="Arial" w:hAnsi="Arial" w:cs="Arial"/>
                          <w:sz w:val="22"/>
                          <w:szCs w:val="22"/>
                        </w:rPr>
                      </w:pPr>
                      <w:r>
                        <w:rPr>
                          <w:rFonts w:ascii="Arial" w:hAnsi="Arial" w:cs="Arial"/>
                          <w:sz w:val="22"/>
                          <w:szCs w:val="22"/>
                        </w:rPr>
                        <w:t>Carimbo do CNPJ/Identificação da Proponente:</w:t>
                      </w:r>
                    </w:p>
                    <w:p w:rsidR="00761D7A" w:rsidRDefault="00761D7A">
                      <w:pPr>
                        <w:pStyle w:val="Contedodoquadro"/>
                      </w:pPr>
                    </w:p>
                    <w:p w:rsidR="00761D7A" w:rsidRDefault="00761D7A">
                      <w:pPr>
                        <w:pStyle w:val="Contedodoquadro"/>
                      </w:pPr>
                    </w:p>
                  </w:txbxContent>
                </v:textbox>
                <w10:wrap type="square"/>
              </v:shape>
            </w:pict>
          </mc:Fallback>
        </mc:AlternateContent>
      </w: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5C263C">
      <w:pPr>
        <w:pStyle w:val="Ttulo61"/>
        <w:spacing w:after="0" w:line="360" w:lineRule="auto"/>
        <w:rPr>
          <w:rFonts w:ascii="Arial" w:hAnsi="Arial" w:cs="Arial"/>
          <w:sz w:val="22"/>
        </w:rPr>
      </w:pPr>
      <w:r>
        <w:rPr>
          <w:rFonts w:ascii="Arial" w:hAnsi="Arial" w:cs="Arial"/>
          <w:sz w:val="22"/>
        </w:rPr>
        <w:t>ANEXO V</w:t>
      </w:r>
    </w:p>
    <w:p w:rsidR="00105815" w:rsidRDefault="00CC4FFC">
      <w:pPr>
        <w:pStyle w:val="PargrafodaLista"/>
        <w:numPr>
          <w:ilvl w:val="0"/>
          <w:numId w:val="1"/>
        </w:numPr>
        <w:spacing w:after="0" w:line="360" w:lineRule="auto"/>
        <w:jc w:val="center"/>
        <w:rPr>
          <w:rFonts w:ascii="Arial" w:hAnsi="Arial" w:cs="Arial"/>
          <w:sz w:val="22"/>
        </w:rPr>
      </w:pPr>
      <w:r>
        <w:rPr>
          <w:rFonts w:ascii="Arial" w:hAnsi="Arial" w:cs="Arial"/>
          <w:b/>
          <w:sz w:val="22"/>
        </w:rPr>
        <w:t>PROCESSO LICITATÓRIO Nº 131/2018</w:t>
      </w:r>
    </w:p>
    <w:p w:rsidR="00105815" w:rsidRDefault="00CC4FFC">
      <w:pPr>
        <w:spacing w:after="0" w:line="360" w:lineRule="auto"/>
        <w:jc w:val="center"/>
        <w:rPr>
          <w:rFonts w:ascii="Arial" w:hAnsi="Arial" w:cs="Arial"/>
          <w:b/>
          <w:sz w:val="22"/>
        </w:rPr>
      </w:pPr>
      <w:r>
        <w:rPr>
          <w:rFonts w:ascii="Arial" w:hAnsi="Arial" w:cs="Arial"/>
          <w:b/>
          <w:sz w:val="22"/>
          <w:highlight w:val="white"/>
          <w:shd w:val="clear" w:color="auto" w:fill="FFFFFF"/>
        </w:rPr>
        <w:t xml:space="preserve">PREGÃO PRESENCIAL Nº 86/2018 </w:t>
      </w:r>
    </w:p>
    <w:p w:rsidR="00105815" w:rsidRDefault="00105815">
      <w:pPr>
        <w:spacing w:after="0" w:line="360" w:lineRule="auto"/>
        <w:jc w:val="center"/>
        <w:rPr>
          <w:rFonts w:ascii="Arial" w:hAnsi="Arial" w:cs="Arial"/>
          <w:sz w:val="22"/>
          <w:highlight w:val="white"/>
        </w:rPr>
      </w:pPr>
    </w:p>
    <w:p w:rsidR="00105815" w:rsidRDefault="005C263C">
      <w:pPr>
        <w:widowControl/>
        <w:spacing w:after="0" w:line="360" w:lineRule="auto"/>
        <w:jc w:val="both"/>
        <w:rPr>
          <w:rFonts w:ascii="Arial" w:hAnsi="Arial" w:cs="Arial"/>
          <w:b/>
          <w:sz w:val="22"/>
          <w:u w:val="single"/>
        </w:rPr>
      </w:pPr>
      <w:r>
        <w:rPr>
          <w:rFonts w:ascii="Arial" w:hAnsi="Arial" w:cs="Arial"/>
          <w:b/>
          <w:sz w:val="22"/>
          <w:u w:val="single"/>
        </w:rPr>
        <w:t>Art. 7º São direitos dos trabalhadores urbanos e rurais, além de outros que visem à melhoria de sua condição social:</w:t>
      </w:r>
    </w:p>
    <w:p w:rsidR="00105815" w:rsidRDefault="00105815">
      <w:pPr>
        <w:widowControl/>
        <w:spacing w:after="0" w:line="360" w:lineRule="auto"/>
        <w:ind w:hanging="432"/>
        <w:jc w:val="both"/>
        <w:rPr>
          <w:rFonts w:ascii="Arial" w:hAnsi="Arial" w:cs="Arial"/>
          <w:sz w:val="22"/>
        </w:rPr>
      </w:pPr>
    </w:p>
    <w:p w:rsidR="00105815" w:rsidRDefault="005C263C">
      <w:pPr>
        <w:widowControl/>
        <w:spacing w:after="0" w:line="360" w:lineRule="auto"/>
        <w:jc w:val="both"/>
        <w:rPr>
          <w:rFonts w:ascii="Arial" w:hAnsi="Arial" w:cs="Arial"/>
          <w:b/>
          <w:sz w:val="22"/>
          <w:u w:val="single"/>
        </w:rPr>
      </w:pPr>
      <w:r>
        <w:rPr>
          <w:rFonts w:ascii="Arial" w:hAnsi="Arial" w:cs="Arial"/>
          <w:b/>
          <w:sz w:val="22"/>
          <w:u w:val="single"/>
        </w:rPr>
        <w:t xml:space="preserve">XXXIII – proibição de trabalho noturno, perigoso ou insalubre a menores de dezoito e de qualquer trabalho a menores de dezesseis anos, salvo na condição de aprendiz, a partir de quatorze anos; </w:t>
      </w:r>
    </w:p>
    <w:p w:rsidR="00105815" w:rsidRDefault="00105815">
      <w:pPr>
        <w:widowControl/>
        <w:spacing w:after="0" w:line="360" w:lineRule="auto"/>
        <w:ind w:hanging="432"/>
        <w:jc w:val="both"/>
        <w:rPr>
          <w:rFonts w:ascii="Arial" w:hAnsi="Arial" w:cs="Arial"/>
          <w:sz w:val="22"/>
        </w:rPr>
      </w:pPr>
    </w:p>
    <w:p w:rsidR="00105815" w:rsidRDefault="005C263C">
      <w:pPr>
        <w:pStyle w:val="Corpodotexto"/>
        <w:widowControl/>
        <w:spacing w:after="0" w:line="360" w:lineRule="auto"/>
        <w:rPr>
          <w:rFonts w:ascii="Arial" w:hAnsi="Arial" w:cs="Arial"/>
          <w:sz w:val="22"/>
          <w:szCs w:val="24"/>
        </w:rPr>
      </w:pPr>
      <w:r>
        <w:rPr>
          <w:rFonts w:ascii="Arial" w:hAnsi="Arial" w:cs="Arial"/>
          <w:sz w:val="22"/>
          <w:szCs w:val="24"/>
        </w:rPr>
        <w:t>Declaração de Cumprimento do Disposto no Inciso XXXIII do Art. 7º da Constituição Federal e da Lei n. º 9.854.</w:t>
      </w:r>
    </w:p>
    <w:p w:rsidR="00105815" w:rsidRDefault="00105815">
      <w:pPr>
        <w:widowControl/>
        <w:spacing w:after="0" w:line="360" w:lineRule="auto"/>
        <w:jc w:val="both"/>
        <w:rPr>
          <w:rFonts w:ascii="Arial" w:hAnsi="Arial" w:cs="Arial"/>
          <w:sz w:val="22"/>
        </w:rPr>
      </w:pPr>
    </w:p>
    <w:p w:rsidR="00105815" w:rsidRDefault="005C263C">
      <w:pPr>
        <w:widowControl/>
        <w:spacing w:after="0" w:line="360" w:lineRule="auto"/>
        <w:jc w:val="both"/>
        <w:rPr>
          <w:rFonts w:ascii="Arial" w:hAnsi="Arial" w:cs="Arial"/>
          <w:sz w:val="22"/>
        </w:rPr>
      </w:pPr>
      <w:r>
        <w:rPr>
          <w:rFonts w:ascii="Arial" w:hAnsi="Arial" w:cs="Arial"/>
          <w:sz w:val="22"/>
        </w:rPr>
        <w:t xml:space="preserve">Referente ao processo licitatório nº ............................. na modalidade de ........................................... nº ......................................................................., a empresa ......................................................................... inscrito no CNPJ n.º ................................., por intermédio de seu representante legal o (a) Sr(a)....................................................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105815" w:rsidRDefault="00105815">
      <w:pPr>
        <w:widowControl/>
        <w:spacing w:after="0" w:line="360" w:lineRule="auto"/>
        <w:ind w:hanging="432"/>
        <w:jc w:val="both"/>
        <w:rPr>
          <w:rFonts w:ascii="Arial" w:hAnsi="Arial" w:cs="Arial"/>
          <w:sz w:val="22"/>
        </w:rPr>
      </w:pPr>
    </w:p>
    <w:p w:rsidR="00105815" w:rsidRDefault="005C263C">
      <w:pPr>
        <w:widowControl/>
        <w:spacing w:after="0" w:line="360" w:lineRule="auto"/>
        <w:jc w:val="both"/>
        <w:rPr>
          <w:rFonts w:ascii="Arial" w:hAnsi="Arial" w:cs="Arial"/>
          <w:sz w:val="22"/>
        </w:rPr>
      </w:pPr>
      <w:r>
        <w:rPr>
          <w:rFonts w:ascii="Arial" w:hAnsi="Arial" w:cs="Arial"/>
          <w:sz w:val="22"/>
        </w:rPr>
        <w:t xml:space="preserve">(*Ressalva: emprega menor, a partir de quatorze anos, na condição de aprendiz (   ). </w:t>
      </w:r>
    </w:p>
    <w:p w:rsidR="00105815" w:rsidRDefault="00105815">
      <w:pPr>
        <w:spacing w:after="0" w:line="360" w:lineRule="auto"/>
        <w:jc w:val="both"/>
        <w:rPr>
          <w:rFonts w:ascii="Arial" w:hAnsi="Arial" w:cs="Arial"/>
          <w:sz w:val="22"/>
        </w:rPr>
      </w:pPr>
    </w:p>
    <w:p w:rsidR="00105815" w:rsidRDefault="00105815">
      <w:pPr>
        <w:spacing w:after="0" w:line="360" w:lineRule="auto"/>
        <w:jc w:val="both"/>
        <w:rPr>
          <w:rFonts w:ascii="Arial" w:hAnsi="Arial" w:cs="Arial"/>
          <w:sz w:val="22"/>
        </w:rPr>
      </w:pPr>
    </w:p>
    <w:p w:rsidR="00105815" w:rsidRDefault="00105815">
      <w:pPr>
        <w:spacing w:after="0" w:line="360" w:lineRule="auto"/>
        <w:jc w:val="both"/>
        <w:rPr>
          <w:rFonts w:ascii="Arial" w:hAnsi="Arial" w:cs="Arial"/>
          <w:sz w:val="22"/>
        </w:rPr>
      </w:pPr>
    </w:p>
    <w:p w:rsidR="00105815" w:rsidRDefault="005C263C">
      <w:pPr>
        <w:spacing w:after="0" w:line="360" w:lineRule="auto"/>
        <w:jc w:val="center"/>
        <w:rPr>
          <w:rFonts w:ascii="Arial" w:hAnsi="Arial" w:cs="Arial"/>
          <w:sz w:val="22"/>
        </w:rPr>
      </w:pPr>
      <w:r>
        <w:rPr>
          <w:rFonts w:ascii="Arial" w:hAnsi="Arial" w:cs="Arial"/>
          <w:sz w:val="22"/>
        </w:rPr>
        <w:t>..................................................................................................</w:t>
      </w:r>
    </w:p>
    <w:p w:rsidR="00105815" w:rsidRDefault="00105815">
      <w:pPr>
        <w:spacing w:after="0" w:line="360" w:lineRule="auto"/>
        <w:jc w:val="right"/>
        <w:rPr>
          <w:rFonts w:ascii="Arial" w:hAnsi="Arial" w:cs="Arial"/>
          <w:sz w:val="22"/>
        </w:rPr>
      </w:pPr>
    </w:p>
    <w:p w:rsidR="00105815" w:rsidRDefault="005C263C">
      <w:pPr>
        <w:spacing w:after="0" w:line="360" w:lineRule="auto"/>
        <w:jc w:val="right"/>
        <w:rPr>
          <w:rFonts w:ascii="Arial" w:hAnsi="Arial" w:cs="Arial"/>
          <w:sz w:val="22"/>
        </w:rPr>
      </w:pPr>
      <w:r>
        <w:rPr>
          <w:rFonts w:ascii="Arial" w:hAnsi="Arial" w:cs="Arial"/>
          <w:sz w:val="22"/>
        </w:rPr>
        <w:t>(local e data)</w:t>
      </w:r>
    </w:p>
    <w:p w:rsidR="00105815" w:rsidRDefault="00105815">
      <w:pPr>
        <w:spacing w:after="0" w:line="360" w:lineRule="auto"/>
        <w:jc w:val="both"/>
        <w:rPr>
          <w:rFonts w:ascii="Arial" w:hAnsi="Arial" w:cs="Arial"/>
          <w:sz w:val="22"/>
        </w:rPr>
      </w:pPr>
    </w:p>
    <w:p w:rsidR="00105815" w:rsidRDefault="005C263C">
      <w:pPr>
        <w:spacing w:after="0" w:line="360" w:lineRule="auto"/>
        <w:jc w:val="both"/>
        <w:rPr>
          <w:rFonts w:ascii="Arial" w:hAnsi="Arial" w:cs="Arial"/>
          <w:sz w:val="22"/>
        </w:rPr>
      </w:pPr>
      <w:r>
        <w:rPr>
          <w:rFonts w:ascii="Arial" w:hAnsi="Arial" w:cs="Arial"/>
          <w:sz w:val="22"/>
        </w:rPr>
        <w:t>..................................................................................................</w:t>
      </w:r>
    </w:p>
    <w:p w:rsidR="00105815" w:rsidRDefault="005C263C">
      <w:pPr>
        <w:spacing w:after="0" w:line="360" w:lineRule="auto"/>
        <w:jc w:val="both"/>
        <w:rPr>
          <w:rFonts w:ascii="Arial" w:hAnsi="Arial" w:cs="Arial"/>
          <w:sz w:val="22"/>
        </w:rPr>
      </w:pPr>
      <w:r>
        <w:rPr>
          <w:rFonts w:ascii="Arial" w:hAnsi="Arial" w:cs="Arial"/>
          <w:sz w:val="22"/>
        </w:rPr>
        <w:t>(nome e número da Cart. de Identidade do Declarante)</w:t>
      </w:r>
    </w:p>
    <w:p w:rsidR="00953281" w:rsidRDefault="005C263C" w:rsidP="005E40FA">
      <w:pPr>
        <w:spacing w:after="0" w:line="360" w:lineRule="auto"/>
        <w:jc w:val="both"/>
        <w:rPr>
          <w:rFonts w:ascii="Arial" w:hAnsi="Arial" w:cs="Arial"/>
          <w:b/>
          <w:sz w:val="22"/>
          <w:szCs w:val="22"/>
        </w:rPr>
      </w:pPr>
      <w:r>
        <w:rPr>
          <w:rFonts w:ascii="Arial" w:hAnsi="Arial" w:cs="Arial"/>
          <w:sz w:val="22"/>
        </w:rPr>
        <w:t>Observação: em caso afirmativo, assinalar a ressalva acima.</w:t>
      </w:r>
    </w:p>
    <w:p w:rsidR="005E40FA" w:rsidRDefault="005E40FA">
      <w:pPr>
        <w:spacing w:after="0" w:line="360" w:lineRule="auto"/>
        <w:jc w:val="center"/>
        <w:rPr>
          <w:rFonts w:ascii="Arial" w:hAnsi="Arial" w:cs="Arial"/>
          <w:b/>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b/>
          <w:sz w:val="22"/>
          <w:szCs w:val="22"/>
        </w:rPr>
        <w:t>ANEXO VI</w:t>
      </w:r>
    </w:p>
    <w:p w:rsidR="00105815" w:rsidRPr="005C263C" w:rsidRDefault="00CC4FF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131/2018</w:t>
      </w:r>
    </w:p>
    <w:p w:rsidR="00105815" w:rsidRPr="005C263C" w:rsidRDefault="00CC4FFC">
      <w:pPr>
        <w:spacing w:after="0" w:line="360" w:lineRule="auto"/>
        <w:jc w:val="center"/>
        <w:rPr>
          <w:rFonts w:ascii="Arial" w:hAnsi="Arial" w:cs="Arial"/>
          <w:sz w:val="22"/>
          <w:szCs w:val="22"/>
        </w:rPr>
      </w:pPr>
      <w:r>
        <w:rPr>
          <w:rFonts w:ascii="Arial" w:hAnsi="Arial" w:cs="Arial"/>
          <w:b/>
          <w:sz w:val="22"/>
          <w:szCs w:val="22"/>
        </w:rPr>
        <w:t xml:space="preserve">PREGÃO PRESENCIAL Nº 86/2018 </w:t>
      </w:r>
    </w:p>
    <w:p w:rsidR="00105815" w:rsidRPr="005C263C" w:rsidRDefault="00105815">
      <w:pPr>
        <w:spacing w:after="0" w:line="360" w:lineRule="auto"/>
        <w:jc w:val="center"/>
        <w:rPr>
          <w:rFonts w:ascii="Arial" w:hAnsi="Arial" w:cs="Arial"/>
          <w:b/>
          <w:sz w:val="22"/>
          <w:szCs w:val="22"/>
        </w:rPr>
      </w:pP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 xml:space="preserve">“MODELO DE DECLARAÇÃO DE IDONEIDADE PARA LICITAR" </w:t>
      </w: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(PAPEL TIMBRADO DA EMPRESA)</w:t>
      </w: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sz w:val="22"/>
          <w:szCs w:val="22"/>
        </w:rPr>
        <w:t>DECLARAÇÃO</w:t>
      </w: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DECLARO, sob as penas da lei, para fins do </w:t>
      </w:r>
      <w:r w:rsidR="002455AD">
        <w:rPr>
          <w:rFonts w:ascii="Arial" w:hAnsi="Arial" w:cs="Arial"/>
          <w:sz w:val="22"/>
          <w:szCs w:val="22"/>
        </w:rPr>
        <w:t xml:space="preserve">PREGÃO PRESENCIAL Nº 86/2018 </w:t>
      </w:r>
      <w:r w:rsidRPr="005C263C">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Local e Data </w:t>
      </w: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b/>
          <w:sz w:val="22"/>
          <w:szCs w:val="22"/>
        </w:rPr>
      </w:pPr>
      <w:r w:rsidRPr="005C263C">
        <w:rPr>
          <w:rFonts w:ascii="Arial" w:hAnsi="Arial" w:cs="Arial"/>
          <w:sz w:val="22"/>
          <w:szCs w:val="22"/>
        </w:rPr>
        <w:t>(assinatura do Diretor ou Representante Legal da empresa)</w:t>
      </w:r>
      <w:r w:rsidRPr="005C263C">
        <w:rPr>
          <w:rFonts w:ascii="Arial" w:hAnsi="Arial" w:cs="Arial"/>
          <w:sz w:val="22"/>
          <w:szCs w:val="22"/>
        </w:rPr>
        <w:br w:type="page"/>
      </w: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ANEXO VII</w:t>
      </w:r>
    </w:p>
    <w:p w:rsidR="00105815" w:rsidRPr="005C263C" w:rsidRDefault="00CC4FF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131/2018</w:t>
      </w:r>
    </w:p>
    <w:p w:rsidR="00105815" w:rsidRPr="005C263C" w:rsidRDefault="00CC4FFC">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86/2018 </w:t>
      </w:r>
    </w:p>
    <w:p w:rsidR="00105815" w:rsidRPr="005C263C" w:rsidRDefault="00105815">
      <w:pPr>
        <w:spacing w:after="0" w:line="360" w:lineRule="auto"/>
        <w:jc w:val="center"/>
        <w:rPr>
          <w:rFonts w:ascii="Arial" w:hAnsi="Arial" w:cs="Arial"/>
          <w:sz w:val="22"/>
          <w:szCs w:val="22"/>
          <w:lang w:eastAsia="en-US"/>
        </w:rPr>
      </w:pP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 xml:space="preserve">MODELO DE DECLARAÇÃO DE MICROEMPRESA OU EMPRESA DE PEQUENO PORTE (ME/EPP) </w:t>
      </w: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sz w:val="22"/>
          <w:szCs w:val="22"/>
        </w:rPr>
        <w:t>OBS.: A Declaração deverá ser feita em papel timbrado da empresa proponente e assinada pelo representante legal.</w:t>
      </w:r>
    </w:p>
    <w:p w:rsidR="00105815" w:rsidRPr="005C263C" w:rsidRDefault="00105815">
      <w:pPr>
        <w:spacing w:after="0" w:line="360" w:lineRule="auto"/>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916479" w:rsidRDefault="00916479">
      <w:pPr>
        <w:widowControl/>
        <w:suppressAutoHyphens w:val="0"/>
        <w:spacing w:after="0" w:line="240" w:lineRule="auto"/>
        <w:textAlignment w:val="auto"/>
        <w:rPr>
          <w:rFonts w:ascii="Arial" w:hAnsi="Arial" w:cs="Arial"/>
          <w:b/>
          <w:sz w:val="22"/>
          <w:szCs w:val="22"/>
        </w:rPr>
      </w:pPr>
      <w:r>
        <w:rPr>
          <w:rFonts w:ascii="Arial" w:hAnsi="Arial" w:cs="Arial"/>
          <w:b/>
          <w:sz w:val="22"/>
          <w:szCs w:val="22"/>
        </w:rPr>
        <w:br w:type="page"/>
      </w:r>
    </w:p>
    <w:p w:rsidR="00105815" w:rsidRPr="005C263C" w:rsidRDefault="005C263C">
      <w:pPr>
        <w:spacing w:after="0" w:line="360" w:lineRule="auto"/>
        <w:jc w:val="center"/>
        <w:rPr>
          <w:rFonts w:ascii="Arial" w:hAnsi="Arial" w:cs="Arial"/>
          <w:sz w:val="22"/>
          <w:szCs w:val="22"/>
        </w:rPr>
      </w:pPr>
      <w:r w:rsidRPr="005C263C">
        <w:rPr>
          <w:rFonts w:ascii="Arial" w:hAnsi="Arial" w:cs="Arial"/>
          <w:b/>
          <w:sz w:val="22"/>
          <w:szCs w:val="22"/>
        </w:rPr>
        <w:t>ANEXO VIII</w:t>
      </w:r>
    </w:p>
    <w:p w:rsidR="00105815" w:rsidRPr="005C263C" w:rsidRDefault="00CC4FF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131/2018</w:t>
      </w:r>
    </w:p>
    <w:p w:rsidR="00105815" w:rsidRPr="005C263C" w:rsidRDefault="00CC4FFC">
      <w:pPr>
        <w:spacing w:after="0" w:line="24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86/2018 </w:t>
      </w:r>
    </w:p>
    <w:p w:rsidR="00105815" w:rsidRPr="005C263C" w:rsidRDefault="00105815">
      <w:pPr>
        <w:spacing w:after="0" w:line="240" w:lineRule="auto"/>
        <w:contextualSpacing/>
        <w:jc w:val="center"/>
        <w:rPr>
          <w:rFonts w:ascii="Arial" w:eastAsia="Arial" w:hAnsi="Arial" w:cs="Arial"/>
          <w:b/>
          <w:sz w:val="22"/>
          <w:szCs w:val="22"/>
          <w:highlight w:val="white"/>
        </w:rPr>
      </w:pPr>
    </w:p>
    <w:p w:rsidR="00105815" w:rsidRPr="005C263C" w:rsidRDefault="005C263C">
      <w:pPr>
        <w:spacing w:after="0" w:line="240" w:lineRule="auto"/>
        <w:contextualSpacing/>
        <w:jc w:val="center"/>
        <w:rPr>
          <w:rFonts w:ascii="Arial" w:hAnsi="Arial" w:cs="Arial"/>
          <w:sz w:val="22"/>
          <w:szCs w:val="22"/>
        </w:rPr>
      </w:pPr>
      <w:r w:rsidRPr="005C263C">
        <w:rPr>
          <w:rFonts w:ascii="Arial" w:eastAsia="Arial" w:hAnsi="Arial" w:cs="Arial"/>
          <w:b/>
          <w:sz w:val="22"/>
          <w:szCs w:val="22"/>
          <w:shd w:val="clear" w:color="auto" w:fill="FFFFFF"/>
        </w:rPr>
        <w:t>MINUTA ATA DE REGISTRO DE PREÇO N.º ../2018.</w:t>
      </w:r>
    </w:p>
    <w:p w:rsidR="00105815" w:rsidRPr="005C263C" w:rsidRDefault="00105815">
      <w:pPr>
        <w:spacing w:after="0" w:line="240" w:lineRule="auto"/>
        <w:contextualSpacing/>
        <w:jc w:val="both"/>
        <w:rPr>
          <w:rFonts w:ascii="Arial" w:eastAsia="Arial" w:hAnsi="Arial" w:cs="Arial"/>
          <w:b/>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b/>
          <w:sz w:val="22"/>
          <w:szCs w:val="22"/>
          <w:shd w:val="clear" w:color="auto" w:fill="FFFFFF"/>
        </w:rPr>
        <w:t>O</w:t>
      </w:r>
      <w:r w:rsidRPr="005C263C">
        <w:rPr>
          <w:rFonts w:ascii="Arial" w:eastAsia="Arial" w:hAnsi="Arial" w:cs="Arial"/>
          <w:sz w:val="22"/>
          <w:szCs w:val="22"/>
          <w:shd w:val="clear" w:color="auto" w:fill="FFFFFF"/>
        </w:rPr>
        <w:t xml:space="preserve"> </w:t>
      </w:r>
      <w:r w:rsidRPr="005C263C">
        <w:rPr>
          <w:rFonts w:ascii="Arial" w:eastAsia="Arial" w:hAnsi="Arial" w:cs="Arial"/>
          <w:b/>
          <w:sz w:val="22"/>
          <w:szCs w:val="22"/>
          <w:shd w:val="clear" w:color="auto" w:fill="FFFFFF"/>
        </w:rPr>
        <w:t>MUNICÍPIO DE CAÇADOR</w:t>
      </w:r>
      <w:r w:rsidRPr="005C263C">
        <w:rPr>
          <w:rFonts w:ascii="Arial" w:eastAsia="Arial" w:hAnsi="Arial" w:cs="Arial"/>
          <w:sz w:val="22"/>
          <w:szCs w:val="22"/>
          <w:shd w:val="clear" w:color="auto" w:fill="FFFFFF"/>
        </w:rPr>
        <w:t xml:space="preserve">, Estado de Santa Catarina, pessoa jurídica de direito público interno, por seu órgão representativo, a </w:t>
      </w:r>
      <w:r w:rsidRPr="005C263C">
        <w:rPr>
          <w:rFonts w:ascii="Arial" w:eastAsia="Arial" w:hAnsi="Arial" w:cs="Arial"/>
          <w:b/>
          <w:sz w:val="22"/>
          <w:szCs w:val="22"/>
          <w:shd w:val="clear" w:color="auto" w:fill="FFFFFF"/>
        </w:rPr>
        <w:t>PREFEITURA DE CAÇADOR</w:t>
      </w:r>
      <w:r w:rsidRPr="005C263C">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5C263C">
        <w:rPr>
          <w:rFonts w:ascii="Arial" w:eastAsia="Arial" w:hAnsi="Arial" w:cs="Arial"/>
          <w:b/>
          <w:sz w:val="22"/>
          <w:szCs w:val="22"/>
          <w:shd w:val="clear" w:color="auto" w:fill="FFFFFF"/>
        </w:rPr>
        <w:t>SAULO SPEROTTO</w:t>
      </w:r>
      <w:r w:rsidRPr="005C263C">
        <w:rPr>
          <w:rFonts w:ascii="Arial" w:eastAsia="Arial" w:hAnsi="Arial" w:cs="Arial"/>
          <w:sz w:val="22"/>
          <w:szCs w:val="22"/>
          <w:shd w:val="clear" w:color="auto" w:fill="FFFFFF"/>
        </w:rPr>
        <w:t xml:space="preserve">, brasileiro, casado,  inscrito no CPF sob nº 561.293.009-72, residente e domiciliado nesta cidade de Caçador, SC, </w:t>
      </w:r>
      <w:r w:rsidRPr="005C263C">
        <w:rPr>
          <w:rFonts w:ascii="Arial" w:eastAsia="Arial" w:hAnsi="Arial" w:cs="Arial"/>
          <w:color w:val="000000"/>
          <w:sz w:val="22"/>
          <w:szCs w:val="22"/>
          <w:shd w:val="clear" w:color="auto" w:fill="FFFFFF"/>
        </w:rPr>
        <w:t>considerando a homologação da licitação na modalidade de pregão, na forma presenci</w:t>
      </w:r>
      <w:r w:rsidR="00916479">
        <w:rPr>
          <w:rFonts w:ascii="Arial" w:eastAsia="Arial" w:hAnsi="Arial" w:cs="Arial"/>
          <w:color w:val="000000"/>
          <w:sz w:val="22"/>
          <w:szCs w:val="22"/>
          <w:shd w:val="clear" w:color="auto" w:fill="FFFFFF"/>
        </w:rPr>
        <w:t>al, para REGISTRO DE PREÇOS Nº 86</w:t>
      </w:r>
      <w:r w:rsidRPr="005C263C">
        <w:rPr>
          <w:rFonts w:ascii="Arial" w:eastAsia="Arial" w:hAnsi="Arial" w:cs="Arial"/>
          <w:color w:val="000000"/>
          <w:sz w:val="22"/>
          <w:szCs w:val="22"/>
          <w:shd w:val="clear" w:color="auto" w:fill="FFFFFF"/>
        </w:rPr>
        <w:t xml:space="preserve">/2018 em …../..../......., </w:t>
      </w:r>
      <w:r w:rsidR="00CC4FFC">
        <w:rPr>
          <w:rFonts w:ascii="Arial" w:eastAsia="Arial" w:hAnsi="Arial" w:cs="Arial"/>
          <w:color w:val="000000"/>
          <w:sz w:val="22"/>
          <w:szCs w:val="22"/>
          <w:shd w:val="clear" w:color="auto" w:fill="FFFFFF"/>
        </w:rPr>
        <w:t>PROCESSO LICITATÓRIO Nº 131/2018</w:t>
      </w:r>
      <w:r w:rsidRPr="005C263C">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5C263C" w:rsidRDefault="00105815">
      <w:pPr>
        <w:pStyle w:val="SemEspaamento"/>
        <w:rPr>
          <w:rFonts w:cs="Arial"/>
          <w:sz w:val="22"/>
          <w:szCs w:val="22"/>
          <w:lang w:val="pt-BR"/>
        </w:rPr>
      </w:pPr>
    </w:p>
    <w:p w:rsidR="00105815" w:rsidRPr="005C263C" w:rsidRDefault="005C263C">
      <w:pPr>
        <w:pStyle w:val="SemEspaamento"/>
        <w:keepNext/>
        <w:keepLines/>
        <w:numPr>
          <w:ilvl w:val="0"/>
          <w:numId w:val="14"/>
        </w:numPr>
        <w:textAlignment w:val="auto"/>
        <w:outlineLvl w:val="0"/>
        <w:rPr>
          <w:rFonts w:eastAsia="Arial" w:cs="Arial"/>
          <w:b/>
          <w:color w:val="000000"/>
          <w:sz w:val="22"/>
          <w:szCs w:val="22"/>
          <w:highlight w:val="white"/>
        </w:rPr>
      </w:pPr>
      <w:r w:rsidRPr="005C263C">
        <w:rPr>
          <w:rFonts w:eastAsia="Arial" w:cs="Arial"/>
          <w:b/>
          <w:color w:val="000000"/>
          <w:sz w:val="22"/>
          <w:szCs w:val="22"/>
          <w:shd w:val="clear" w:color="auto" w:fill="FFFFFF"/>
        </w:rPr>
        <w:t>DO OBJETO</w:t>
      </w:r>
    </w:p>
    <w:p w:rsidR="00105815" w:rsidRPr="005C263C" w:rsidRDefault="005C263C">
      <w:pPr>
        <w:pStyle w:val="Ttulo11"/>
        <w:numPr>
          <w:ilvl w:val="1"/>
          <w:numId w:val="14"/>
        </w:numPr>
        <w:spacing w:before="0" w:after="16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O objeto da presente Ata é o</w:t>
      </w:r>
      <w:r w:rsidR="005E40FA">
        <w:rPr>
          <w:rFonts w:ascii="Arial" w:hAnsi="Arial" w:cs="Arial"/>
          <w:color w:val="00000A"/>
          <w:sz w:val="22"/>
          <w:szCs w:val="22"/>
        </w:rPr>
        <w:t xml:space="preserve"> </w:t>
      </w:r>
      <w:r w:rsidR="005E40FA" w:rsidRPr="005E40FA">
        <w:rPr>
          <w:rFonts w:ascii="Arial" w:hAnsi="Arial" w:cs="Arial"/>
          <w:b/>
          <w:color w:val="auto"/>
          <w:sz w:val="22"/>
          <w:szCs w:val="22"/>
        </w:rPr>
        <w:t>REGISTRO DE PREÇOS PARA A EVENTUAL E FUTURA LOCAÇÃO DE SERVIÇOS DE HORAS MÁQUINA DESTINADA À MANUTENÇÃO DAS ESTRADAS DO MUNICÍPIO DE CAÇADOR-SC E DESIGNADOS A SECRETARIA DE INFRAESTRUTURA DO MUNICÍPIO DE CAÇADOR-SC</w:t>
      </w:r>
      <w:r w:rsidRPr="005C263C">
        <w:rPr>
          <w:rFonts w:ascii="Arial" w:hAnsi="Arial" w:cs="Arial"/>
          <w:color w:val="00000A"/>
          <w:sz w:val="22"/>
          <w:szCs w:val="22"/>
        </w:rPr>
        <w:t>, conforme resultado classificatório após fase de lances.</w:t>
      </w:r>
    </w:p>
    <w:p w:rsidR="00105815" w:rsidRPr="005C263C" w:rsidRDefault="00105815">
      <w:pPr>
        <w:spacing w:after="0" w:line="240" w:lineRule="auto"/>
        <w:rPr>
          <w:rFonts w:ascii="Arial" w:hAnsi="Arial" w:cs="Arial"/>
          <w:sz w:val="22"/>
          <w:szCs w:val="22"/>
        </w:rPr>
      </w:pPr>
    </w:p>
    <w:p w:rsidR="00105815" w:rsidRPr="005C263C" w:rsidRDefault="005C263C">
      <w:pPr>
        <w:pStyle w:val="Ttulo11"/>
        <w:numPr>
          <w:ilvl w:val="1"/>
          <w:numId w:val="13"/>
        </w:numPr>
        <w:spacing w:before="0" w:after="16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Os preços serão fixos e irreajustáveis durante a vigência da ata.</w:t>
      </w:r>
    </w:p>
    <w:p w:rsidR="00105815" w:rsidRPr="005C263C" w:rsidRDefault="00105815">
      <w:pPr>
        <w:spacing w:after="0" w:line="240" w:lineRule="auto"/>
        <w:rPr>
          <w:rFonts w:ascii="Arial" w:hAnsi="Arial" w:cs="Arial"/>
          <w:sz w:val="22"/>
          <w:szCs w:val="22"/>
        </w:rPr>
      </w:pPr>
    </w:p>
    <w:p w:rsidR="00105815" w:rsidRPr="005C263C" w:rsidRDefault="005C263C">
      <w:pPr>
        <w:pStyle w:val="Ttulo11"/>
        <w:numPr>
          <w:ilvl w:val="1"/>
          <w:numId w:val="13"/>
        </w:numPr>
        <w:spacing w:before="0" w:after="16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2. DAS OBRIGAÇÕES DO FORNECEDOR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2.1. O FORNECEDOR ficará obrigado: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05815" w:rsidRPr="005C263C"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05815" w:rsidRPr="005C263C"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Não transferir a outrem, no todo ou em parte, o presente instrumento;</w:t>
      </w:r>
    </w:p>
    <w:p w:rsidR="00105815" w:rsidRPr="005C263C"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105815" w:rsidRPr="00630BB6"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Arcar com todos os encargos de sua atividade, sejam eles trabalhistas, sociais, previden</w:t>
      </w:r>
      <w:r w:rsidR="00630BB6">
        <w:rPr>
          <w:rFonts w:ascii="Arial" w:eastAsia="Arial" w:hAnsi="Arial" w:cs="Arial"/>
          <w:sz w:val="22"/>
          <w:szCs w:val="22"/>
          <w:shd w:val="clear" w:color="auto" w:fill="FFFFFF"/>
        </w:rPr>
        <w:t>ciários, fiscais ou comerciais;</w:t>
      </w:r>
    </w:p>
    <w:p w:rsidR="00630BB6" w:rsidRPr="00630BB6" w:rsidRDefault="00630BB6" w:rsidP="00630BB6">
      <w:pPr>
        <w:pStyle w:val="Corpodotexto"/>
        <w:widowControl/>
        <w:numPr>
          <w:ilvl w:val="0"/>
          <w:numId w:val="15"/>
        </w:numPr>
        <w:spacing w:after="0" w:line="240" w:lineRule="auto"/>
        <w:jc w:val="both"/>
        <w:textAlignment w:val="auto"/>
        <w:rPr>
          <w:rFonts w:ascii="Arial" w:hAnsi="Arial" w:cs="Arial"/>
          <w:sz w:val="22"/>
          <w:szCs w:val="22"/>
        </w:rPr>
      </w:pPr>
      <w:r w:rsidRPr="00630BB6">
        <w:rPr>
          <w:rFonts w:ascii="Arial" w:hAnsi="Arial" w:cs="Arial"/>
          <w:sz w:val="22"/>
          <w:szCs w:val="22"/>
        </w:rPr>
        <w:t>Fornecer motoristas e operadores de máquinas para execução dos serviços, alimentação e transporte do mesmo, pagamento de impostos, encargos e tributos que incidirem sobre a contratação, combustível, manutenção, conserto das máquinas e transporte do equipamento e   recolhimento de ART (se necessário);</w:t>
      </w:r>
    </w:p>
    <w:p w:rsidR="00630BB6" w:rsidRPr="00630BB6" w:rsidRDefault="00630BB6" w:rsidP="00630BB6">
      <w:pPr>
        <w:pStyle w:val="Corpodotexto"/>
        <w:widowControl/>
        <w:numPr>
          <w:ilvl w:val="0"/>
          <w:numId w:val="15"/>
        </w:numPr>
        <w:spacing w:after="0" w:line="240" w:lineRule="auto"/>
        <w:jc w:val="both"/>
        <w:textAlignment w:val="auto"/>
        <w:rPr>
          <w:rFonts w:ascii="Arial" w:hAnsi="Arial" w:cs="Arial"/>
          <w:sz w:val="22"/>
          <w:szCs w:val="22"/>
        </w:rPr>
      </w:pPr>
      <w:r w:rsidRPr="00630BB6">
        <w:rPr>
          <w:rFonts w:ascii="Arial" w:hAnsi="Arial" w:cs="Arial"/>
          <w:sz w:val="22"/>
          <w:szCs w:val="22"/>
        </w:rPr>
        <w:t>Realizar manutenção preventiva e corretiva, bem como troca de pneus, filtro, óleo, peças desgastadas ou defeituosas, e toda despesa relacionada à manutenção mecânica ou elétrica, sendo vedada qualquer alegação posterior que vise o ressarcimento de custos não considerados nos preços ofertados;</w:t>
      </w:r>
    </w:p>
    <w:p w:rsidR="00630BB6" w:rsidRPr="00630BB6" w:rsidRDefault="00630BB6" w:rsidP="00630BB6">
      <w:pPr>
        <w:pStyle w:val="Corpodotexto"/>
        <w:widowControl/>
        <w:numPr>
          <w:ilvl w:val="0"/>
          <w:numId w:val="15"/>
        </w:numPr>
        <w:spacing w:after="0" w:line="240" w:lineRule="auto"/>
        <w:jc w:val="both"/>
        <w:textAlignment w:val="auto"/>
        <w:rPr>
          <w:rFonts w:ascii="Arial" w:hAnsi="Arial" w:cs="Arial"/>
          <w:sz w:val="22"/>
          <w:szCs w:val="22"/>
        </w:rPr>
      </w:pPr>
      <w:r w:rsidRPr="00630BB6">
        <w:rPr>
          <w:rFonts w:ascii="Arial" w:hAnsi="Arial" w:cs="Arial"/>
          <w:sz w:val="22"/>
          <w:szCs w:val="22"/>
        </w:rPr>
        <w:t>Responsabilizar-se sobre os serviços executados e prestar garantia sobre os mesmos, devendo refazê-los no prazo máximo de 72 (setenta e duas) horas no caso de má execução dos mesmos;</w:t>
      </w:r>
    </w:p>
    <w:p w:rsidR="00630BB6" w:rsidRPr="00630BB6" w:rsidRDefault="00630BB6" w:rsidP="00630BB6">
      <w:pPr>
        <w:pStyle w:val="Corpodotexto"/>
        <w:widowControl/>
        <w:numPr>
          <w:ilvl w:val="0"/>
          <w:numId w:val="15"/>
        </w:numPr>
        <w:spacing w:after="0" w:line="240" w:lineRule="auto"/>
        <w:jc w:val="both"/>
        <w:textAlignment w:val="auto"/>
        <w:rPr>
          <w:rFonts w:ascii="Arial" w:hAnsi="Arial" w:cs="Arial"/>
          <w:sz w:val="22"/>
          <w:szCs w:val="22"/>
        </w:rPr>
      </w:pPr>
      <w:r w:rsidRPr="00630BB6">
        <w:rPr>
          <w:rFonts w:ascii="Arial" w:hAnsi="Arial" w:cs="Arial"/>
          <w:sz w:val="22"/>
          <w:szCs w:val="22"/>
        </w:rPr>
        <w:t>Entregar mensalmente até dia primeiro de cada mês um cronograma de atendimento das horas mensais solicitadas pela contratante através da autorização de fornecimento;</w:t>
      </w:r>
    </w:p>
    <w:p w:rsidR="00630BB6" w:rsidRPr="00630BB6" w:rsidRDefault="00630BB6" w:rsidP="00630BB6">
      <w:pPr>
        <w:pStyle w:val="Corpodotexto"/>
        <w:widowControl/>
        <w:numPr>
          <w:ilvl w:val="0"/>
          <w:numId w:val="15"/>
        </w:numPr>
        <w:spacing w:after="0" w:line="240" w:lineRule="auto"/>
        <w:jc w:val="both"/>
        <w:textAlignment w:val="auto"/>
        <w:rPr>
          <w:rFonts w:ascii="Arial" w:hAnsi="Arial" w:cs="Arial"/>
          <w:sz w:val="22"/>
          <w:szCs w:val="22"/>
        </w:rPr>
      </w:pPr>
      <w:r w:rsidRPr="00630BB6">
        <w:rPr>
          <w:rFonts w:ascii="Arial" w:hAnsi="Arial" w:cs="Arial"/>
          <w:sz w:val="22"/>
          <w:szCs w:val="22"/>
        </w:rPr>
        <w:t>Providenciar, em caso de rompimento de barragem e derrubada de cercas durante a execução dos serviços ora contratados, a reconstrução sem custos adicionais ao Município.</w:t>
      </w:r>
    </w:p>
    <w:p w:rsidR="00105815" w:rsidRPr="005C263C" w:rsidRDefault="00105815" w:rsidP="00630BB6">
      <w:pPr>
        <w:spacing w:after="0" w:line="240" w:lineRule="auto"/>
        <w:jc w:val="both"/>
        <w:rPr>
          <w:rFonts w:ascii="Arial" w:eastAsia="Arial" w:hAnsi="Arial" w:cs="Arial"/>
          <w:sz w:val="22"/>
          <w:szCs w:val="22"/>
          <w:shd w:val="clear" w:color="auto" w:fill="FFFFFF"/>
        </w:rPr>
      </w:pPr>
    </w:p>
    <w:p w:rsidR="00105815" w:rsidRPr="005C263C" w:rsidRDefault="005C263C" w:rsidP="00630BB6">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3. DA ENTREGA DO OBJETO </w:t>
      </w:r>
    </w:p>
    <w:p w:rsidR="00105815" w:rsidRPr="005C263C" w:rsidRDefault="005C263C" w:rsidP="00630BB6">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5C263C"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5C263C">
        <w:rPr>
          <w:rFonts w:ascii="Arial" w:eastAsia="Arial" w:hAnsi="Arial" w:cs="Arial"/>
          <w:b/>
          <w:color w:val="000000"/>
          <w:sz w:val="22"/>
          <w:szCs w:val="22"/>
          <w:shd w:val="clear" w:color="auto" w:fill="FFFFFF"/>
        </w:rPr>
        <w:t>até 72 (setenta e duas) horas</w:t>
      </w:r>
      <w:r w:rsidRPr="005C263C">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5C263C">
        <w:rPr>
          <w:rFonts w:ascii="Arial" w:eastAsia="Arial" w:hAnsi="Arial" w:cs="Arial"/>
          <w:sz w:val="22"/>
          <w:szCs w:val="22"/>
          <w:shd w:val="clear" w:color="auto" w:fill="FFFFFF"/>
        </w:rPr>
        <w:t>, Decreto Municipal nº 5900/14 e demais legislações aplicáveis.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hAnsi="Arial" w:cs="Arial"/>
          <w:sz w:val="22"/>
          <w:szCs w:val="22"/>
        </w:rPr>
      </w:pPr>
      <w:r w:rsidRPr="005C263C">
        <w:rPr>
          <w:rFonts w:ascii="Arial" w:eastAsia="Arial" w:hAnsi="Arial" w:cs="Arial"/>
          <w:sz w:val="22"/>
          <w:szCs w:val="22"/>
          <w:shd w:val="clear" w:color="auto" w:fill="FFFFFF"/>
        </w:rPr>
        <w:t>3.3. O objeto deverá ser entregue de forma fracionada, conforme solicitação,</w:t>
      </w:r>
      <w:r w:rsidRPr="005C263C">
        <w:rPr>
          <w:rFonts w:ascii="Arial" w:hAnsi="Arial" w:cs="Arial"/>
          <w:sz w:val="22"/>
          <w:szCs w:val="22"/>
        </w:rPr>
        <w:t xml:space="preserve"> imediatamente após emissão da autorização de fornecimento, em horário comercial, com tolerância de no máximo 05 (cinco) dias.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w:t>
      </w:r>
      <w:r w:rsidR="00676C40">
        <w:rPr>
          <w:rFonts w:ascii="Arial" w:eastAsia="Arial" w:hAnsi="Arial" w:cs="Arial"/>
          <w:sz w:val="22"/>
          <w:szCs w:val="22"/>
          <w:shd w:val="clear" w:color="auto" w:fill="FFFFFF"/>
        </w:rPr>
        <w:t xml:space="preserve">.4. O local para entrega será definido pela Secretaria de Infraestrutura de Caçador-SC, a qual ocorrerá </w:t>
      </w:r>
      <w:r w:rsidRPr="005C263C">
        <w:rPr>
          <w:rFonts w:ascii="Arial" w:eastAsia="Arial" w:hAnsi="Arial" w:cs="Arial"/>
          <w:sz w:val="22"/>
          <w:szCs w:val="22"/>
          <w:shd w:val="clear" w:color="auto" w:fill="FFFFFF"/>
        </w:rPr>
        <w:t xml:space="preserve">conforme a necessidade do Município, devendo ocorrer durante o horário de expediente.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3.5. Os pedidos de fornecimento serão formalizados pela Diretoria de Compras do MUNICÍPIO.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3.6. O Objeto será recebido PROVISORIAMENTE, pelo responsável por seu acompanhamento e fiscalização.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3.8. O Objeto será recebido DEFINITIVAMENTE, após emissão de certificação PROVISÓRIA.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i/>
          <w:sz w:val="22"/>
          <w:szCs w:val="22"/>
          <w:highlight w:val="white"/>
        </w:rPr>
      </w:pPr>
      <w:r w:rsidRPr="005C263C">
        <w:rPr>
          <w:rFonts w:ascii="Arial" w:eastAsia="Arial" w:hAnsi="Arial" w:cs="Arial"/>
          <w:b/>
          <w:i/>
          <w:sz w:val="22"/>
          <w:szCs w:val="22"/>
          <w:shd w:val="clear" w:color="auto" w:fill="FFFFFF"/>
        </w:rPr>
        <w:t>Obs.:</w:t>
      </w:r>
      <w:r w:rsidRPr="005C263C">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5C263C" w:rsidRDefault="00105815">
      <w:pPr>
        <w:spacing w:after="0" w:line="240" w:lineRule="auto"/>
        <w:contextualSpacing/>
        <w:jc w:val="both"/>
        <w:rPr>
          <w:rFonts w:ascii="Arial" w:eastAsia="Arial" w:hAnsi="Arial" w:cs="Arial"/>
          <w:i/>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4. DAS CONDIÇÕES PARA CONTRATAÇÃO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4.2. Convocação para assinatura do Contrato e/ou retirada da Autorização de Fornecimento (AF):</w:t>
      </w:r>
    </w:p>
    <w:p w:rsidR="00105815" w:rsidRPr="005C263C"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O(s) proponente(s) vencedor(s), após assinatura da presente Ata, será(ão) convocado(s) para, no prazo de 03 (três) dias úteis contados da data da convocação, assinar o Contrato Administrativo e/ou retirar a Autorização de Fornecimento (AF);</w:t>
      </w:r>
    </w:p>
    <w:p w:rsidR="00105815" w:rsidRPr="005C263C"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4.5. Na oportunidade de assinatura do Contrato ou da retirada da Autorização de Fornecimento (AF) o vencedor deverá trazer certidões atualizadas de regularidade fiscal junto aos seguintes orgãos: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i/>
          <w:sz w:val="22"/>
          <w:szCs w:val="22"/>
          <w:highlight w:val="white"/>
        </w:rPr>
      </w:pPr>
      <w:r w:rsidRPr="005C263C">
        <w:rPr>
          <w:rFonts w:ascii="Arial" w:eastAsia="Arial" w:hAnsi="Arial" w:cs="Arial"/>
          <w:b/>
          <w:i/>
          <w:sz w:val="22"/>
          <w:szCs w:val="22"/>
          <w:shd w:val="clear" w:color="auto" w:fill="FFFFFF"/>
        </w:rPr>
        <w:t>Obs.:</w:t>
      </w:r>
      <w:r w:rsidRPr="005C263C">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5. DOS PAGAMENTOS</w:t>
      </w:r>
    </w:p>
    <w:p w:rsidR="00105815" w:rsidRPr="00F12757"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 Os pagamentos serão efetuados em </w:t>
      </w:r>
      <w:r w:rsidRPr="005C263C">
        <w:rPr>
          <w:rFonts w:ascii="Arial" w:eastAsia="Arial" w:hAnsi="Arial" w:cs="Arial"/>
          <w:b/>
          <w:sz w:val="22"/>
          <w:szCs w:val="22"/>
          <w:shd w:val="clear" w:color="auto" w:fill="FFFFFF"/>
        </w:rPr>
        <w:t>30 (trinta) dias</w:t>
      </w:r>
      <w:r w:rsidRPr="005C263C">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Default="00F12757">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5C263C"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5C263C" w:rsidRDefault="00105815">
      <w:pPr>
        <w:spacing w:after="0" w:line="240" w:lineRule="auto"/>
        <w:ind w:left="360"/>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5.11.</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5.12. A Nota Fiscal deverá ser emitida em nome do </w:t>
      </w:r>
      <w:r w:rsidRPr="005C263C">
        <w:rPr>
          <w:rFonts w:ascii="Arial" w:eastAsia="Arial" w:hAnsi="Arial" w:cs="Arial"/>
          <w:b/>
          <w:sz w:val="22"/>
          <w:szCs w:val="22"/>
          <w:shd w:val="clear" w:color="auto" w:fill="FFFFFF"/>
        </w:rPr>
        <w:t>MUNICÍPIO DE CAÇADOR,</w:t>
      </w:r>
      <w:r w:rsidRPr="005C263C">
        <w:rPr>
          <w:rFonts w:ascii="Arial" w:eastAsia="Arial" w:hAnsi="Arial" w:cs="Arial"/>
          <w:sz w:val="22"/>
          <w:szCs w:val="22"/>
          <w:shd w:val="clear" w:color="auto" w:fill="FFFFFF"/>
        </w:rPr>
        <w:t xml:space="preserve"> com a indicação do CNPJ específico sob o nº 83.074.302/0001-31.</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5.14. O arquivo xml das notas fiscais eletrônicas deverá ser encaminhado obrigatoriamente no seguinte e-mail: contabilidade@cacador.sc.gov.br, para seu devido pagamento.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6. DAS ALTERAÇÕES DA ATA DE REGISTRO DE PREÇOS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6.3 - Quando o preço de mercado tornar-se superior aos preços registrados e o FORNECEDOR, mediante requerimento devidamente comprovado, não puder cumprir o compromisso, o órgão gerenciador poderá: </w:t>
      </w:r>
    </w:p>
    <w:p w:rsidR="00105815" w:rsidRPr="005C263C"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5C263C"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convocar os demais fornecedores visando igual oportunidade de negociação. </w:t>
      </w:r>
    </w:p>
    <w:p w:rsidR="00105815" w:rsidRPr="005C263C" w:rsidRDefault="00105815">
      <w:pPr>
        <w:spacing w:after="0" w:line="240" w:lineRule="auto"/>
        <w:ind w:left="360"/>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7. DO CANCELAMENTO DO REGISTRO DE PREÇOS</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5C263C"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Pela Administração no prazo de </w:t>
      </w:r>
      <w:r w:rsidR="008C5BE0">
        <w:rPr>
          <w:rFonts w:ascii="Arial" w:eastAsia="Arial" w:hAnsi="Arial" w:cs="Arial"/>
          <w:sz w:val="22"/>
          <w:szCs w:val="22"/>
          <w:shd w:val="clear" w:color="auto" w:fill="FFFFFF"/>
        </w:rPr>
        <w:t>0</w:t>
      </w:r>
      <w:r w:rsidRPr="005C263C">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5C263C"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úteis após o recebimento da notificação para fornecimento.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5C263C"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5C263C"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915106"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8. DA ADMINISTRAÇÃO DA ATA</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9. DA VIGÊNCIA</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9.1 O prazo de validade da Ata de registro de preços </w:t>
      </w:r>
      <w:r w:rsidRPr="005C263C">
        <w:rPr>
          <w:rFonts w:ascii="Arial" w:eastAsia="Arial" w:hAnsi="Arial" w:cs="Arial"/>
          <w:b/>
          <w:color w:val="000000"/>
          <w:sz w:val="22"/>
          <w:szCs w:val="22"/>
          <w:shd w:val="clear" w:color="auto" w:fill="FFFFFF"/>
        </w:rPr>
        <w:t>será de 12 (doze) meses oficiais</w:t>
      </w:r>
      <w:r w:rsidRPr="005C263C">
        <w:rPr>
          <w:rFonts w:ascii="Arial" w:eastAsia="Arial" w:hAnsi="Arial" w:cs="Arial"/>
          <w:color w:val="000000"/>
          <w:sz w:val="22"/>
          <w:szCs w:val="22"/>
          <w:shd w:val="clear" w:color="auto" w:fill="FFFFFF"/>
        </w:rPr>
        <w:t>, contados da assinatura da mesma.</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9.2</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10. DAS SANÇÕES ADMINISTRATIVAS</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5C263C"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Por atraso superior a </w:t>
      </w:r>
      <w:r w:rsidR="00915106">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5C263C"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5C263C"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5C263C"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5C263C"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10.6</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Pr>
          <w:rFonts w:ascii="Arial" w:eastAsia="Arial" w:hAnsi="Arial" w:cs="Arial"/>
          <w:color w:val="000000"/>
          <w:sz w:val="22"/>
          <w:szCs w:val="22"/>
          <w:shd w:val="clear" w:color="auto" w:fill="FFFFFF"/>
        </w:rPr>
        <w:t xml:space="preserve">01 (um) </w:t>
      </w:r>
      <w:r w:rsidRPr="005C263C">
        <w:rPr>
          <w:rFonts w:ascii="Arial" w:eastAsia="Arial" w:hAnsi="Arial" w:cs="Arial"/>
          <w:color w:val="000000"/>
          <w:sz w:val="22"/>
          <w:szCs w:val="22"/>
          <w:shd w:val="clear" w:color="auto" w:fill="FFFFFF"/>
        </w:rPr>
        <w:t>ano no caso de inexecução parcial do contrato;</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Pr>
          <w:rFonts w:ascii="Arial" w:eastAsia="Arial" w:hAnsi="Arial" w:cs="Arial"/>
          <w:color w:val="000000"/>
          <w:sz w:val="22"/>
          <w:szCs w:val="22"/>
          <w:shd w:val="clear" w:color="auto" w:fill="FFFFFF"/>
        </w:rPr>
        <w:t xml:space="preserve">02 (dois) </w:t>
      </w:r>
      <w:r w:rsidRPr="005C263C">
        <w:rPr>
          <w:rFonts w:ascii="Arial" w:eastAsia="Arial" w:hAnsi="Arial" w:cs="Arial"/>
          <w:color w:val="000000"/>
          <w:sz w:val="22"/>
          <w:szCs w:val="22"/>
          <w:shd w:val="clear" w:color="auto" w:fill="FFFFFF"/>
        </w:rPr>
        <w:t>anos no caso de inexecução total do contrato;</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11. DA RESCISÃO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judicialmente, nos termos da legislação vigente. </w:t>
      </w:r>
    </w:p>
    <w:p w:rsidR="00105815" w:rsidRPr="005C263C" w:rsidRDefault="00105815">
      <w:pPr>
        <w:spacing w:after="0" w:line="240" w:lineRule="auto"/>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11.4</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5C263C"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 xml:space="preserve">12. DOS RECURSOS ORÇAMENTÁRIOS </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12.1.</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12.2.</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13. DA VINCULAÇÃO AO PROCESSO LICITATÓRIO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13.1. A presente Ata está vinculada ao </w:t>
      </w:r>
      <w:r w:rsidR="00CC4FFC">
        <w:rPr>
          <w:rFonts w:ascii="Arial" w:eastAsia="Arial" w:hAnsi="Arial" w:cs="Arial"/>
          <w:sz w:val="22"/>
          <w:szCs w:val="22"/>
          <w:shd w:val="clear" w:color="auto" w:fill="FFFFFF"/>
        </w:rPr>
        <w:t>PROCESSO LICITATÓRIO Nº 131/2018</w:t>
      </w:r>
      <w:r w:rsidRPr="005C263C">
        <w:rPr>
          <w:rFonts w:ascii="Arial" w:eastAsia="Arial" w:hAnsi="Arial" w:cs="Arial"/>
          <w:sz w:val="22"/>
          <w:szCs w:val="22"/>
          <w:shd w:val="clear" w:color="auto" w:fill="FFFFFF"/>
        </w:rPr>
        <w:t xml:space="preserve">, modalidade </w:t>
      </w:r>
      <w:r w:rsidR="002455AD">
        <w:rPr>
          <w:rFonts w:ascii="Arial" w:eastAsia="Arial" w:hAnsi="Arial" w:cs="Arial"/>
          <w:sz w:val="22"/>
          <w:szCs w:val="22"/>
          <w:shd w:val="clear" w:color="auto" w:fill="FFFFFF"/>
        </w:rPr>
        <w:t xml:space="preserve">PREGÃO PRESENCIAL Nº 86/2018 </w:t>
      </w:r>
      <w:r w:rsidRPr="005C263C">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14. DA FISCALIZAÇÃO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14.1. A fiscalização da presente Ata de Registro de Preços ficará a cargo do(s) servidor(es) abaixo mencionado(s):</w:t>
      </w:r>
      <w:r>
        <w:rPr>
          <w:rFonts w:ascii="Arial" w:eastAsia="Arial" w:hAnsi="Arial" w:cs="Arial"/>
          <w:sz w:val="22"/>
          <w:szCs w:val="22"/>
          <w:shd w:val="clear" w:color="auto" w:fill="FFFFFF"/>
        </w:rPr>
        <w:t xml:space="preserve"> </w:t>
      </w:r>
      <w:r w:rsidRPr="005C263C">
        <w:rPr>
          <w:rFonts w:ascii="Arial" w:hAnsi="Arial" w:cs="Arial"/>
          <w:color w:val="000000"/>
          <w:sz w:val="22"/>
          <w:szCs w:val="22"/>
        </w:rPr>
        <w:t>XXXXXX), conforme Decreto nº XXXXXXXXXXXXX.</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15. DA LEGISLAÇÃO APLICÁVEL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16.  DAS DISPOSIÇÕES GERAIS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16.4.</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 xml:space="preserve">Integram esta Ata, o Edital do </w:t>
      </w:r>
      <w:r w:rsidR="00CC4FFC">
        <w:rPr>
          <w:rFonts w:ascii="Arial" w:eastAsia="Arial" w:hAnsi="Arial" w:cs="Arial"/>
          <w:sz w:val="22"/>
          <w:szCs w:val="22"/>
          <w:shd w:val="clear" w:color="auto" w:fill="FFFFFF"/>
        </w:rPr>
        <w:t xml:space="preserve">PREGÃO PRESENCIAL Nº 86/2018 </w:t>
      </w:r>
      <w:r w:rsidRPr="005C263C">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17. DO FORO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17.1.</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Default="00916479">
      <w:pPr>
        <w:pStyle w:val="Padro"/>
        <w:spacing w:line="240" w:lineRule="auto"/>
        <w:ind w:left="-426" w:right="-426"/>
        <w:jc w:val="right"/>
        <w:rPr>
          <w:rFonts w:ascii="Arial" w:hAnsi="Arial" w:cs="Arial"/>
          <w:color w:val="000000"/>
          <w:sz w:val="22"/>
          <w:szCs w:val="22"/>
          <w:highlight w:val="yellow"/>
        </w:rPr>
      </w:pPr>
    </w:p>
    <w:p w:rsidR="00105815" w:rsidRPr="005C263C" w:rsidRDefault="005C263C">
      <w:pPr>
        <w:pStyle w:val="Padro"/>
        <w:spacing w:line="240" w:lineRule="auto"/>
        <w:ind w:left="-426" w:right="-426"/>
        <w:jc w:val="right"/>
        <w:rPr>
          <w:rFonts w:ascii="Arial" w:hAnsi="Arial" w:cs="Arial"/>
          <w:color w:val="000000"/>
          <w:sz w:val="22"/>
          <w:szCs w:val="22"/>
        </w:rPr>
      </w:pPr>
      <w:r w:rsidRPr="005C263C">
        <w:rPr>
          <w:rFonts w:ascii="Arial" w:hAnsi="Arial" w:cs="Arial"/>
          <w:color w:val="000000"/>
          <w:sz w:val="22"/>
          <w:szCs w:val="22"/>
          <w:highlight w:val="yellow"/>
        </w:rPr>
        <w:t>Caçador, ..... de ...............de 201..</w:t>
      </w: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5C263C">
        <w:trPr>
          <w:trHeight w:val="278"/>
        </w:trPr>
        <w:tc>
          <w:tcPr>
            <w:tcW w:w="4785" w:type="dxa"/>
            <w:shd w:val="clear" w:color="auto" w:fill="auto"/>
          </w:tcPr>
          <w:p w:rsidR="00105815" w:rsidRPr="005C263C" w:rsidRDefault="00105815">
            <w:pPr>
              <w:pStyle w:val="Standard"/>
              <w:ind w:left="-426" w:right="-426"/>
              <w:rPr>
                <w:rFonts w:ascii="Arial" w:hAnsi="Arial" w:cs="Arial"/>
                <w:b/>
                <w:sz w:val="22"/>
                <w:szCs w:val="22"/>
                <w:lang w:val="pt-BR"/>
              </w:rPr>
            </w:pPr>
          </w:p>
          <w:p w:rsidR="00105815" w:rsidRPr="005C263C" w:rsidRDefault="00105815">
            <w:pPr>
              <w:pStyle w:val="Standard"/>
              <w:ind w:left="-426" w:right="-426"/>
              <w:jc w:val="center"/>
              <w:rPr>
                <w:rFonts w:ascii="Arial" w:hAnsi="Arial" w:cs="Arial"/>
                <w:b/>
                <w:sz w:val="22"/>
                <w:szCs w:val="22"/>
                <w:lang w:val="pt-BR"/>
              </w:rPr>
            </w:pPr>
          </w:p>
        </w:tc>
        <w:tc>
          <w:tcPr>
            <w:tcW w:w="4774" w:type="dxa"/>
            <w:shd w:val="clear" w:color="auto" w:fill="auto"/>
          </w:tcPr>
          <w:p w:rsidR="00105815" w:rsidRPr="005C263C" w:rsidRDefault="00105815">
            <w:pPr>
              <w:spacing w:after="0" w:line="240" w:lineRule="auto"/>
              <w:ind w:left="-426" w:right="-426"/>
              <w:jc w:val="center"/>
              <w:rPr>
                <w:rFonts w:ascii="Arial" w:hAnsi="Arial" w:cs="Arial"/>
                <w:sz w:val="22"/>
                <w:szCs w:val="22"/>
              </w:rPr>
            </w:pPr>
          </w:p>
        </w:tc>
      </w:tr>
      <w:tr w:rsidR="00105815" w:rsidRPr="005C263C">
        <w:trPr>
          <w:trHeight w:val="262"/>
        </w:trPr>
        <w:tc>
          <w:tcPr>
            <w:tcW w:w="4785" w:type="dxa"/>
            <w:shd w:val="clear" w:color="auto" w:fill="auto"/>
          </w:tcPr>
          <w:p w:rsidR="00105815" w:rsidRPr="005C263C" w:rsidRDefault="005C263C">
            <w:pPr>
              <w:pStyle w:val="Standard"/>
              <w:ind w:left="-426" w:right="-426"/>
              <w:jc w:val="center"/>
              <w:rPr>
                <w:rFonts w:ascii="Arial" w:hAnsi="Arial" w:cs="Arial"/>
                <w:sz w:val="22"/>
                <w:szCs w:val="22"/>
                <w:highlight w:val="yellow"/>
                <w:lang w:val="pt-BR"/>
              </w:rPr>
            </w:pPr>
            <w:r w:rsidRPr="005C263C">
              <w:rPr>
                <w:rFonts w:ascii="Arial" w:hAnsi="Arial" w:cs="Arial"/>
                <w:b/>
                <w:bCs/>
                <w:sz w:val="22"/>
                <w:szCs w:val="22"/>
                <w:highlight w:val="yellow"/>
                <w:lang w:val="pt-BR"/>
              </w:rPr>
              <w:t xml:space="preserve"> MUNICÍPIO</w:t>
            </w:r>
          </w:p>
        </w:tc>
        <w:tc>
          <w:tcPr>
            <w:tcW w:w="4774" w:type="dxa"/>
            <w:shd w:val="clear" w:color="auto" w:fill="auto"/>
          </w:tcPr>
          <w:p w:rsidR="00105815" w:rsidRPr="005C263C" w:rsidRDefault="005C263C">
            <w:pPr>
              <w:pStyle w:val="Standard"/>
              <w:ind w:left="-426" w:right="-426"/>
              <w:jc w:val="center"/>
              <w:rPr>
                <w:rFonts w:ascii="Arial" w:hAnsi="Arial" w:cs="Arial"/>
                <w:b/>
                <w:sz w:val="22"/>
                <w:szCs w:val="22"/>
                <w:highlight w:val="yellow"/>
                <w:lang w:val="pt-BR"/>
              </w:rPr>
            </w:pPr>
            <w:r w:rsidRPr="005C263C">
              <w:rPr>
                <w:rFonts w:ascii="Arial" w:hAnsi="Arial" w:cs="Arial"/>
                <w:b/>
                <w:sz w:val="22"/>
                <w:szCs w:val="22"/>
                <w:highlight w:val="yellow"/>
                <w:lang w:val="pt-BR"/>
              </w:rPr>
              <w:t>FORNECEDOR</w:t>
            </w:r>
          </w:p>
        </w:tc>
      </w:tr>
      <w:tr w:rsidR="00105815" w:rsidRPr="005C263C">
        <w:trPr>
          <w:trHeight w:val="278"/>
        </w:trPr>
        <w:tc>
          <w:tcPr>
            <w:tcW w:w="4785" w:type="dxa"/>
            <w:shd w:val="clear" w:color="auto" w:fill="auto"/>
          </w:tcPr>
          <w:p w:rsidR="00105815" w:rsidRPr="005C263C" w:rsidRDefault="00105815">
            <w:pPr>
              <w:pStyle w:val="Standard"/>
              <w:ind w:left="-426" w:right="-426"/>
              <w:jc w:val="center"/>
              <w:rPr>
                <w:rFonts w:ascii="Arial" w:hAnsi="Arial" w:cs="Arial"/>
                <w:b/>
                <w:bCs/>
                <w:sz w:val="22"/>
                <w:szCs w:val="22"/>
                <w:lang w:val="pt-BR"/>
              </w:rPr>
            </w:pPr>
          </w:p>
        </w:tc>
        <w:tc>
          <w:tcPr>
            <w:tcW w:w="4774" w:type="dxa"/>
            <w:shd w:val="clear" w:color="auto" w:fill="auto"/>
          </w:tcPr>
          <w:p w:rsidR="00105815" w:rsidRPr="005C263C" w:rsidRDefault="00105815">
            <w:pPr>
              <w:pStyle w:val="Standard"/>
              <w:ind w:left="-426" w:right="-426"/>
              <w:jc w:val="center"/>
              <w:rPr>
                <w:rFonts w:ascii="Arial" w:hAnsi="Arial" w:cs="Arial"/>
                <w:b/>
                <w:sz w:val="22"/>
                <w:szCs w:val="22"/>
                <w:lang w:val="pt-BR"/>
              </w:rPr>
            </w:pP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
                <w:bCs/>
                <w:color w:val="000000" w:themeColor="text1"/>
                <w:sz w:val="22"/>
                <w:szCs w:val="22"/>
                <w:lang w:val="pt-BR" w:eastAsia="en-US"/>
              </w:rPr>
            </w:pPr>
            <w:r w:rsidRPr="005C263C">
              <w:rPr>
                <w:rFonts w:ascii="Arial" w:hAnsi="Arial" w:cs="Arial"/>
                <w:b/>
                <w:bCs/>
                <w:color w:val="000000" w:themeColor="text1"/>
                <w:sz w:val="22"/>
                <w:szCs w:val="22"/>
                <w:lang w:val="pt-BR" w:eastAsia="en-US"/>
              </w:rPr>
              <w:t xml:space="preserve">        </w:t>
            </w:r>
          </w:p>
          <w:p w:rsidR="00105815" w:rsidRPr="005C263C" w:rsidRDefault="005C263C">
            <w:pPr>
              <w:pStyle w:val="Normal1"/>
              <w:ind w:left="-426" w:right="-426"/>
              <w:rPr>
                <w:rFonts w:ascii="Arial" w:hAnsi="Arial" w:cs="Arial"/>
                <w:b/>
                <w:bCs/>
                <w:color w:val="000000" w:themeColor="text1"/>
                <w:sz w:val="22"/>
                <w:szCs w:val="22"/>
                <w:lang w:eastAsia="en-US"/>
              </w:rPr>
            </w:pPr>
            <w:r w:rsidRPr="005C263C">
              <w:rPr>
                <w:rFonts w:ascii="Arial" w:hAnsi="Arial" w:cs="Arial"/>
                <w:b/>
                <w:bCs/>
                <w:color w:val="000000" w:themeColor="text1"/>
                <w:sz w:val="22"/>
                <w:szCs w:val="22"/>
                <w:lang w:val="pt-BR" w:eastAsia="en-US"/>
              </w:rPr>
              <w:t>T    Testemun</w:t>
            </w:r>
            <w:r w:rsidRPr="005C263C">
              <w:rPr>
                <w:rFonts w:ascii="Arial" w:hAnsi="Arial" w:cs="Arial"/>
                <w:b/>
                <w:bCs/>
                <w:color w:val="000000" w:themeColor="text1"/>
                <w:sz w:val="22"/>
                <w:szCs w:val="22"/>
                <w:lang w:eastAsia="en-US"/>
              </w:rPr>
              <w:t xml:space="preserve">has: </w:t>
            </w:r>
          </w:p>
        </w:tc>
        <w:tc>
          <w:tcPr>
            <w:tcW w:w="4774" w:type="dxa"/>
            <w:shd w:val="clear" w:color="auto" w:fill="auto"/>
          </w:tcPr>
          <w:p w:rsidR="00105815" w:rsidRPr="005C263C" w:rsidRDefault="00105815">
            <w:pPr>
              <w:pStyle w:val="Normal1"/>
              <w:ind w:left="-426" w:right="-426"/>
              <w:rPr>
                <w:rFonts w:ascii="Arial" w:hAnsi="Arial" w:cs="Arial"/>
                <w:bCs/>
                <w:color w:val="000000" w:themeColor="text1"/>
                <w:sz w:val="22"/>
                <w:szCs w:val="22"/>
                <w:lang w:eastAsia="en-US"/>
              </w:rPr>
            </w:pP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2ª _______________________</w:t>
            </w: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val="pt-BR" w:eastAsia="en-US"/>
              </w:rPr>
            </w:pPr>
            <w:r w:rsidRPr="005C263C">
              <w:rPr>
                <w:rFonts w:ascii="Arial" w:hAnsi="Arial" w:cs="Arial"/>
                <w:bCs/>
                <w:color w:val="000000" w:themeColor="text1"/>
                <w:sz w:val="22"/>
                <w:szCs w:val="22"/>
                <w:highlight w:val="yellow"/>
                <w:lang w:val="pt-BR" w:eastAsia="en-US"/>
              </w:rPr>
              <w:t xml:space="preserve">      1ª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val="pt-BR" w:eastAsia="en-US"/>
              </w:rPr>
            </w:pPr>
            <w:r w:rsidRPr="005C263C">
              <w:rPr>
                <w:rFonts w:ascii="Arial" w:hAnsi="Arial" w:cs="Arial"/>
                <w:bCs/>
                <w:color w:val="000000" w:themeColor="text1"/>
                <w:sz w:val="22"/>
                <w:szCs w:val="22"/>
                <w:highlight w:val="yellow"/>
                <w:lang w:val="pt-BR" w:eastAsia="en-US"/>
              </w:rPr>
              <w:t>L    2º ..................................</w:t>
            </w: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val="pt-BR" w:eastAsia="en-US"/>
              </w:rPr>
              <w:t xml:space="preserve">      </w:t>
            </w:r>
            <w:r w:rsidRPr="005C263C">
              <w:rPr>
                <w:rFonts w:ascii="Arial" w:hAnsi="Arial" w:cs="Arial"/>
                <w:bCs/>
                <w:color w:val="000000" w:themeColor="text1"/>
                <w:sz w:val="22"/>
                <w:szCs w:val="22"/>
                <w:highlight w:val="yellow"/>
                <w:lang w:eastAsia="en-US"/>
              </w:rPr>
              <w:t>CPF: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C   CPF: …………………</w:t>
            </w:r>
          </w:p>
        </w:tc>
      </w:tr>
    </w:tbl>
    <w:p w:rsidR="00105815" w:rsidRPr="005C263C" w:rsidRDefault="00105815">
      <w:pPr>
        <w:spacing w:after="0" w:line="240" w:lineRule="auto"/>
        <w:rPr>
          <w:rFonts w:ascii="Arial" w:hAnsi="Arial" w:cs="Arial"/>
          <w:sz w:val="22"/>
          <w:szCs w:val="22"/>
        </w:rPr>
      </w:pPr>
    </w:p>
    <w:sectPr w:rsidR="00105815" w:rsidRPr="005C263C">
      <w:headerReference w:type="default" r:id="rId22"/>
      <w:footerReference w:type="default" r:id="rId23"/>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D7A" w:rsidRDefault="00761D7A">
      <w:pPr>
        <w:spacing w:after="0" w:line="240" w:lineRule="auto"/>
      </w:pPr>
      <w:r>
        <w:separator/>
      </w:r>
    </w:p>
  </w:endnote>
  <w:endnote w:type="continuationSeparator" w:id="0">
    <w:p w:rsidR="00761D7A" w:rsidRDefault="00761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98E" w:rsidRDefault="005F798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98E" w:rsidRDefault="005F798E" w:rsidP="005F798E">
    <w:pPr>
      <w:pStyle w:val="Rodap1"/>
      <w:spacing w:after="0" w:line="100" w:lineRule="atLeast"/>
      <w:jc w:val="right"/>
      <w:rPr>
        <w:rFonts w:ascii="Arial" w:hAnsi="Arial" w:cs="Arial"/>
        <w:sz w:val="20"/>
        <w:szCs w:val="20"/>
      </w:rPr>
    </w:pPr>
  </w:p>
  <w:p w:rsidR="005F798E" w:rsidRDefault="005F798E" w:rsidP="005F798E">
    <w:pPr>
      <w:pStyle w:val="Rodap1"/>
      <w:spacing w:after="0" w:line="100" w:lineRule="atLeast"/>
      <w:jc w:val="right"/>
      <w:rPr>
        <w:rFonts w:ascii="Arial" w:hAnsi="Arial" w:cs="Arial"/>
        <w:sz w:val="20"/>
        <w:szCs w:val="20"/>
      </w:rPr>
    </w:pPr>
    <w:r>
      <w:rPr>
        <w:rFonts w:ascii="Arial" w:hAnsi="Arial" w:cs="Arial"/>
        <w:sz w:val="20"/>
        <w:szCs w:val="20"/>
      </w:rPr>
      <w:t>Maria Aparecida Boscatto</w:t>
    </w:r>
  </w:p>
  <w:p w:rsidR="005F798E" w:rsidRDefault="005F798E" w:rsidP="005F798E">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761D7A" w:rsidRPr="005F798E" w:rsidRDefault="005F798E" w:rsidP="005F798E">
    <w:pPr>
      <w:pStyle w:val="Rodap1"/>
      <w:spacing w:after="0" w:line="100" w:lineRule="atLeast"/>
      <w:jc w:val="right"/>
      <w:rPr>
        <w:rFonts w:ascii="Arial" w:hAnsi="Arial" w:cs="Arial"/>
        <w:sz w:val="20"/>
        <w:szCs w:val="20"/>
      </w:rPr>
    </w:pPr>
    <w:r w:rsidRPr="00F157B5">
      <w:rPr>
        <w:rFonts w:ascii="Arial" w:hAnsi="Arial" w:cs="Arial"/>
        <w:sz w:val="20"/>
        <w:szCs w:val="20"/>
      </w:rPr>
      <w:t xml:space="preserve">OAB/SC </w:t>
    </w:r>
    <w:r>
      <w:rPr>
        <w:rFonts w:ascii="Arial" w:hAnsi="Arial" w:cs="Arial"/>
        <w:sz w:val="20"/>
        <w:szCs w:val="20"/>
      </w:rPr>
      <w:t>8.696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98E" w:rsidRDefault="005F798E">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D7A" w:rsidRDefault="00761D7A">
    <w:pPr>
      <w:pStyle w:val="Rodap1"/>
      <w:spacing w:after="0" w:line="100" w:lineRule="atLeast"/>
      <w:jc w:val="right"/>
    </w:pPr>
    <w:r>
      <w:rPr>
        <w:rFonts w:ascii="Arial" w:hAnsi="Arial" w:cs="Arial"/>
        <w:sz w:val="20"/>
        <w:szCs w:val="20"/>
      </w:rPr>
      <w:t>Roselaine de Almeida Périco</w:t>
    </w:r>
  </w:p>
  <w:p w:rsidR="00761D7A" w:rsidRDefault="00761D7A">
    <w:pPr>
      <w:pStyle w:val="Rodap1"/>
      <w:spacing w:after="0" w:line="100" w:lineRule="atLeast"/>
      <w:jc w:val="right"/>
    </w:pPr>
    <w:r>
      <w:rPr>
        <w:rFonts w:ascii="Arial" w:hAnsi="Arial" w:cs="Arial"/>
        <w:sz w:val="20"/>
        <w:szCs w:val="20"/>
      </w:rPr>
      <w:t>Procuradora Municipal</w:t>
    </w:r>
  </w:p>
  <w:p w:rsidR="00761D7A" w:rsidRDefault="00761D7A">
    <w:pPr>
      <w:pStyle w:val="Rodap1"/>
      <w:spacing w:after="0" w:line="100" w:lineRule="atLeast"/>
      <w:jc w:val="right"/>
    </w:pPr>
    <w:r>
      <w:rPr>
        <w:rFonts w:ascii="Arial" w:hAnsi="Arial" w:cs="Arial"/>
        <w:sz w:val="20"/>
        <w:szCs w:val="20"/>
      </w:rPr>
      <w:t>OAB/SC 12.903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D7A" w:rsidRDefault="00761D7A" w:rsidP="00DD5E08">
    <w:pPr>
      <w:pStyle w:val="Rodap1"/>
      <w:spacing w:after="0" w:line="240" w:lineRule="auto"/>
      <w:jc w:val="right"/>
      <w:rPr>
        <w:rFonts w:ascii="Arial" w:hAnsi="Arial" w:cs="Arial"/>
        <w:sz w:val="20"/>
        <w:szCs w:val="20"/>
      </w:rPr>
    </w:pPr>
  </w:p>
  <w:p w:rsidR="00761D7A" w:rsidRDefault="00761D7A" w:rsidP="00DD5E08">
    <w:pPr>
      <w:pStyle w:val="Rodap1"/>
      <w:spacing w:after="0" w:line="240" w:lineRule="auto"/>
      <w:jc w:val="right"/>
      <w:rPr>
        <w:rFonts w:ascii="Arial" w:hAnsi="Arial" w:cs="Arial"/>
        <w:sz w:val="20"/>
        <w:szCs w:val="20"/>
      </w:rPr>
    </w:pPr>
    <w:r>
      <w:rPr>
        <w:rFonts w:ascii="Arial" w:hAnsi="Arial" w:cs="Arial"/>
        <w:sz w:val="20"/>
        <w:szCs w:val="20"/>
      </w:rPr>
      <w:t>Maria Aparecida Boscatto</w:t>
    </w:r>
  </w:p>
  <w:p w:rsidR="00761D7A" w:rsidRDefault="00761D7A" w:rsidP="00DD5E08">
    <w:pPr>
      <w:pStyle w:val="Rodap1"/>
      <w:spacing w:after="0" w:line="240" w:lineRule="auto"/>
      <w:jc w:val="right"/>
      <w:rPr>
        <w:rFonts w:ascii="Arial" w:hAnsi="Arial" w:cs="Arial"/>
        <w:sz w:val="20"/>
        <w:szCs w:val="20"/>
      </w:rPr>
    </w:pPr>
    <w:r>
      <w:rPr>
        <w:rFonts w:ascii="Arial" w:hAnsi="Arial" w:cs="Arial"/>
        <w:sz w:val="20"/>
        <w:szCs w:val="20"/>
      </w:rPr>
      <w:t>Procuradora Municipal</w:t>
    </w:r>
  </w:p>
  <w:p w:rsidR="00761D7A" w:rsidRPr="00DD5E08" w:rsidRDefault="00761D7A" w:rsidP="00DD5E08">
    <w:pPr>
      <w:pStyle w:val="Rodap1"/>
      <w:spacing w:after="0" w:line="240" w:lineRule="auto"/>
      <w:jc w:val="right"/>
      <w:rPr>
        <w:rFonts w:ascii="Arial" w:hAnsi="Arial" w:cs="Arial"/>
        <w:sz w:val="20"/>
        <w:szCs w:val="20"/>
      </w:rPr>
    </w:pPr>
    <w:r>
      <w:rPr>
        <w:rFonts w:ascii="Arial" w:hAnsi="Arial" w:cs="Arial"/>
        <w:sz w:val="20"/>
        <w:szCs w:val="20"/>
      </w:rPr>
      <w:t>OAB/SC 8.969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D7A" w:rsidRDefault="00761D7A">
      <w:pPr>
        <w:spacing w:after="0" w:line="240" w:lineRule="auto"/>
      </w:pPr>
      <w:r>
        <w:separator/>
      </w:r>
    </w:p>
  </w:footnote>
  <w:footnote w:type="continuationSeparator" w:id="0">
    <w:p w:rsidR="00761D7A" w:rsidRDefault="00761D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98E" w:rsidRDefault="005F798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D7A" w:rsidRDefault="00761D7A">
    <w:pPr>
      <w:pStyle w:val="Cabealho1"/>
      <w:ind w:left="567"/>
    </w:pPr>
    <w:bookmarkStart w:id="0" w:name="_GoBack"/>
    <w:bookmarkEnd w:id="0"/>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98E" w:rsidRDefault="005F798E">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D7A" w:rsidRDefault="00761D7A">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D7A" w:rsidRDefault="00761D7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D340C9"/>
    <w:multiLevelType w:val="multilevel"/>
    <w:tmpl w:val="1B7E37E4"/>
    <w:lvl w:ilvl="0">
      <w:start w:val="1"/>
      <w:numFmt w:val="decimal"/>
      <w:lvlText w:val="%1"/>
      <w:lvlJc w:val="left"/>
      <w:pPr>
        <w:ind w:left="390" w:hanging="390"/>
      </w:pPr>
    </w:lvl>
    <w:lvl w:ilvl="1">
      <w:start w:val="1"/>
      <w:numFmt w:val="decimal"/>
      <w:suff w:val="space"/>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1"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5"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6"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6"/>
  </w:num>
  <w:num w:numId="3">
    <w:abstractNumId w:val="19"/>
  </w:num>
  <w:num w:numId="4">
    <w:abstractNumId w:val="12"/>
  </w:num>
  <w:num w:numId="5">
    <w:abstractNumId w:val="11"/>
  </w:num>
  <w:num w:numId="6">
    <w:abstractNumId w:val="17"/>
  </w:num>
  <w:num w:numId="7">
    <w:abstractNumId w:val="25"/>
  </w:num>
  <w:num w:numId="8">
    <w:abstractNumId w:val="10"/>
  </w:num>
  <w:num w:numId="9">
    <w:abstractNumId w:val="5"/>
  </w:num>
  <w:num w:numId="10">
    <w:abstractNumId w:val="22"/>
  </w:num>
  <w:num w:numId="11">
    <w:abstractNumId w:val="13"/>
  </w:num>
  <w:num w:numId="12">
    <w:abstractNumId w:val="20"/>
  </w:num>
  <w:num w:numId="13">
    <w:abstractNumId w:val="24"/>
  </w:num>
  <w:num w:numId="14">
    <w:abstractNumId w:val="23"/>
  </w:num>
  <w:num w:numId="15">
    <w:abstractNumId w:val="8"/>
  </w:num>
  <w:num w:numId="16">
    <w:abstractNumId w:val="27"/>
  </w:num>
  <w:num w:numId="17">
    <w:abstractNumId w:val="1"/>
  </w:num>
  <w:num w:numId="18">
    <w:abstractNumId w:val="9"/>
  </w:num>
  <w:num w:numId="19">
    <w:abstractNumId w:val="4"/>
  </w:num>
  <w:num w:numId="20">
    <w:abstractNumId w:val="18"/>
  </w:num>
  <w:num w:numId="21">
    <w:abstractNumId w:val="21"/>
  </w:num>
  <w:num w:numId="22">
    <w:abstractNumId w:val="3"/>
  </w:num>
  <w:num w:numId="23">
    <w:abstractNumId w:val="14"/>
  </w:num>
  <w:num w:numId="24">
    <w:abstractNumId w:val="6"/>
  </w:num>
  <w:num w:numId="25">
    <w:abstractNumId w:val="15"/>
  </w:num>
  <w:num w:numId="26">
    <w:abstractNumId w:val="16"/>
  </w:num>
  <w:num w:numId="27">
    <w:abstractNumId w:val="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15"/>
    <w:rsid w:val="00071357"/>
    <w:rsid w:val="00105815"/>
    <w:rsid w:val="0023683E"/>
    <w:rsid w:val="002455AD"/>
    <w:rsid w:val="0025395E"/>
    <w:rsid w:val="00264302"/>
    <w:rsid w:val="0038622C"/>
    <w:rsid w:val="003914FD"/>
    <w:rsid w:val="00530340"/>
    <w:rsid w:val="00592468"/>
    <w:rsid w:val="005C263C"/>
    <w:rsid w:val="005E40FA"/>
    <w:rsid w:val="005F798E"/>
    <w:rsid w:val="00630BB6"/>
    <w:rsid w:val="00641BD2"/>
    <w:rsid w:val="00676C40"/>
    <w:rsid w:val="006D4D78"/>
    <w:rsid w:val="00723FF6"/>
    <w:rsid w:val="00761D7A"/>
    <w:rsid w:val="007677BA"/>
    <w:rsid w:val="007A18A6"/>
    <w:rsid w:val="0082272F"/>
    <w:rsid w:val="008C5BE0"/>
    <w:rsid w:val="008E266C"/>
    <w:rsid w:val="00915106"/>
    <w:rsid w:val="00916479"/>
    <w:rsid w:val="00953281"/>
    <w:rsid w:val="00BE0098"/>
    <w:rsid w:val="00C57594"/>
    <w:rsid w:val="00CC4FFC"/>
    <w:rsid w:val="00DD5E08"/>
    <w:rsid w:val="00F07550"/>
    <w:rsid w:val="00F12757"/>
    <w:rsid w:val="00FC22A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E95C3-0DB8-4589-8EF9-8304A3C93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4</Pages>
  <Words>16026</Words>
  <Characters>86543</Characters>
  <Application>Microsoft Office Word</Application>
  <DocSecurity>0</DocSecurity>
  <Lines>721</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pmc601</cp:lastModifiedBy>
  <cp:revision>7</cp:revision>
  <cp:lastPrinted>2018-06-05T17:49:00Z</cp:lastPrinted>
  <dcterms:created xsi:type="dcterms:W3CDTF">2018-06-13T21:09:00Z</dcterms:created>
  <dcterms:modified xsi:type="dcterms:W3CDTF">2018-07-23T16:37:00Z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