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A3" w:rsidRDefault="00A611A3" w:rsidP="00A611A3">
      <w:pPr>
        <w:rPr>
          <w:rFonts w:ascii="Arial" w:hAnsi="Arial" w:cs="Arial"/>
          <w:b/>
          <w:bCs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PREFEITURA DO MUNICIPIO DE CAÇADOR</w:t>
      </w:r>
    </w:p>
    <w:p w:rsidR="00A611A3" w:rsidRDefault="00A611A3" w:rsidP="00A611A3">
      <w:pPr>
        <w:pStyle w:val="Ttulo2"/>
        <w:numPr>
          <w:ilvl w:val="1"/>
          <w:numId w:val="2"/>
        </w:numPr>
        <w:jc w:val="lef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pStyle w:val="Ttulo2"/>
        <w:numPr>
          <w:ilvl w:val="1"/>
          <w:numId w:val="2"/>
        </w:num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ERRATA</w:t>
      </w:r>
    </w:p>
    <w:p w:rsidR="00A611A3" w:rsidRDefault="00A611A3" w:rsidP="00A611A3">
      <w:pPr>
        <w:tabs>
          <w:tab w:val="right" w:pos="9922"/>
        </w:tabs>
        <w:jc w:val="both"/>
        <w:rPr>
          <w:rFonts w:ascii="Arial" w:hAnsi="Arial" w:cs="Arial"/>
          <w:b/>
          <w:sz w:val="22"/>
          <w:szCs w:val="22"/>
        </w:rPr>
      </w:pPr>
    </w:p>
    <w:p w:rsidR="00A611A3" w:rsidRDefault="00A611A3" w:rsidP="00A611A3">
      <w:pPr>
        <w:tabs>
          <w:tab w:val="right" w:pos="992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EDITAL: </w:t>
      </w:r>
      <w:r w:rsidRPr="008149F2">
        <w:rPr>
          <w:rFonts w:ascii="Arial" w:hAnsi="Arial" w:cs="Arial"/>
          <w:b/>
          <w:sz w:val="22"/>
          <w:szCs w:val="22"/>
        </w:rPr>
        <w:t xml:space="preserve">Processo Licitatório nº </w:t>
      </w:r>
      <w:r w:rsidR="00934511">
        <w:rPr>
          <w:rFonts w:ascii="Arial" w:hAnsi="Arial" w:cs="Arial"/>
          <w:b/>
          <w:sz w:val="22"/>
          <w:szCs w:val="22"/>
        </w:rPr>
        <w:t>122</w:t>
      </w:r>
      <w:r w:rsidRPr="008149F2">
        <w:rPr>
          <w:rFonts w:ascii="Arial" w:hAnsi="Arial" w:cs="Arial"/>
          <w:b/>
          <w:sz w:val="22"/>
          <w:szCs w:val="22"/>
        </w:rPr>
        <w:t>/2018 – PREGÃO PRESENCIAL N</w:t>
      </w:r>
      <w:r w:rsidRPr="008149F2">
        <w:rPr>
          <w:rFonts w:ascii="Arial" w:hAnsi="Arial" w:cs="Arial"/>
          <w:b/>
          <w:bCs/>
          <w:sz w:val="22"/>
          <w:szCs w:val="22"/>
        </w:rPr>
        <w:t xml:space="preserve">º </w:t>
      </w:r>
      <w:r w:rsidR="00934511">
        <w:rPr>
          <w:rFonts w:ascii="Arial" w:hAnsi="Arial" w:cs="Arial"/>
          <w:b/>
          <w:bCs/>
          <w:sz w:val="22"/>
          <w:szCs w:val="22"/>
        </w:rPr>
        <w:t>78</w:t>
      </w:r>
      <w:r w:rsidRPr="008149F2">
        <w:rPr>
          <w:rFonts w:ascii="Arial" w:hAnsi="Arial" w:cs="Arial"/>
          <w:b/>
          <w:bCs/>
          <w:sz w:val="22"/>
          <w:szCs w:val="22"/>
        </w:rPr>
        <w:t>/2018</w:t>
      </w:r>
    </w:p>
    <w:p w:rsidR="00A611A3" w:rsidRDefault="00A611A3" w:rsidP="00A611A3">
      <w:pPr>
        <w:tabs>
          <w:tab w:val="right" w:pos="9922"/>
        </w:tabs>
        <w:rPr>
          <w:rFonts w:ascii="Arial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OBJETO: </w:t>
      </w:r>
      <w:r w:rsidR="00934511">
        <w:rPr>
          <w:rFonts w:ascii="Arial" w:hAnsi="Arial" w:cs="Arial"/>
          <w:b/>
          <w:sz w:val="22"/>
          <w:szCs w:val="22"/>
        </w:rPr>
        <w:t>REGISTRO DE PREÇOS PARA EVENTUAL E FUTURA CONTRATAÇÃO DE EMPRESA HABILITADA PARA FORNECIMENTO DE ALIMENTAÇÃO PRONTA (TIPO “MARMITEX” Nº 09), PARA AS SECRETARIAS, AUTARQUIAS E FUNDOS DO MUNICÍPIO DE CAÇADOR/SC.</w:t>
      </w:r>
    </w:p>
    <w:p w:rsidR="00A611A3" w:rsidRDefault="00A611A3" w:rsidP="00A611A3">
      <w:pPr>
        <w:jc w:val="both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eastAsia="Arial Unicode MS" w:hAnsi="Arial" w:cs="Arial"/>
          <w:b/>
          <w:sz w:val="22"/>
          <w:szCs w:val="22"/>
        </w:rPr>
        <w:t>ALTERAÇÃO DE DATA:</w:t>
      </w:r>
    </w:p>
    <w:p w:rsidR="00A611A3" w:rsidRDefault="00A611A3" w:rsidP="00A611A3">
      <w:pPr>
        <w:rPr>
          <w:rFonts w:ascii="Arial" w:eastAsia="Arial Unicode MS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611A3" w:rsidRDefault="00A611A3" w:rsidP="00A611A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11A3" w:rsidRDefault="00934511" w:rsidP="00A611A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F16F1D"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 w:rsidRPr="00F16F1D"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 w:rsidRPr="00F16F1D"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 w:rsidRPr="00F16F1D">
        <w:rPr>
          <w:rFonts w:ascii="Arial" w:eastAsia="Arial Unicode MS" w:hAnsi="Arial" w:cs="Arial"/>
          <w:b/>
          <w:sz w:val="22"/>
          <w:szCs w:val="22"/>
        </w:rPr>
        <w:t xml:space="preserve">PREGÃO PRESENCIAL </w:t>
      </w:r>
      <w:r w:rsidRPr="00F16F1D"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 w:rsidRPr="00F16F1D"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 w:rsidRPr="00F16F1D">
        <w:rPr>
          <w:rFonts w:ascii="Arial" w:hAnsi="Arial" w:cs="Arial"/>
          <w:b/>
          <w:sz w:val="22"/>
          <w:szCs w:val="22"/>
        </w:rPr>
        <w:t>16h</w:t>
      </w:r>
      <w:r>
        <w:rPr>
          <w:rFonts w:ascii="Arial" w:hAnsi="Arial" w:cs="Arial"/>
          <w:b/>
          <w:sz w:val="22"/>
          <w:szCs w:val="22"/>
        </w:rPr>
        <w:t>30min</w:t>
      </w:r>
      <w:r w:rsidRPr="00F16F1D">
        <w:rPr>
          <w:rFonts w:ascii="Arial" w:hAnsi="Arial" w:cs="Arial"/>
          <w:sz w:val="22"/>
          <w:szCs w:val="22"/>
        </w:rPr>
        <w:t xml:space="preserve"> do dia</w:t>
      </w:r>
      <w:r w:rsidRPr="00F16F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26</w:t>
      </w:r>
      <w:r w:rsidRPr="00F16F1D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VINTE E SEIS)</w:t>
      </w:r>
      <w:r w:rsidRPr="00F16F1D">
        <w:rPr>
          <w:rFonts w:ascii="Arial" w:hAnsi="Arial" w:cs="Arial"/>
          <w:b/>
          <w:sz w:val="22"/>
          <w:szCs w:val="22"/>
        </w:rPr>
        <w:t xml:space="preserve"> de JU</w:t>
      </w:r>
      <w:r>
        <w:rPr>
          <w:rFonts w:ascii="Arial" w:hAnsi="Arial" w:cs="Arial"/>
          <w:b/>
          <w:sz w:val="22"/>
          <w:szCs w:val="22"/>
        </w:rPr>
        <w:t>L</w:t>
      </w:r>
      <w:r w:rsidRPr="00F16F1D">
        <w:rPr>
          <w:rFonts w:ascii="Arial" w:hAnsi="Arial" w:cs="Arial"/>
          <w:b/>
          <w:sz w:val="22"/>
          <w:szCs w:val="22"/>
        </w:rPr>
        <w:t>HO de 2018</w:t>
      </w:r>
      <w:r w:rsidRPr="00F16F1D">
        <w:rPr>
          <w:rFonts w:ascii="Arial" w:hAnsi="Arial" w:cs="Arial"/>
          <w:sz w:val="22"/>
          <w:szCs w:val="22"/>
        </w:rPr>
        <w:t>. Transcorrido o prazo de protocolo, o Pregoeiro e Equipe de Apoio darão início à pré-conferência dos documentos de credenciamento, ocasião em que às 1</w:t>
      </w:r>
      <w:r>
        <w:rPr>
          <w:rFonts w:ascii="Arial" w:hAnsi="Arial" w:cs="Arial"/>
          <w:sz w:val="22"/>
          <w:szCs w:val="22"/>
        </w:rPr>
        <w:t>7</w:t>
      </w:r>
      <w:r w:rsidRPr="00F16F1D">
        <w:rPr>
          <w:rFonts w:ascii="Arial" w:hAnsi="Arial" w:cs="Arial"/>
          <w:sz w:val="22"/>
          <w:szCs w:val="22"/>
        </w:rPr>
        <w:t xml:space="preserve">h se dará início </w:t>
      </w:r>
      <w:proofErr w:type="gramStart"/>
      <w:r w:rsidRPr="00F16F1D">
        <w:rPr>
          <w:rFonts w:ascii="Arial" w:hAnsi="Arial" w:cs="Arial"/>
          <w:sz w:val="22"/>
          <w:szCs w:val="22"/>
        </w:rPr>
        <w:t>a</w:t>
      </w:r>
      <w:proofErr w:type="gramEnd"/>
      <w:r w:rsidRPr="00F16F1D">
        <w:rPr>
          <w:rFonts w:ascii="Arial" w:hAnsi="Arial" w:cs="Arial"/>
          <w:sz w:val="22"/>
          <w:szCs w:val="22"/>
        </w:rPr>
        <w:t xml:space="preserve"> sessão pública. A presente Licitação será do tipo </w:t>
      </w:r>
      <w:r w:rsidRPr="00F16F1D">
        <w:rPr>
          <w:rFonts w:ascii="Arial" w:hAnsi="Arial" w:cs="Arial"/>
          <w:b/>
          <w:sz w:val="22"/>
          <w:szCs w:val="22"/>
        </w:rPr>
        <w:t>MENOR PREÇO POR</w:t>
      </w:r>
      <w:r>
        <w:rPr>
          <w:rFonts w:ascii="Arial" w:hAnsi="Arial" w:cs="Arial"/>
          <w:b/>
          <w:sz w:val="22"/>
          <w:szCs w:val="22"/>
        </w:rPr>
        <w:t xml:space="preserve"> ITEM</w:t>
      </w:r>
      <w:r w:rsidRPr="00F16F1D">
        <w:rPr>
          <w:rFonts w:ascii="Arial" w:hAnsi="Arial" w:cs="Arial"/>
          <w:b/>
          <w:sz w:val="22"/>
          <w:szCs w:val="22"/>
        </w:rPr>
        <w:t>,</w:t>
      </w:r>
      <w:r w:rsidRPr="00F16F1D">
        <w:rPr>
          <w:rFonts w:ascii="Arial" w:hAnsi="Arial" w:cs="Arial"/>
          <w:b/>
          <w:bCs/>
          <w:color w:val="FF0000"/>
          <w:sz w:val="22"/>
          <w:szCs w:val="22"/>
        </w:rPr>
        <w:t xml:space="preserve"> COM </w:t>
      </w:r>
      <w:r>
        <w:rPr>
          <w:rFonts w:ascii="Arial" w:hAnsi="Arial" w:cs="Arial"/>
          <w:b/>
          <w:bCs/>
          <w:color w:val="FF0000"/>
          <w:sz w:val="22"/>
          <w:szCs w:val="22"/>
        </w:rPr>
        <w:t>ITENS</w:t>
      </w:r>
      <w:r w:rsidRPr="00F16F1D">
        <w:rPr>
          <w:rFonts w:ascii="Arial" w:hAnsi="Arial" w:cs="Arial"/>
          <w:b/>
          <w:bCs/>
          <w:color w:val="FF0000"/>
          <w:sz w:val="22"/>
          <w:szCs w:val="22"/>
        </w:rPr>
        <w:t xml:space="preserve"> EXCLUSIVOS PARA MICROEMPRESAS E/OU EMPRESAS DE PEQUENO PORTE - LEI COMPLEMENTAR 123/2006</w:t>
      </w:r>
      <w:r w:rsidRPr="00F16F1D">
        <w:rPr>
          <w:rFonts w:ascii="Arial" w:hAnsi="Arial" w:cs="Arial"/>
          <w:bCs/>
          <w:color w:val="FF0000"/>
          <w:sz w:val="22"/>
          <w:szCs w:val="22"/>
        </w:rPr>
        <w:t>,</w:t>
      </w:r>
      <w:r w:rsidRPr="00F16F1D">
        <w:rPr>
          <w:rFonts w:ascii="Arial" w:hAnsi="Arial" w:cs="Arial"/>
          <w:sz w:val="22"/>
          <w:szCs w:val="22"/>
        </w:rPr>
        <w:t xml:space="preserve"> consoante </w:t>
      </w:r>
      <w:proofErr w:type="gramStart"/>
      <w:r w:rsidRPr="00F16F1D">
        <w:rPr>
          <w:rFonts w:ascii="Arial" w:hAnsi="Arial" w:cs="Arial"/>
          <w:sz w:val="22"/>
          <w:szCs w:val="22"/>
        </w:rPr>
        <w:t>as</w:t>
      </w:r>
      <w:proofErr w:type="gramEnd"/>
      <w:r w:rsidRPr="00F16F1D"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 w:rsidRPr="00F16F1D"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 w:rsidRPr="00F16F1D">
        <w:rPr>
          <w:rFonts w:ascii="Arial" w:hAnsi="Arial" w:cs="Arial"/>
          <w:sz w:val="22"/>
          <w:szCs w:val="22"/>
        </w:rPr>
        <w:t>Decreto Municipal nº 5.900/14 e demais legislações aplicáveis.</w:t>
      </w:r>
    </w:p>
    <w:p w:rsidR="00A611A3" w:rsidRDefault="00A611A3" w:rsidP="00A611A3">
      <w:pPr>
        <w:pStyle w:val="Corpodetextorecuado"/>
        <w:widowControl/>
        <w:ind w:firstLine="0"/>
        <w:rPr>
          <w:rFonts w:cs="Arial"/>
          <w:sz w:val="22"/>
          <w:szCs w:val="22"/>
          <w:lang w:val="pt-BR"/>
        </w:rPr>
      </w:pPr>
    </w:p>
    <w:p w:rsidR="00A611A3" w:rsidRDefault="00A611A3" w:rsidP="00A611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Passa a ser: </w:t>
      </w:r>
    </w:p>
    <w:p w:rsidR="00A611A3" w:rsidRDefault="00934511" w:rsidP="00A611A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F16F1D"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 w:rsidRPr="00F16F1D"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 w:rsidRPr="00F16F1D"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 w:rsidRPr="00F16F1D">
        <w:rPr>
          <w:rFonts w:ascii="Arial" w:eastAsia="Arial Unicode MS" w:hAnsi="Arial" w:cs="Arial"/>
          <w:b/>
          <w:sz w:val="22"/>
          <w:szCs w:val="22"/>
        </w:rPr>
        <w:t xml:space="preserve">PREGÃO PRESENCIAL </w:t>
      </w:r>
      <w:r w:rsidRPr="00F16F1D"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 w:rsidRPr="00F16F1D"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 w:rsidRPr="00934511">
        <w:rPr>
          <w:rFonts w:ascii="Arial" w:hAnsi="Arial" w:cs="Arial"/>
          <w:b/>
          <w:sz w:val="22"/>
          <w:szCs w:val="22"/>
          <w:highlight w:val="green"/>
        </w:rPr>
        <w:t>16h</w:t>
      </w:r>
      <w:r w:rsidRPr="00934511">
        <w:rPr>
          <w:rFonts w:ascii="Arial" w:hAnsi="Arial" w:cs="Arial"/>
          <w:sz w:val="22"/>
          <w:szCs w:val="22"/>
          <w:highlight w:val="green"/>
        </w:rPr>
        <w:t xml:space="preserve"> do dia</w:t>
      </w:r>
      <w:r w:rsidRPr="00934511">
        <w:rPr>
          <w:rFonts w:ascii="Arial" w:hAnsi="Arial" w:cs="Arial"/>
          <w:b/>
          <w:sz w:val="22"/>
          <w:szCs w:val="22"/>
          <w:highlight w:val="green"/>
        </w:rPr>
        <w:t xml:space="preserve"> 02 (DOIS) de AGOSTO de 2018</w:t>
      </w:r>
      <w:r w:rsidRPr="00F16F1D">
        <w:rPr>
          <w:rFonts w:ascii="Arial" w:hAnsi="Arial" w:cs="Arial"/>
          <w:sz w:val="22"/>
          <w:szCs w:val="22"/>
        </w:rPr>
        <w:t>. Transcorrido o prazo de protocolo, o Pregoeiro e Equipe de Apoio darão início à pré-conferência dos documentos de credenciamento, ocasião em que às 1</w:t>
      </w:r>
      <w:r>
        <w:rPr>
          <w:rFonts w:ascii="Arial" w:hAnsi="Arial" w:cs="Arial"/>
          <w:sz w:val="22"/>
          <w:szCs w:val="22"/>
        </w:rPr>
        <w:t>6</w:t>
      </w:r>
      <w:r w:rsidRPr="00F16F1D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30min</w:t>
      </w:r>
      <w:r w:rsidRPr="00F16F1D">
        <w:rPr>
          <w:rFonts w:ascii="Arial" w:hAnsi="Arial" w:cs="Arial"/>
          <w:sz w:val="22"/>
          <w:szCs w:val="22"/>
        </w:rPr>
        <w:t xml:space="preserve"> se dará início </w:t>
      </w:r>
      <w:proofErr w:type="gramStart"/>
      <w:r w:rsidRPr="00F16F1D">
        <w:rPr>
          <w:rFonts w:ascii="Arial" w:hAnsi="Arial" w:cs="Arial"/>
          <w:sz w:val="22"/>
          <w:szCs w:val="22"/>
        </w:rPr>
        <w:t>a</w:t>
      </w:r>
      <w:proofErr w:type="gramEnd"/>
      <w:r w:rsidRPr="00F16F1D">
        <w:rPr>
          <w:rFonts w:ascii="Arial" w:hAnsi="Arial" w:cs="Arial"/>
          <w:sz w:val="22"/>
          <w:szCs w:val="22"/>
        </w:rPr>
        <w:t xml:space="preserve"> sessão </w:t>
      </w:r>
      <w:r w:rsidRPr="00F16F1D">
        <w:rPr>
          <w:rFonts w:ascii="Arial" w:hAnsi="Arial" w:cs="Arial"/>
          <w:sz w:val="22"/>
          <w:szCs w:val="22"/>
        </w:rPr>
        <w:lastRenderedPageBreak/>
        <w:t xml:space="preserve">pública. A presente Licitação será do tipo </w:t>
      </w:r>
      <w:r w:rsidRPr="00F16F1D">
        <w:rPr>
          <w:rFonts w:ascii="Arial" w:hAnsi="Arial" w:cs="Arial"/>
          <w:b/>
          <w:sz w:val="22"/>
          <w:szCs w:val="22"/>
        </w:rPr>
        <w:t>MENOR PREÇO POR</w:t>
      </w:r>
      <w:r>
        <w:rPr>
          <w:rFonts w:ascii="Arial" w:hAnsi="Arial" w:cs="Arial"/>
          <w:b/>
          <w:sz w:val="22"/>
          <w:szCs w:val="22"/>
        </w:rPr>
        <w:t xml:space="preserve"> ITEM</w:t>
      </w:r>
      <w:r w:rsidRPr="00F16F1D">
        <w:rPr>
          <w:rFonts w:ascii="Arial" w:hAnsi="Arial" w:cs="Arial"/>
          <w:b/>
          <w:sz w:val="22"/>
          <w:szCs w:val="22"/>
        </w:rPr>
        <w:t>,</w:t>
      </w:r>
      <w:r w:rsidRPr="00F16F1D">
        <w:rPr>
          <w:rFonts w:ascii="Arial" w:hAnsi="Arial" w:cs="Arial"/>
          <w:b/>
          <w:bCs/>
          <w:color w:val="FF0000"/>
          <w:sz w:val="22"/>
          <w:szCs w:val="22"/>
        </w:rPr>
        <w:t xml:space="preserve"> COM </w:t>
      </w:r>
      <w:r>
        <w:rPr>
          <w:rFonts w:ascii="Arial" w:hAnsi="Arial" w:cs="Arial"/>
          <w:b/>
          <w:bCs/>
          <w:color w:val="FF0000"/>
          <w:sz w:val="22"/>
          <w:szCs w:val="22"/>
        </w:rPr>
        <w:t>ITENS</w:t>
      </w:r>
      <w:r w:rsidRPr="00F16F1D">
        <w:rPr>
          <w:rFonts w:ascii="Arial" w:hAnsi="Arial" w:cs="Arial"/>
          <w:b/>
          <w:bCs/>
          <w:color w:val="FF0000"/>
          <w:sz w:val="22"/>
          <w:szCs w:val="22"/>
        </w:rPr>
        <w:t xml:space="preserve"> EXCLUSIVOS PARA MICROEMPRESAS E/OU EMPRESAS DE PEQUENO PORTE - LEI COMPLEMENTAR 123/2006</w:t>
      </w:r>
      <w:r w:rsidRPr="00F16F1D">
        <w:rPr>
          <w:rFonts w:ascii="Arial" w:hAnsi="Arial" w:cs="Arial"/>
          <w:bCs/>
          <w:color w:val="FF0000"/>
          <w:sz w:val="22"/>
          <w:szCs w:val="22"/>
        </w:rPr>
        <w:t>,</w:t>
      </w:r>
      <w:r w:rsidRPr="00F16F1D">
        <w:rPr>
          <w:rFonts w:ascii="Arial" w:hAnsi="Arial" w:cs="Arial"/>
          <w:sz w:val="22"/>
          <w:szCs w:val="22"/>
        </w:rPr>
        <w:t xml:space="preserve"> consoante </w:t>
      </w:r>
      <w:proofErr w:type="gramStart"/>
      <w:r w:rsidRPr="00F16F1D">
        <w:rPr>
          <w:rFonts w:ascii="Arial" w:hAnsi="Arial" w:cs="Arial"/>
          <w:sz w:val="22"/>
          <w:szCs w:val="22"/>
        </w:rPr>
        <w:t>as</w:t>
      </w:r>
      <w:proofErr w:type="gramEnd"/>
      <w:r w:rsidRPr="00F16F1D"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 w:rsidRPr="00F16F1D"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 w:rsidRPr="00F16F1D">
        <w:rPr>
          <w:rFonts w:ascii="Arial" w:hAnsi="Arial" w:cs="Arial"/>
          <w:sz w:val="22"/>
          <w:szCs w:val="22"/>
        </w:rPr>
        <w:t>Decreto Municipal nº 5.900/14 e demais legislações aplicáveis.</w:t>
      </w:r>
    </w:p>
    <w:p w:rsidR="00A611A3" w:rsidRDefault="00A611A3" w:rsidP="00A611A3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A611A3" w:rsidRDefault="00A611A3" w:rsidP="00A611A3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eastAsia="Arial Unicode MS" w:hAnsi="Arial" w:cs="Arial"/>
          <w:b/>
          <w:sz w:val="22"/>
          <w:szCs w:val="22"/>
        </w:rPr>
        <w:t>2.</w:t>
      </w:r>
      <w:proofErr w:type="gramEnd"/>
      <w:r>
        <w:rPr>
          <w:rFonts w:ascii="Arial" w:eastAsia="Arial Unicode MS" w:hAnsi="Arial" w:cs="Arial"/>
          <w:b/>
          <w:sz w:val="22"/>
          <w:szCs w:val="22"/>
        </w:rPr>
        <w:t>-</w:t>
      </w:r>
      <w:r w:rsidRPr="008B4A21">
        <w:rPr>
          <w:rFonts w:ascii="Arial" w:hAnsi="Arial" w:cs="Arial"/>
          <w:b/>
          <w:sz w:val="22"/>
          <w:szCs w:val="22"/>
        </w:rPr>
        <w:t xml:space="preserve"> </w:t>
      </w:r>
      <w:r w:rsidR="00934511">
        <w:rPr>
          <w:rFonts w:ascii="Arial" w:hAnsi="Arial" w:cs="Arial"/>
          <w:b/>
          <w:sz w:val="22"/>
          <w:szCs w:val="22"/>
        </w:rPr>
        <w:t>QUALIFICAÇÃO TÉCNICA</w:t>
      </w:r>
      <w:r>
        <w:rPr>
          <w:rFonts w:ascii="Arial" w:hAnsi="Arial" w:cs="Arial"/>
          <w:b/>
          <w:sz w:val="22"/>
          <w:szCs w:val="22"/>
        </w:rPr>
        <w:t>:</w:t>
      </w:r>
    </w:p>
    <w:p w:rsidR="00A611A3" w:rsidRDefault="00A611A3" w:rsidP="00A611A3">
      <w:pPr>
        <w:jc w:val="both"/>
        <w:rPr>
          <w:rFonts w:ascii="Arial" w:hAnsi="Arial" w:cs="Arial"/>
          <w:b/>
          <w:sz w:val="22"/>
          <w:szCs w:val="22"/>
        </w:rPr>
      </w:pPr>
    </w:p>
    <w:p w:rsidR="00934511" w:rsidRDefault="00A611A3" w:rsidP="009345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consta:</w:t>
      </w:r>
    </w:p>
    <w:p w:rsidR="00934511" w:rsidRDefault="00934511" w:rsidP="00934511">
      <w:pPr>
        <w:jc w:val="both"/>
        <w:rPr>
          <w:rFonts w:ascii="Arial" w:hAnsi="Arial" w:cs="Arial"/>
          <w:b/>
          <w:sz w:val="22"/>
          <w:szCs w:val="22"/>
        </w:rPr>
      </w:pP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934511">
        <w:rPr>
          <w:rFonts w:ascii="Arial" w:hAnsi="Arial" w:cs="Arial"/>
          <w:b/>
          <w:sz w:val="22"/>
          <w:szCs w:val="22"/>
        </w:rPr>
        <w:t>5.2.4 – Qualificação Técnica:</w:t>
      </w: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934511">
        <w:rPr>
          <w:rFonts w:ascii="Arial" w:hAnsi="Arial" w:cs="Arial"/>
          <w:sz w:val="22"/>
          <w:szCs w:val="22"/>
        </w:rPr>
        <w:t xml:space="preserve">a) </w:t>
      </w:r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Atestado de Capacidade Técnica, fornecido por pessoa de direito público ou privado, que comprove que a empresa tenha </w:t>
      </w:r>
      <w:proofErr w:type="gramStart"/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>executado,</w:t>
      </w:r>
      <w:proofErr w:type="gramEnd"/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serviços com características compatíveis ao objeto da presente Licitação, demonstrando que o proponente possui experiência anterior satisfatória e bom desempenho.</w:t>
      </w: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>b) Alvará Sanitário 2018.</w:t>
      </w:r>
    </w:p>
    <w:p w:rsidR="00A611A3" w:rsidRDefault="00A611A3" w:rsidP="00934511">
      <w:pPr>
        <w:widowControl w:val="0"/>
        <w:textAlignment w:val="baseline"/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611A3" w:rsidRDefault="00A611A3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Passa a ser:</w:t>
      </w:r>
    </w:p>
    <w:p w:rsidR="00A611A3" w:rsidRDefault="00A611A3" w:rsidP="00A611A3">
      <w:pPr>
        <w:jc w:val="both"/>
        <w:rPr>
          <w:rFonts w:ascii="Arial" w:eastAsia="SimSun" w:hAnsi="Arial" w:cs="Arial"/>
          <w:b/>
          <w:color w:val="00000A"/>
          <w:sz w:val="22"/>
          <w:szCs w:val="22"/>
          <w:lang w:bidi="hi-IN"/>
        </w:rPr>
      </w:pP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934511">
        <w:rPr>
          <w:rFonts w:ascii="Arial" w:hAnsi="Arial" w:cs="Arial"/>
          <w:b/>
          <w:sz w:val="22"/>
          <w:szCs w:val="22"/>
        </w:rPr>
        <w:t>5.2.4 – Qualificação Técnica:</w:t>
      </w: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934511">
        <w:rPr>
          <w:rFonts w:ascii="Arial" w:hAnsi="Arial" w:cs="Arial"/>
          <w:sz w:val="22"/>
          <w:szCs w:val="22"/>
        </w:rPr>
        <w:t xml:space="preserve">a) </w:t>
      </w:r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Atestado de Capacidade Técnica, fornecido por pessoa de direito público ou privado, que comprove que a empresa tenha </w:t>
      </w:r>
      <w:proofErr w:type="gramStart"/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>executado,</w:t>
      </w:r>
      <w:proofErr w:type="gramEnd"/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serviços com características compatíveis ao objeto da presente Licitação, demonstrando que o proponente possui experiência anterior satisfatória e bom desempenho.</w:t>
      </w:r>
    </w:p>
    <w:p w:rsidR="00934511" w:rsidRPr="00934511" w:rsidRDefault="00934511" w:rsidP="00934511">
      <w:pPr>
        <w:pStyle w:val="Recuodecorpodetexto2"/>
        <w:spacing w:line="360" w:lineRule="auto"/>
        <w:ind w:left="0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934511">
        <w:rPr>
          <w:rFonts w:ascii="Arial" w:hAnsi="Arial" w:cs="Arial"/>
          <w:iCs/>
          <w:sz w:val="22"/>
          <w:szCs w:val="22"/>
          <w:shd w:val="clear" w:color="auto" w:fill="FFFFFF"/>
        </w:rPr>
        <w:t>b) Alvará Sanitário 2018.</w:t>
      </w:r>
    </w:p>
    <w:p w:rsidR="00934511" w:rsidRPr="00934511" w:rsidRDefault="00934511" w:rsidP="00A611A3">
      <w:pPr>
        <w:jc w:val="both"/>
        <w:rPr>
          <w:rFonts w:ascii="Arial" w:eastAsia="SimSun" w:hAnsi="Arial" w:cs="Arial"/>
          <w:color w:val="00000A"/>
          <w:sz w:val="22"/>
          <w:szCs w:val="22"/>
          <w:lang w:bidi="hi-IN"/>
        </w:rPr>
      </w:pPr>
      <w:r>
        <w:rPr>
          <w:rFonts w:ascii="Arial" w:eastAsia="SimSun" w:hAnsi="Arial" w:cs="Arial"/>
          <w:color w:val="00000A"/>
          <w:sz w:val="22"/>
          <w:szCs w:val="22"/>
          <w:lang w:bidi="hi-IN"/>
        </w:rPr>
        <w:t>c) Registro no Programa de Alimentação do Trabalhador – PAT.</w:t>
      </w:r>
    </w:p>
    <w:p w:rsidR="00934511" w:rsidRDefault="00934511" w:rsidP="00A611A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611A3" w:rsidRPr="003A3CE5" w:rsidRDefault="00A611A3" w:rsidP="00A611A3">
      <w:pPr>
        <w:jc w:val="both"/>
        <w:rPr>
          <w:rFonts w:ascii="Arial" w:hAnsi="Arial" w:cs="Arial"/>
          <w:b/>
          <w:sz w:val="22"/>
          <w:szCs w:val="22"/>
        </w:rPr>
      </w:pPr>
    </w:p>
    <w:p w:rsidR="00A611A3" w:rsidRDefault="00A611A3" w:rsidP="00A611A3">
      <w:pPr>
        <w:pStyle w:val="Recuodecorpodetex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Maiores Informações e o edital Completo poderão ser obtidos na Coordenação de Licitações e Contratos da Prefeitura do Município de Caçador, SC, </w:t>
      </w:r>
      <w: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através do email, telefone: (049) 3666.2433</w:t>
      </w:r>
      <w:r>
        <w:rPr>
          <w:rFonts w:ascii="Arial" w:hAnsi="Arial" w:cs="Arial"/>
          <w:sz w:val="22"/>
          <w:szCs w:val="22"/>
        </w:rPr>
        <w:t xml:space="preserve"> ou </w:t>
      </w:r>
      <w:r w:rsidR="00EF24C1">
        <w:rPr>
          <w:rFonts w:ascii="Arial" w:hAnsi="Arial" w:cs="Arial"/>
          <w:sz w:val="22"/>
          <w:szCs w:val="22"/>
        </w:rPr>
        <w:t>pelo site www.cacador.sc.gov.br.</w:t>
      </w:r>
    </w:p>
    <w:p w:rsidR="00A611A3" w:rsidRDefault="00A611A3" w:rsidP="00A611A3">
      <w:pPr>
        <w:pStyle w:val="Recuodecorpodetexto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Caçador, </w:t>
      </w:r>
      <w:r w:rsidR="0066756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de julho de 2018.</w:t>
      </w: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right"/>
        <w:rPr>
          <w:rFonts w:ascii="Arial" w:hAnsi="Arial" w:cs="Arial"/>
          <w:sz w:val="22"/>
          <w:szCs w:val="22"/>
        </w:rPr>
      </w:pPr>
    </w:p>
    <w:p w:rsidR="00A611A3" w:rsidRDefault="00A611A3" w:rsidP="00A611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Saulo </w:t>
      </w:r>
      <w:proofErr w:type="spellStart"/>
      <w:r>
        <w:rPr>
          <w:rFonts w:ascii="Arial" w:hAnsi="Arial" w:cs="Arial"/>
          <w:b/>
          <w:sz w:val="22"/>
          <w:szCs w:val="22"/>
        </w:rPr>
        <w:t>Sperotto</w:t>
      </w:r>
      <w:proofErr w:type="spellEnd"/>
    </w:p>
    <w:p w:rsidR="00A611A3" w:rsidRDefault="00A611A3" w:rsidP="00A611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Prefeito Municipal</w:t>
      </w:r>
    </w:p>
    <w:p w:rsidR="00A611A3" w:rsidRDefault="00A611A3" w:rsidP="00A611A3"/>
    <w:p w:rsidR="00A611A3" w:rsidRDefault="00A611A3" w:rsidP="00A611A3"/>
    <w:p w:rsidR="00813FCB" w:rsidRDefault="00EF24C1"/>
    <w:sectPr w:rsidR="00813FCB" w:rsidSect="000A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3092C"/>
    <w:multiLevelType w:val="multilevel"/>
    <w:tmpl w:val="2B92D3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1673E83"/>
    <w:multiLevelType w:val="multilevel"/>
    <w:tmpl w:val="D47061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eastAsia="Arial Unicode MS" w:hAnsi="Arial" w:cs="Arial"/>
        <w:b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  <w:b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1556F4C"/>
    <w:multiLevelType w:val="multilevel"/>
    <w:tmpl w:val="068A31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641B1B"/>
    <w:multiLevelType w:val="hybridMultilevel"/>
    <w:tmpl w:val="40E2A4C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1DA"/>
    <w:rsid w:val="00047177"/>
    <w:rsid w:val="005E46A1"/>
    <w:rsid w:val="00667561"/>
    <w:rsid w:val="0086739B"/>
    <w:rsid w:val="008A00EF"/>
    <w:rsid w:val="00934511"/>
    <w:rsid w:val="00A611A3"/>
    <w:rsid w:val="00CC1FEB"/>
    <w:rsid w:val="00E236D3"/>
    <w:rsid w:val="00EF24C1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A61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11A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11A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739B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Arial" w:eastAsia="Andale Sans UI" w:hAnsi="Arial" w:cs="Tahoma"/>
      <w:kern w:val="3"/>
      <w:sz w:val="24"/>
      <w:szCs w:val="24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A611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A611A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A611A3"/>
    <w:rPr>
      <w:rFonts w:ascii="Calibri" w:eastAsia="Times New Roman" w:hAnsi="Calibri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A611A3"/>
    <w:pPr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11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611A3"/>
    <w:pPr>
      <w:ind w:left="708"/>
    </w:pPr>
  </w:style>
  <w:style w:type="paragraph" w:customStyle="1" w:styleId="Corpodetextorecuado">
    <w:name w:val="Corpo de texto recuado"/>
    <w:basedOn w:val="Normal"/>
    <w:rsid w:val="00A611A3"/>
    <w:pPr>
      <w:widowControl w:val="0"/>
      <w:ind w:firstLine="1440"/>
      <w:jc w:val="both"/>
    </w:pPr>
    <w:rPr>
      <w:rFonts w:ascii="Arial" w:eastAsia="Andale Sans UI" w:hAnsi="Arial" w:cs="Tahoma"/>
      <w:color w:val="00000A"/>
      <w:sz w:val="24"/>
      <w:szCs w:val="24"/>
      <w:lang w:val="en-US" w:eastAsia="pt-BR" w:bidi="en-US"/>
    </w:rPr>
  </w:style>
  <w:style w:type="paragraph" w:styleId="NormalWeb">
    <w:name w:val="Normal (Web)"/>
    <w:basedOn w:val="Normal"/>
    <w:uiPriority w:val="99"/>
    <w:rsid w:val="00A611A3"/>
    <w:pPr>
      <w:widowControl w:val="0"/>
      <w:spacing w:after="280"/>
      <w:textAlignment w:val="baseline"/>
    </w:pPr>
    <w:rPr>
      <w:rFonts w:eastAsia="Andale Sans UI" w:cs="Tahoma"/>
      <w:color w:val="00000A"/>
      <w:sz w:val="24"/>
      <w:szCs w:val="24"/>
      <w:lang w:val="en-US" w:eastAsia="pt-BR" w:bidi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11A3"/>
    <w:pPr>
      <w:overflowPunct w:val="0"/>
      <w:spacing w:after="120"/>
    </w:pPr>
    <w:rPr>
      <w:color w:val="00000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11A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611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61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cuodecorpodetexto1">
    <w:name w:val="Recuo de corpo de texto1"/>
    <w:basedOn w:val="Normal"/>
    <w:qFormat/>
    <w:rsid w:val="00A611A3"/>
    <w:pPr>
      <w:widowControl w:val="0"/>
      <w:spacing w:after="120" w:line="252" w:lineRule="auto"/>
      <w:ind w:left="283"/>
    </w:pPr>
    <w:rPr>
      <w:rFonts w:eastAsia="SimSun" w:cs="Mangal"/>
      <w:color w:val="00000A"/>
      <w:sz w:val="24"/>
      <w:szCs w:val="21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1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1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pmc602</dc:creator>
  <cp:keywords/>
  <dc:description/>
  <cp:lastModifiedBy>maq255</cp:lastModifiedBy>
  <cp:revision>6</cp:revision>
  <cp:lastPrinted>2018-07-17T16:30:00Z</cp:lastPrinted>
  <dcterms:created xsi:type="dcterms:W3CDTF">2018-07-17T16:18:00Z</dcterms:created>
  <dcterms:modified xsi:type="dcterms:W3CDTF">2018-07-18T18:19:00Z</dcterms:modified>
</cp:coreProperties>
</file>