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</w:rPr>
        <w:t>ESTADO DE SANTA CATARINA</w:t>
      </w: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</w:rPr>
        <w:t>PREFEITURA MUNICIPAL DE CACADOR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CNPJ: 83.074.302/0001-31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AV. SANTA CATARINA, 195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C.E.P.: 89500-000 - CAÇADOR - SC</w:t>
      </w:r>
    </w:p>
    <w:p>
      <w:pPr>
        <w:pStyle w:val="style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jc w:val="center"/>
        <w:rPr>
          <w:rFonts w:ascii="Arial" w:cs="Arial" w:hAnsi="Arial"/>
          <w:b/>
          <w:bCs/>
          <w:color w:val="FF0000"/>
        </w:rPr>
      </w:pPr>
      <w:r>
        <w:rPr>
          <w:rFonts w:ascii="Arial" w:cs="Arial" w:hAnsi="Arial"/>
          <w:b/>
          <w:bCs/>
          <w:color w:val="FF0000"/>
        </w:rPr>
      </w:r>
    </w:p>
    <w:p>
      <w:pPr>
        <w:pStyle w:val="style0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  <w:t xml:space="preserve">AVISO DE SUSPENSÃO – PREGÃO PRESENCIAL N° </w:t>
      </w:r>
      <w:r>
        <w:rPr>
          <w:rFonts w:ascii="Arial" w:cs="Arial" w:hAnsi="Arial"/>
          <w:b/>
          <w:sz w:val="22"/>
        </w:rPr>
        <w:t>01/2018</w:t>
      </w:r>
    </w:p>
    <w:p>
      <w:pPr>
        <w:pStyle w:val="style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20"/>
        <w:rPr>
          <w:rFonts w:ascii="Arial" w:cs="Arial" w:hAnsi="Arial"/>
          <w:sz w:val="22"/>
          <w:szCs w:val="24"/>
        </w:rPr>
      </w:pPr>
      <w:r>
        <w:rPr>
          <w:rFonts w:ascii="Arial" w:cs="Arial" w:hAnsi="Arial"/>
          <w:sz w:val="22"/>
          <w:szCs w:val="24"/>
        </w:rPr>
        <w:t xml:space="preserve">O Município de Caçador/SC torna pública a Suspensão do Processo Licitatório n° </w:t>
      </w:r>
      <w:r>
        <w:rPr>
          <w:rFonts w:ascii="Arial" w:cs="Arial" w:hAnsi="Arial"/>
          <w:sz w:val="22"/>
          <w:szCs w:val="24"/>
        </w:rPr>
        <w:t>01/2018</w:t>
      </w:r>
      <w:r>
        <w:rPr>
          <w:rFonts w:ascii="Arial" w:cs="Arial" w:hAnsi="Arial"/>
          <w:sz w:val="22"/>
          <w:szCs w:val="24"/>
        </w:rPr>
        <w:t xml:space="preserve">, na modalidade de Pregão Presencial nº </w:t>
      </w:r>
      <w:r>
        <w:rPr>
          <w:rFonts w:ascii="Arial" w:cs="Arial" w:hAnsi="Arial"/>
          <w:sz w:val="22"/>
          <w:szCs w:val="24"/>
        </w:rPr>
        <w:t>01/2018</w:t>
      </w:r>
      <w:r>
        <w:rPr>
          <w:rFonts w:ascii="Arial" w:cs="Arial" w:hAnsi="Arial"/>
          <w:sz w:val="22"/>
          <w:szCs w:val="24"/>
        </w:rPr>
        <w:t xml:space="preserve">, </w:t>
      </w:r>
      <w:r>
        <w:rPr>
          <w:rFonts w:ascii="Arial" w:cs="Arial" w:hAnsi="Arial"/>
          <w:sz w:val="22"/>
          <w:szCs w:val="24"/>
        </w:rPr>
        <w:t>AQUISIÇÃO DE ASSINATURA DE USO DE SOFTWARE AUTODESK</w:t>
      </w:r>
      <w:r>
        <w:rPr>
          <w:rFonts w:ascii="Arial" w:cs="Arial" w:hAnsi="Arial"/>
          <w:b/>
          <w:color w:val="00000A"/>
          <w:sz w:val="22"/>
          <w:szCs w:val="24"/>
        </w:rPr>
        <w:t xml:space="preserve"> </w:t>
      </w:r>
      <w:r>
        <w:rPr>
          <w:rFonts w:ascii="Arial" w:cs="Arial" w:hAnsi="Arial"/>
          <w:sz w:val="22"/>
          <w:szCs w:val="24"/>
        </w:rPr>
        <w:t>para adequações no edital.</w:t>
      </w:r>
    </w:p>
    <w:p>
      <w:pPr>
        <w:pStyle w:val="style24"/>
        <w:ind w:hanging="0" w:left="0" w:right="0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Maiores Informações poderão ser obtidas na Coordenação de Licitações e Contratos da Prefeitura do Município de Caçador, SC, </w:t>
      </w:r>
      <w:r>
        <w:rPr>
          <w:rFonts w:ascii="Arial" w:cs="Arial" w:hAnsi="Arial"/>
          <w:b/>
          <w:sz w:val="23"/>
          <w:szCs w:val="23"/>
          <w:u w:val="single"/>
          <w:shd w:fill="FFFF00" w:val="clear"/>
        </w:rPr>
        <w:t xml:space="preserve">através do email: </w:t>
      </w:r>
      <w:hyperlink r:id="rId2">
        <w:r>
          <w:rPr>
            <w:rStyle w:val="style17"/>
            <w:rFonts w:ascii="Arial" w:cs="Arial" w:hAnsi="Arial"/>
            <w:b/>
            <w:sz w:val="23"/>
            <w:szCs w:val="23"/>
            <w:shd w:fill="FFFF00" w:val="clear"/>
          </w:rPr>
          <w:t>licitacoes@cacador.sc.gov.br</w:t>
        </w:r>
      </w:hyperlink>
      <w:r>
        <w:rPr>
          <w:rFonts w:ascii="Arial" w:cs="Arial" w:hAnsi="Arial"/>
          <w:b/>
          <w:sz w:val="23"/>
          <w:szCs w:val="23"/>
          <w:u w:val="single"/>
          <w:shd w:fill="FFFF00" w:val="clear"/>
        </w:rPr>
        <w:t>, telefone: (049) 3666.2431</w:t>
      </w:r>
      <w:r>
        <w:rPr>
          <w:rFonts w:ascii="Arial" w:cs="Arial" w:hAnsi="Arial"/>
          <w:sz w:val="23"/>
          <w:szCs w:val="23"/>
        </w:rPr>
        <w:t xml:space="preserve"> ou pelo site www.cacador.sc.gov.br das 13:00 às 19:00 horas.</w:t>
      </w:r>
    </w:p>
    <w:p>
      <w:pPr>
        <w:pStyle w:val="style20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0"/>
        <w:jc w:val="right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                                                              </w:t>
      </w:r>
      <w:r>
        <w:rPr>
          <w:rFonts w:ascii="Arial" w:cs="Arial" w:hAnsi="Arial"/>
          <w:sz w:val="22"/>
        </w:rPr>
        <w:t xml:space="preserve">Caçador/SC, </w:t>
      </w:r>
      <w:r>
        <w:rPr>
          <w:rFonts w:ascii="Arial" w:cs="Arial" w:hAnsi="Arial"/>
          <w:sz w:val="22"/>
        </w:rPr>
        <w:t>11</w:t>
      </w:r>
      <w:r>
        <w:rPr>
          <w:rFonts w:ascii="Arial" w:cs="Arial" w:hAnsi="Arial"/>
          <w:sz w:val="22"/>
        </w:rPr>
        <w:t xml:space="preserve"> de </w:t>
      </w:r>
      <w:r>
        <w:rPr>
          <w:rFonts w:ascii="Arial" w:cs="Arial" w:hAnsi="Arial"/>
          <w:sz w:val="22"/>
        </w:rPr>
        <w:t>abril</w:t>
      </w:r>
      <w:r>
        <w:rPr>
          <w:rFonts w:ascii="Arial" w:cs="Arial" w:hAnsi="Arial"/>
          <w:sz w:val="22"/>
        </w:rPr>
        <w:t xml:space="preserve"> de 2018.</w:t>
      </w:r>
    </w:p>
    <w:p>
      <w:pPr>
        <w:pStyle w:val="style0"/>
        <w:jc w:val="right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26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SAULO SPEROTTO</w:t>
      </w:r>
    </w:p>
    <w:p>
      <w:pPr>
        <w:pStyle w:val="style26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Prefeito Municipal</w:t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Corpo de texto Char"/>
    <w:basedOn w:val="style15"/>
    <w:next w:val="style16"/>
    <w:rPr>
      <w:rFonts w:ascii="Times New Roman" w:cs="Times New Roman" w:eastAsia="Times New Roman" w:hAnsi="Times New Roman"/>
      <w:sz w:val="24"/>
      <w:szCs w:val="20"/>
      <w:lang w:eastAsia="pt-BR"/>
    </w:rPr>
  </w:style>
  <w:style w:styleId="style17" w:type="character">
    <w:name w:val="Link da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Texto de balão Char"/>
    <w:basedOn w:val="style15"/>
    <w:next w:val="style18"/>
    <w:rPr>
      <w:rFonts w:ascii="Segoe UI" w:cs="Segoe UI" w:eastAsia="Times New Roman" w:hAnsi="Segoe UI"/>
      <w:sz w:val="18"/>
      <w:szCs w:val="18"/>
      <w:lang w:eastAsia="pt-BR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40" w:before="0" w:line="288" w:lineRule="auto"/>
      <w:contextualSpacing w:val="false"/>
      <w:jc w:val="both"/>
    </w:pPr>
    <w:rPr>
      <w:szCs w:val="20"/>
    </w:rPr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orpo de texto recuado"/>
    <w:basedOn w:val="style0"/>
    <w:next w:val="style24"/>
    <w:pPr>
      <w:ind w:hanging="0" w:left="708" w:right="0"/>
      <w:jc w:val="both"/>
    </w:pPr>
    <w:rPr>
      <w:sz w:val="28"/>
    </w:rPr>
  </w:style>
  <w:style w:styleId="style25" w:type="paragraph">
    <w:name w:val="Balloon Text"/>
    <w:basedOn w:val="style0"/>
    <w:next w:val="style25"/>
    <w:pPr/>
    <w:rPr>
      <w:rFonts w:ascii="Segoe UI" w:cs="Segoe UI" w:hAnsi="Segoe UI"/>
      <w:sz w:val="18"/>
      <w:szCs w:val="18"/>
    </w:rPr>
  </w:style>
  <w:style w:styleId="style26" w:type="paragraph">
    <w:name w:val="No Spacing"/>
    <w:next w:val="style26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oes@cacador.sc.gov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2017-07-14T16:42:00Z</dcterms:created>
  <dc:creator>maq255</dc:creator>
  <cp:lastModifiedBy>pmc602</cp:lastModifiedBy>
  <cp:lastPrinted>2017-07-25T16:41:00Z</cp:lastPrinted>
  <dcterms:modified xsi:type="dcterms:W3CDTF">2017-12-05T20:35:00Z</dcterms:modified>
  <cp:revision>3</cp:revision>
</cp:coreProperties>
</file>