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26A" w:rsidRDefault="007F0BE5">
      <w:pPr>
        <w:pStyle w:val="Ttulo72"/>
        <w:spacing w:after="0" w:line="360" w:lineRule="auto"/>
        <w:rPr>
          <w:sz w:val="22"/>
          <w:szCs w:val="22"/>
        </w:rPr>
      </w:pPr>
      <w:r>
        <w:rPr>
          <w:sz w:val="22"/>
          <w:szCs w:val="22"/>
        </w:rPr>
        <w:t>DECLARAÇÃO DE RETIRADA DE EDITAL</w:t>
      </w:r>
    </w:p>
    <w:p w:rsidR="008A426A" w:rsidRDefault="008A426A">
      <w:pPr>
        <w:spacing w:after="0" w:line="360" w:lineRule="auto"/>
        <w:rPr>
          <w:rFonts w:ascii="Arial" w:hAnsi="Arial" w:cs="Arial"/>
          <w:bCs/>
          <w:sz w:val="22"/>
          <w:szCs w:val="22"/>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0" w:type="dxa"/>
          <w:right w:w="70" w:type="dxa"/>
        </w:tblCellMar>
        <w:tblLook w:val="04A0" w:firstRow="1" w:lastRow="0" w:firstColumn="1" w:lastColumn="0" w:noHBand="0" w:noVBand="1"/>
      </w:tblPr>
      <w:tblGrid>
        <w:gridCol w:w="9713"/>
      </w:tblGrid>
      <w:tr w:rsidR="008A426A" w:rsidTr="00CB50B1">
        <w:tc>
          <w:tcPr>
            <w:tcW w:w="5000" w:type="pct"/>
            <w:tcBorders>
              <w:top w:val="single" w:sz="4" w:space="0" w:color="00000A"/>
              <w:left w:val="single" w:sz="4" w:space="0" w:color="00000A"/>
              <w:bottom w:val="single" w:sz="4" w:space="0" w:color="00000A"/>
              <w:right w:val="single" w:sz="4" w:space="0" w:color="00000A"/>
            </w:tcBorders>
            <w:shd w:val="clear" w:color="auto" w:fill="FFFFFF"/>
            <w:tcMar>
              <w:left w:w="0" w:type="dxa"/>
            </w:tcMar>
          </w:tcPr>
          <w:p w:rsidR="008A426A" w:rsidRDefault="007F0BE5">
            <w:pPr>
              <w:spacing w:line="276" w:lineRule="auto"/>
              <w:rPr>
                <w:rFonts w:ascii="Arial" w:hAnsi="Arial" w:cs="Arial"/>
                <w:lang w:eastAsia="en-US"/>
              </w:rPr>
            </w:pPr>
            <w:r>
              <w:rPr>
                <w:rFonts w:ascii="Arial" w:hAnsi="Arial" w:cs="Arial"/>
                <w:sz w:val="22"/>
                <w:szCs w:val="22"/>
                <w:lang w:eastAsia="en-US"/>
              </w:rPr>
              <w:t xml:space="preserve">Razão Social/Nome: </w:t>
            </w:r>
          </w:p>
        </w:tc>
      </w:tr>
      <w:tr w:rsidR="008A426A" w:rsidTr="00CB50B1">
        <w:tc>
          <w:tcPr>
            <w:tcW w:w="5000" w:type="pct"/>
            <w:tcBorders>
              <w:top w:val="single" w:sz="4" w:space="0" w:color="00000A"/>
              <w:left w:val="single" w:sz="4" w:space="0" w:color="00000A"/>
              <w:bottom w:val="single" w:sz="4" w:space="0" w:color="00000A"/>
              <w:right w:val="single" w:sz="4" w:space="0" w:color="00000A"/>
            </w:tcBorders>
            <w:shd w:val="clear" w:color="auto" w:fill="FFFFFF"/>
            <w:tcMar>
              <w:left w:w="0" w:type="dxa"/>
            </w:tcMar>
          </w:tcPr>
          <w:p w:rsidR="008A426A" w:rsidRDefault="007F0BE5">
            <w:pPr>
              <w:spacing w:line="276" w:lineRule="auto"/>
              <w:rPr>
                <w:rFonts w:ascii="Arial" w:hAnsi="Arial" w:cs="Arial"/>
                <w:lang w:eastAsia="en-US"/>
              </w:rPr>
            </w:pPr>
            <w:r>
              <w:rPr>
                <w:rFonts w:ascii="Arial" w:hAnsi="Arial" w:cs="Arial"/>
                <w:sz w:val="22"/>
                <w:szCs w:val="22"/>
                <w:lang w:eastAsia="en-US"/>
              </w:rPr>
              <w:t xml:space="preserve">CNPJ/CPF: </w:t>
            </w:r>
          </w:p>
        </w:tc>
      </w:tr>
      <w:tr w:rsidR="008A426A" w:rsidTr="00CB50B1">
        <w:tc>
          <w:tcPr>
            <w:tcW w:w="5000" w:type="pct"/>
            <w:tcBorders>
              <w:top w:val="single" w:sz="4" w:space="0" w:color="00000A"/>
              <w:left w:val="single" w:sz="4" w:space="0" w:color="00000A"/>
              <w:bottom w:val="single" w:sz="4" w:space="0" w:color="00000A"/>
              <w:right w:val="single" w:sz="4" w:space="0" w:color="00000A"/>
            </w:tcBorders>
            <w:shd w:val="clear" w:color="auto" w:fill="FFFFFF"/>
            <w:tcMar>
              <w:left w:w="0" w:type="dxa"/>
            </w:tcMar>
          </w:tcPr>
          <w:p w:rsidR="008A426A" w:rsidRDefault="007F0BE5">
            <w:pPr>
              <w:spacing w:line="276" w:lineRule="auto"/>
              <w:rPr>
                <w:rFonts w:ascii="Arial" w:hAnsi="Arial" w:cs="Arial"/>
                <w:lang w:eastAsia="en-US"/>
              </w:rPr>
            </w:pPr>
            <w:r>
              <w:rPr>
                <w:rFonts w:ascii="Arial" w:hAnsi="Arial" w:cs="Arial"/>
                <w:sz w:val="22"/>
                <w:szCs w:val="22"/>
                <w:lang w:eastAsia="en-US"/>
              </w:rPr>
              <w:t>Endereço:</w:t>
            </w:r>
          </w:p>
        </w:tc>
      </w:tr>
      <w:tr w:rsidR="008A426A" w:rsidTr="00CB50B1">
        <w:tc>
          <w:tcPr>
            <w:tcW w:w="5000" w:type="pct"/>
            <w:tcBorders>
              <w:top w:val="single" w:sz="4" w:space="0" w:color="00000A"/>
              <w:left w:val="single" w:sz="4" w:space="0" w:color="00000A"/>
              <w:bottom w:val="single" w:sz="4" w:space="0" w:color="00000A"/>
              <w:right w:val="single" w:sz="4" w:space="0" w:color="00000A"/>
            </w:tcBorders>
            <w:shd w:val="clear" w:color="auto" w:fill="FFFFFF"/>
            <w:tcMar>
              <w:left w:w="0" w:type="dxa"/>
            </w:tcMar>
          </w:tcPr>
          <w:p w:rsidR="008A426A" w:rsidRDefault="007F0BE5">
            <w:pPr>
              <w:spacing w:line="276" w:lineRule="auto"/>
              <w:rPr>
                <w:rFonts w:ascii="Arial" w:hAnsi="Arial" w:cs="Arial"/>
                <w:lang w:eastAsia="en-US"/>
              </w:rPr>
            </w:pPr>
            <w:r>
              <w:rPr>
                <w:rFonts w:ascii="Arial" w:hAnsi="Arial" w:cs="Arial"/>
                <w:sz w:val="22"/>
                <w:szCs w:val="22"/>
                <w:lang w:eastAsia="en-US"/>
              </w:rPr>
              <w:t>E-mail:</w:t>
            </w:r>
          </w:p>
        </w:tc>
      </w:tr>
      <w:tr w:rsidR="008A426A" w:rsidTr="00CB50B1">
        <w:tc>
          <w:tcPr>
            <w:tcW w:w="5000" w:type="pct"/>
            <w:tcBorders>
              <w:top w:val="single" w:sz="4" w:space="0" w:color="00000A"/>
              <w:left w:val="single" w:sz="4" w:space="0" w:color="00000A"/>
              <w:bottom w:val="single" w:sz="4" w:space="0" w:color="00000A"/>
              <w:right w:val="single" w:sz="4" w:space="0" w:color="00000A"/>
            </w:tcBorders>
            <w:shd w:val="clear" w:color="auto" w:fill="FFFFFF"/>
            <w:tcMar>
              <w:left w:w="0" w:type="dxa"/>
            </w:tcMar>
          </w:tcPr>
          <w:p w:rsidR="008A426A" w:rsidRDefault="007F0BE5">
            <w:pPr>
              <w:spacing w:line="276" w:lineRule="auto"/>
              <w:rPr>
                <w:rFonts w:ascii="Arial" w:hAnsi="Arial" w:cs="Arial"/>
                <w:lang w:eastAsia="en-US"/>
              </w:rPr>
            </w:pPr>
            <w:r>
              <w:rPr>
                <w:rFonts w:ascii="Arial" w:hAnsi="Arial" w:cs="Arial"/>
                <w:sz w:val="22"/>
                <w:szCs w:val="22"/>
                <w:lang w:eastAsia="en-US"/>
              </w:rPr>
              <w:t xml:space="preserve">Cidade:                                 Estado:                   CEP:                        </w:t>
            </w:r>
          </w:p>
        </w:tc>
      </w:tr>
      <w:tr w:rsidR="008A426A" w:rsidTr="00CB50B1">
        <w:tc>
          <w:tcPr>
            <w:tcW w:w="5000" w:type="pct"/>
            <w:tcBorders>
              <w:top w:val="single" w:sz="4" w:space="0" w:color="00000A"/>
              <w:left w:val="single" w:sz="4" w:space="0" w:color="00000A"/>
              <w:bottom w:val="single" w:sz="4" w:space="0" w:color="00000A"/>
              <w:right w:val="single" w:sz="4" w:space="0" w:color="00000A"/>
            </w:tcBorders>
            <w:shd w:val="clear" w:color="auto" w:fill="FFFFFF"/>
            <w:tcMar>
              <w:left w:w="0" w:type="dxa"/>
            </w:tcMar>
          </w:tcPr>
          <w:p w:rsidR="008A426A" w:rsidRDefault="007F0BE5">
            <w:pPr>
              <w:spacing w:line="276" w:lineRule="auto"/>
              <w:rPr>
                <w:rFonts w:ascii="Arial" w:hAnsi="Arial" w:cs="Arial"/>
                <w:lang w:eastAsia="en-US"/>
              </w:rPr>
            </w:pPr>
            <w:r>
              <w:rPr>
                <w:rFonts w:ascii="Arial" w:hAnsi="Arial" w:cs="Arial"/>
                <w:sz w:val="22"/>
                <w:szCs w:val="22"/>
                <w:lang w:eastAsia="en-US"/>
              </w:rPr>
              <w:t>Telefone:                                          Fax:</w:t>
            </w:r>
          </w:p>
        </w:tc>
      </w:tr>
      <w:tr w:rsidR="008A426A" w:rsidTr="00CB50B1">
        <w:tc>
          <w:tcPr>
            <w:tcW w:w="5000" w:type="pct"/>
            <w:tcBorders>
              <w:top w:val="single" w:sz="4" w:space="0" w:color="00000A"/>
              <w:left w:val="single" w:sz="4" w:space="0" w:color="00000A"/>
              <w:bottom w:val="single" w:sz="4" w:space="0" w:color="00000A"/>
              <w:right w:val="single" w:sz="4" w:space="0" w:color="00000A"/>
            </w:tcBorders>
            <w:shd w:val="clear" w:color="auto" w:fill="FFFFFF"/>
            <w:tcMar>
              <w:left w:w="0" w:type="dxa"/>
            </w:tcMar>
          </w:tcPr>
          <w:p w:rsidR="008A426A" w:rsidRDefault="007F0BE5">
            <w:pPr>
              <w:spacing w:line="276" w:lineRule="auto"/>
              <w:rPr>
                <w:rFonts w:ascii="Arial" w:hAnsi="Arial" w:cs="Arial"/>
                <w:lang w:eastAsia="en-US"/>
              </w:rPr>
            </w:pPr>
            <w:r>
              <w:rPr>
                <w:rFonts w:ascii="Arial" w:hAnsi="Arial" w:cs="Arial"/>
                <w:sz w:val="22"/>
                <w:szCs w:val="22"/>
                <w:lang w:eastAsia="en-US"/>
              </w:rPr>
              <w:t>Pessoa que recebeu:</w:t>
            </w:r>
          </w:p>
        </w:tc>
      </w:tr>
      <w:tr w:rsidR="008A426A" w:rsidTr="00CB50B1">
        <w:tc>
          <w:tcPr>
            <w:tcW w:w="5000" w:type="pct"/>
            <w:tcBorders>
              <w:top w:val="single" w:sz="4" w:space="0" w:color="00000A"/>
              <w:left w:val="single" w:sz="4" w:space="0" w:color="00000A"/>
              <w:bottom w:val="single" w:sz="4" w:space="0" w:color="00000A"/>
              <w:right w:val="single" w:sz="4" w:space="0" w:color="00000A"/>
            </w:tcBorders>
            <w:shd w:val="clear" w:color="auto" w:fill="FFFFFF"/>
            <w:tcMar>
              <w:left w:w="0" w:type="dxa"/>
            </w:tcMar>
          </w:tcPr>
          <w:p w:rsidR="008A426A" w:rsidRDefault="007F0BE5">
            <w:pPr>
              <w:spacing w:line="276" w:lineRule="auto"/>
              <w:rPr>
                <w:rFonts w:ascii="Arial" w:hAnsi="Arial" w:cs="Arial"/>
                <w:lang w:eastAsia="en-US"/>
              </w:rPr>
            </w:pPr>
            <w:r>
              <w:rPr>
                <w:rFonts w:ascii="Arial" w:hAnsi="Arial" w:cs="Arial"/>
                <w:sz w:val="22"/>
                <w:szCs w:val="22"/>
                <w:lang w:eastAsia="en-US"/>
              </w:rPr>
              <w:t xml:space="preserve">Retiramos nesta data cópia do Edital na modalidade de:   </w:t>
            </w:r>
          </w:p>
          <w:p w:rsidR="008A426A" w:rsidRDefault="007F0BE5">
            <w:pPr>
              <w:spacing w:line="276" w:lineRule="auto"/>
              <w:rPr>
                <w:rFonts w:ascii="Arial" w:hAnsi="Arial" w:cs="Arial"/>
                <w:lang w:eastAsia="en-US"/>
              </w:rPr>
            </w:pPr>
            <w:r>
              <w:rPr>
                <w:rFonts w:ascii="Arial" w:hAnsi="Arial" w:cs="Arial"/>
                <w:sz w:val="22"/>
                <w:szCs w:val="22"/>
                <w:lang w:eastAsia="en-US"/>
              </w:rPr>
              <w:t>( X ) Pregão presencial;</w:t>
            </w:r>
          </w:p>
          <w:p w:rsidR="008A426A" w:rsidRDefault="007F0BE5">
            <w:pPr>
              <w:spacing w:line="276" w:lineRule="auto"/>
              <w:rPr>
                <w:rFonts w:ascii="Arial" w:hAnsi="Arial" w:cs="Arial"/>
                <w:lang w:eastAsia="en-US"/>
              </w:rPr>
            </w:pPr>
            <w:r>
              <w:rPr>
                <w:rFonts w:ascii="Arial" w:hAnsi="Arial" w:cs="Arial"/>
                <w:sz w:val="22"/>
                <w:szCs w:val="22"/>
                <w:lang w:eastAsia="en-US"/>
              </w:rPr>
              <w:t>(     ) Concorrência;</w:t>
            </w:r>
          </w:p>
          <w:p w:rsidR="008A426A" w:rsidRDefault="007F0BE5">
            <w:pPr>
              <w:spacing w:line="276" w:lineRule="auto"/>
              <w:rPr>
                <w:rFonts w:ascii="Arial" w:hAnsi="Arial" w:cs="Arial"/>
                <w:lang w:eastAsia="en-US"/>
              </w:rPr>
            </w:pPr>
            <w:r>
              <w:rPr>
                <w:rFonts w:ascii="Arial" w:hAnsi="Arial" w:cs="Arial"/>
                <w:sz w:val="22"/>
                <w:szCs w:val="22"/>
                <w:lang w:eastAsia="en-US"/>
              </w:rPr>
              <w:t>(     ) Tomada de Preços;</w:t>
            </w:r>
          </w:p>
          <w:p w:rsidR="008A426A" w:rsidRDefault="007F0BE5">
            <w:pPr>
              <w:spacing w:line="276" w:lineRule="auto"/>
              <w:rPr>
                <w:rFonts w:ascii="Arial" w:hAnsi="Arial" w:cs="Arial"/>
                <w:lang w:eastAsia="en-US"/>
              </w:rPr>
            </w:pPr>
            <w:r>
              <w:rPr>
                <w:rFonts w:ascii="Arial" w:hAnsi="Arial" w:cs="Arial"/>
                <w:sz w:val="22"/>
                <w:szCs w:val="22"/>
                <w:lang w:eastAsia="en-US"/>
              </w:rPr>
              <w:t>(     ) Credenciamento;</w:t>
            </w:r>
          </w:p>
          <w:p w:rsidR="008A426A" w:rsidRDefault="007F0BE5">
            <w:pPr>
              <w:spacing w:line="276" w:lineRule="auto"/>
              <w:rPr>
                <w:rFonts w:ascii="Arial" w:hAnsi="Arial" w:cs="Arial"/>
                <w:lang w:eastAsia="en-US"/>
              </w:rPr>
            </w:pPr>
            <w:r>
              <w:rPr>
                <w:rFonts w:ascii="Arial" w:hAnsi="Arial" w:cs="Arial"/>
                <w:sz w:val="22"/>
                <w:szCs w:val="22"/>
                <w:lang w:eastAsia="en-US"/>
              </w:rPr>
              <w:t>(     ) Convite.</w:t>
            </w:r>
          </w:p>
          <w:p w:rsidR="008A426A" w:rsidRDefault="007F0BE5">
            <w:pPr>
              <w:spacing w:line="276" w:lineRule="auto"/>
              <w:rPr>
                <w:rFonts w:ascii="Arial" w:hAnsi="Arial" w:cs="Arial"/>
                <w:lang w:eastAsia="en-US"/>
              </w:rPr>
            </w:pPr>
            <w:r>
              <w:rPr>
                <w:rFonts w:ascii="Arial" w:hAnsi="Arial" w:cs="Arial"/>
                <w:sz w:val="22"/>
                <w:szCs w:val="22"/>
                <w:lang w:eastAsia="en-US"/>
              </w:rPr>
              <w:t>Número: 06/2018</w:t>
            </w:r>
          </w:p>
          <w:p w:rsidR="008A426A" w:rsidRDefault="007F0BE5" w:rsidP="007F0BE5">
            <w:pPr>
              <w:spacing w:line="276" w:lineRule="auto"/>
              <w:rPr>
                <w:rFonts w:ascii="Arial" w:hAnsi="Arial" w:cs="Arial"/>
                <w:lang w:eastAsia="en-US"/>
              </w:rPr>
            </w:pPr>
            <w:r>
              <w:rPr>
                <w:rFonts w:ascii="Arial" w:hAnsi="Arial" w:cs="Arial"/>
                <w:sz w:val="22"/>
                <w:szCs w:val="22"/>
                <w:lang w:eastAsia="en-US"/>
              </w:rPr>
              <w:t>Entidade: Fundo Municipal de Assistência Social de Caçador-SC</w:t>
            </w:r>
          </w:p>
        </w:tc>
      </w:tr>
      <w:tr w:rsidR="008A426A" w:rsidTr="00CB50B1">
        <w:trPr>
          <w:trHeight w:val="383"/>
        </w:trPr>
        <w:tc>
          <w:tcPr>
            <w:tcW w:w="5000" w:type="pct"/>
            <w:tcBorders>
              <w:top w:val="single" w:sz="4" w:space="0" w:color="00000A"/>
              <w:left w:val="single" w:sz="4" w:space="0" w:color="00000A"/>
              <w:bottom w:val="single" w:sz="4" w:space="0" w:color="00000A"/>
              <w:right w:val="single" w:sz="4" w:space="0" w:color="00000A"/>
            </w:tcBorders>
            <w:shd w:val="clear" w:color="auto" w:fill="FFFFFF"/>
            <w:tcMar>
              <w:left w:w="0" w:type="dxa"/>
            </w:tcMar>
          </w:tcPr>
          <w:p w:rsidR="008A426A" w:rsidRDefault="007F0BE5">
            <w:pPr>
              <w:spacing w:line="276" w:lineRule="auto"/>
              <w:rPr>
                <w:rFonts w:ascii="Arial" w:hAnsi="Arial" w:cs="Arial"/>
                <w:lang w:eastAsia="en-US"/>
              </w:rPr>
            </w:pPr>
            <w:r>
              <w:rPr>
                <w:rFonts w:ascii="Arial" w:hAnsi="Arial" w:cs="Arial"/>
                <w:sz w:val="22"/>
                <w:szCs w:val="22"/>
                <w:lang w:eastAsia="en-US"/>
              </w:rPr>
              <w:t>Data:</w:t>
            </w:r>
          </w:p>
        </w:tc>
      </w:tr>
    </w:tbl>
    <w:p w:rsidR="008A426A" w:rsidRDefault="008A426A">
      <w:pPr>
        <w:rPr>
          <w:rFonts w:ascii="Arial" w:hAnsi="Arial" w:cs="Arial"/>
          <w:bCs/>
          <w:sz w:val="22"/>
          <w:szCs w:val="22"/>
        </w:rPr>
      </w:pPr>
    </w:p>
    <w:p w:rsidR="008A426A" w:rsidRPr="007F0BE5" w:rsidRDefault="007F0BE5">
      <w:pPr>
        <w:pStyle w:val="Ttulo72"/>
        <w:spacing w:after="0" w:line="360" w:lineRule="auto"/>
        <w:jc w:val="both"/>
        <w:rPr>
          <w:b w:val="0"/>
          <w:bCs/>
          <w:sz w:val="22"/>
          <w:szCs w:val="22"/>
        </w:rPr>
      </w:pPr>
      <w:r w:rsidRPr="007F0BE5">
        <w:rPr>
          <w:b w:val="0"/>
          <w:bCs/>
          <w:sz w:val="22"/>
          <w:szCs w:val="22"/>
        </w:rPr>
        <w:t>Senhor licitante,</w:t>
      </w:r>
    </w:p>
    <w:p w:rsidR="008A426A" w:rsidRPr="007F0BE5" w:rsidRDefault="007F0BE5" w:rsidP="007F0BE5">
      <w:pPr>
        <w:numPr>
          <w:ilvl w:val="0"/>
          <w:numId w:val="1"/>
        </w:numPr>
        <w:spacing w:after="0" w:line="360" w:lineRule="auto"/>
        <w:ind w:left="0" w:firstLine="709"/>
        <w:jc w:val="both"/>
        <w:textAlignment w:val="auto"/>
        <w:rPr>
          <w:rFonts w:ascii="Arial" w:hAnsi="Arial" w:cs="Arial"/>
          <w:sz w:val="22"/>
          <w:szCs w:val="22"/>
        </w:rPr>
      </w:pPr>
      <w:r w:rsidRPr="007F0BE5">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7">
        <w:r w:rsidRPr="007F0BE5">
          <w:rPr>
            <w:rStyle w:val="LinkdaInternet"/>
            <w:rFonts w:ascii="Arial" w:hAnsi="Arial" w:cs="Arial"/>
            <w:sz w:val="22"/>
            <w:szCs w:val="22"/>
          </w:rPr>
          <w:t>licitacoes.sec@cacador.sc.gov.br</w:t>
        </w:r>
      </w:hyperlink>
      <w:r w:rsidRPr="007F0BE5">
        <w:rPr>
          <w:rFonts w:ascii="Arial" w:hAnsi="Arial" w:cs="Arial"/>
          <w:sz w:val="22"/>
          <w:szCs w:val="22"/>
        </w:rPr>
        <w:t>.</w:t>
      </w:r>
    </w:p>
    <w:p w:rsidR="008A426A" w:rsidRPr="007F0BE5" w:rsidRDefault="007F0BE5" w:rsidP="007F0BE5">
      <w:pPr>
        <w:numPr>
          <w:ilvl w:val="0"/>
          <w:numId w:val="1"/>
        </w:numPr>
        <w:spacing w:after="0" w:line="360" w:lineRule="auto"/>
        <w:ind w:left="0" w:firstLine="709"/>
        <w:jc w:val="both"/>
        <w:textAlignment w:val="auto"/>
        <w:rPr>
          <w:rFonts w:ascii="Arial" w:hAnsi="Arial" w:cs="Arial"/>
          <w:b/>
          <w:sz w:val="22"/>
          <w:szCs w:val="22"/>
        </w:rPr>
      </w:pPr>
      <w:r w:rsidRPr="007F0BE5">
        <w:rPr>
          <w:rFonts w:ascii="Arial" w:hAnsi="Arial" w:cs="Arial"/>
          <w:b/>
          <w:sz w:val="22"/>
          <w:szCs w:val="22"/>
        </w:rPr>
        <w:t xml:space="preserve">A não remessa do recibo exime a Diretoria de Licitações e Contratos da </w:t>
      </w:r>
      <w:r w:rsidRPr="007F0BE5">
        <w:rPr>
          <w:rFonts w:ascii="Arial" w:hAnsi="Arial" w:cs="Arial"/>
          <w:b/>
          <w:bCs/>
          <w:sz w:val="22"/>
          <w:szCs w:val="22"/>
        </w:rPr>
        <w:t>Prefeitura do Município de Caçador</w:t>
      </w:r>
      <w:r w:rsidRPr="007F0BE5">
        <w:rPr>
          <w:rFonts w:ascii="Arial" w:hAnsi="Arial" w:cs="Arial"/>
          <w:b/>
          <w:sz w:val="22"/>
          <w:szCs w:val="22"/>
        </w:rPr>
        <w:t xml:space="preserve"> da comunicação de eventuais retificações ocorridas no instrumento convocatório, e de quaisquer informações adicionais.</w:t>
      </w:r>
    </w:p>
    <w:p w:rsidR="008A426A" w:rsidRDefault="008A426A">
      <w:pPr>
        <w:numPr>
          <w:ilvl w:val="0"/>
          <w:numId w:val="1"/>
        </w:numPr>
        <w:spacing w:after="0" w:line="360" w:lineRule="auto"/>
        <w:jc w:val="center"/>
        <w:textAlignment w:val="auto"/>
        <w:rPr>
          <w:rFonts w:ascii="Arial" w:hAnsi="Arial" w:cs="Arial"/>
          <w:sz w:val="22"/>
          <w:szCs w:val="22"/>
        </w:rPr>
      </w:pPr>
    </w:p>
    <w:p w:rsidR="008A426A" w:rsidRDefault="007F0BE5">
      <w:pPr>
        <w:numPr>
          <w:ilvl w:val="0"/>
          <w:numId w:val="1"/>
        </w:numPr>
        <w:spacing w:after="0" w:line="360" w:lineRule="auto"/>
        <w:jc w:val="center"/>
        <w:textAlignment w:val="auto"/>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8A426A" w:rsidRDefault="007F0BE5">
      <w:pPr>
        <w:numPr>
          <w:ilvl w:val="0"/>
          <w:numId w:val="1"/>
        </w:numPr>
        <w:spacing w:after="0" w:line="360" w:lineRule="auto"/>
        <w:jc w:val="center"/>
        <w:textAlignment w:val="auto"/>
        <w:rPr>
          <w:rFonts w:ascii="Arial" w:eastAsia="Arial Unicode MS" w:hAnsi="Arial" w:cs="Arial"/>
          <w:b/>
          <w:bCs/>
          <w:sz w:val="22"/>
          <w:szCs w:val="22"/>
        </w:rPr>
      </w:pPr>
      <w:r>
        <w:rPr>
          <w:rFonts w:ascii="Arial" w:eastAsia="Arial Unicode MS" w:hAnsi="Arial" w:cs="Arial"/>
          <w:b/>
          <w:bCs/>
          <w:sz w:val="22"/>
          <w:szCs w:val="22"/>
        </w:rPr>
        <w:t>Prefeitura do Município de Caçador</w:t>
      </w:r>
    </w:p>
    <w:p w:rsidR="008A426A" w:rsidRDefault="007F0BE5">
      <w:pPr>
        <w:pStyle w:val="Ttulo72"/>
        <w:pageBreakBefore/>
        <w:numPr>
          <w:ilvl w:val="6"/>
          <w:numId w:val="1"/>
        </w:numPr>
        <w:spacing w:after="0" w:line="360" w:lineRule="auto"/>
        <w:rPr>
          <w:rStyle w:val="nfaseforte"/>
          <w:b/>
          <w:sz w:val="22"/>
          <w:szCs w:val="22"/>
        </w:rPr>
      </w:pPr>
      <w:r>
        <w:rPr>
          <w:rStyle w:val="nfaseforte"/>
          <w:b/>
          <w:sz w:val="22"/>
          <w:szCs w:val="22"/>
        </w:rPr>
        <w:lastRenderedPageBreak/>
        <w:t>PROCESSO LICITATÓRIO Nº 006/2018</w:t>
      </w:r>
    </w:p>
    <w:p w:rsidR="008A426A" w:rsidRDefault="007F0BE5">
      <w:pPr>
        <w:pStyle w:val="Ttulo72"/>
        <w:numPr>
          <w:ilvl w:val="6"/>
          <w:numId w:val="1"/>
        </w:numPr>
        <w:spacing w:after="0" w:line="360" w:lineRule="auto"/>
        <w:rPr>
          <w:rStyle w:val="nfaseforte"/>
          <w:b/>
          <w:sz w:val="22"/>
          <w:szCs w:val="22"/>
        </w:rPr>
      </w:pPr>
      <w:r>
        <w:rPr>
          <w:rStyle w:val="nfaseforte"/>
          <w:b/>
          <w:sz w:val="22"/>
          <w:szCs w:val="22"/>
        </w:rPr>
        <w:t xml:space="preserve">PREGÃO PRESENCIAL Nº 06/2018 </w:t>
      </w:r>
    </w:p>
    <w:p w:rsidR="008A426A" w:rsidRDefault="008A426A">
      <w:pPr>
        <w:spacing w:after="0" w:line="360" w:lineRule="auto"/>
        <w:jc w:val="both"/>
        <w:rPr>
          <w:rFonts w:ascii="Arial" w:eastAsia="Arial Unicode MS" w:hAnsi="Arial" w:cs="Arial"/>
          <w:sz w:val="22"/>
          <w:szCs w:val="22"/>
        </w:rPr>
      </w:pPr>
    </w:p>
    <w:p w:rsidR="008A426A" w:rsidRPr="007F0BE5" w:rsidRDefault="007F0BE5">
      <w:pPr>
        <w:spacing w:after="0" w:line="360" w:lineRule="auto"/>
        <w:jc w:val="both"/>
        <w:rPr>
          <w:rFonts w:ascii="Arial" w:eastAsia="Arial Unicode MS" w:hAnsi="Arial" w:cs="Arial"/>
          <w:sz w:val="22"/>
          <w:szCs w:val="22"/>
        </w:rPr>
      </w:pPr>
      <w:r w:rsidRPr="007F0BE5">
        <w:rPr>
          <w:rFonts w:ascii="Arial" w:eastAsia="Arial Unicode MS" w:hAnsi="Arial" w:cs="Arial"/>
          <w:sz w:val="22"/>
          <w:szCs w:val="22"/>
        </w:rPr>
        <w:t xml:space="preserve">O Fundo Municipal de Assistência Social de Caçador, pessoa jurídica de direito público interno, inscrito no CNPJ sob o nº 11.740.027/0001-37, representado neste ato pela Secretária Municipal de Assistência Social Sra. </w:t>
      </w:r>
      <w:r w:rsidRPr="007F0BE5">
        <w:rPr>
          <w:rFonts w:ascii="Arial" w:eastAsia="Arial Unicode MS" w:hAnsi="Arial" w:cs="Arial"/>
          <w:b/>
          <w:color w:val="000000"/>
          <w:sz w:val="22"/>
          <w:szCs w:val="22"/>
        </w:rPr>
        <w:t xml:space="preserve">SANDRA SPAUTZ GRANEMANN </w:t>
      </w:r>
      <w:r w:rsidRPr="007F0BE5">
        <w:rPr>
          <w:rFonts w:ascii="Arial" w:eastAsia="Arial Unicode MS" w:hAnsi="Arial" w:cs="Arial"/>
          <w:sz w:val="22"/>
          <w:szCs w:val="22"/>
        </w:rPr>
        <w:t xml:space="preserve">comunica aos interessados que fará realizar Licitação na modalidade </w:t>
      </w:r>
      <w:r w:rsidRPr="007F0BE5">
        <w:rPr>
          <w:rFonts w:ascii="Arial" w:eastAsia="Arial Unicode MS" w:hAnsi="Arial" w:cs="Arial"/>
          <w:b/>
          <w:sz w:val="22"/>
          <w:szCs w:val="22"/>
        </w:rPr>
        <w:t xml:space="preserve">PREGÃO PRESENCIAL, </w:t>
      </w:r>
      <w:r w:rsidRPr="007F0BE5">
        <w:rPr>
          <w:rFonts w:ascii="Arial" w:eastAsia="Arial Unicode MS" w:hAnsi="Arial" w:cs="Arial"/>
          <w:sz w:val="22"/>
          <w:szCs w:val="22"/>
        </w:rPr>
        <w:t xml:space="preserve">visando à aquisição do objeto abaixo indicado. Os envelopes de proposta e documentação deverão ser entregues no Protocolo Geral da Prefeitura de Caçador, -SC localizado </w:t>
      </w:r>
      <w:r w:rsidRPr="007F0BE5">
        <w:rPr>
          <w:rFonts w:ascii="Arial" w:eastAsia="Arial Unicode MS" w:hAnsi="Arial" w:cs="Arial"/>
          <w:b/>
          <w:sz w:val="22"/>
          <w:szCs w:val="22"/>
        </w:rPr>
        <w:t>na Avenida Santa Catarina, nº 195, Bairro Centro</w:t>
      </w:r>
      <w:r w:rsidRPr="007F0BE5">
        <w:rPr>
          <w:rFonts w:ascii="Arial" w:eastAsia="Arial Unicode MS" w:hAnsi="Arial" w:cs="Arial"/>
          <w:sz w:val="22"/>
          <w:szCs w:val="22"/>
        </w:rPr>
        <w:t>, Caçador, SC, no máximo até às</w:t>
      </w:r>
      <w:r w:rsidRPr="007F0BE5">
        <w:rPr>
          <w:rFonts w:ascii="Arial" w:eastAsia="Arial Unicode MS" w:hAnsi="Arial" w:cs="Arial"/>
          <w:sz w:val="22"/>
          <w:szCs w:val="22"/>
          <w:shd w:val="clear" w:color="auto" w:fill="FFCC00"/>
        </w:rPr>
        <w:t xml:space="preserve"> </w:t>
      </w:r>
      <w:r w:rsidR="00CB50B1">
        <w:rPr>
          <w:rFonts w:ascii="Arial" w:eastAsia="Arial Unicode MS" w:hAnsi="Arial" w:cs="Arial"/>
          <w:b/>
          <w:bCs/>
          <w:color w:val="000000"/>
          <w:sz w:val="22"/>
          <w:szCs w:val="22"/>
          <w:shd w:val="clear" w:color="auto" w:fill="FFCC00"/>
        </w:rPr>
        <w:t>16</w:t>
      </w:r>
      <w:r w:rsidRPr="007F0BE5">
        <w:rPr>
          <w:rFonts w:ascii="Arial" w:eastAsia="Arial Unicode MS" w:hAnsi="Arial" w:cs="Arial"/>
          <w:b/>
          <w:bCs/>
          <w:color w:val="000000"/>
          <w:sz w:val="22"/>
          <w:szCs w:val="22"/>
          <w:shd w:val="clear" w:color="auto" w:fill="FFCC00"/>
        </w:rPr>
        <w:t>:00 horas</w:t>
      </w:r>
      <w:r w:rsidRPr="007F0BE5">
        <w:rPr>
          <w:rFonts w:ascii="Arial" w:eastAsia="Arial Unicode MS" w:hAnsi="Arial" w:cs="Arial"/>
          <w:color w:val="000000"/>
          <w:sz w:val="22"/>
          <w:szCs w:val="22"/>
          <w:shd w:val="clear" w:color="auto" w:fill="FFCC00"/>
        </w:rPr>
        <w:t xml:space="preserve"> do dia </w:t>
      </w:r>
      <w:r w:rsidR="00CB50B1">
        <w:rPr>
          <w:rFonts w:ascii="Arial" w:eastAsia="Arial Unicode MS" w:hAnsi="Arial" w:cs="Arial"/>
          <w:b/>
          <w:color w:val="000000"/>
          <w:sz w:val="22"/>
          <w:szCs w:val="22"/>
          <w:shd w:val="clear" w:color="auto" w:fill="FFCC00"/>
        </w:rPr>
        <w:t>05</w:t>
      </w:r>
      <w:r w:rsidRPr="007F0BE5">
        <w:rPr>
          <w:rFonts w:ascii="Arial" w:eastAsia="Arial Unicode MS" w:hAnsi="Arial" w:cs="Arial"/>
          <w:b/>
          <w:color w:val="000000"/>
          <w:sz w:val="22"/>
          <w:szCs w:val="22"/>
          <w:shd w:val="clear" w:color="auto" w:fill="FFCC00"/>
        </w:rPr>
        <w:t xml:space="preserve"> </w:t>
      </w:r>
      <w:r w:rsidR="00CB50B1">
        <w:rPr>
          <w:rFonts w:ascii="Arial" w:eastAsia="Arial Unicode MS" w:hAnsi="Arial" w:cs="Arial"/>
          <w:b/>
          <w:bCs/>
          <w:color w:val="000000"/>
          <w:sz w:val="22"/>
          <w:szCs w:val="22"/>
          <w:shd w:val="clear" w:color="auto" w:fill="FFCC00"/>
        </w:rPr>
        <w:t>(CINCO) de SETEMBRO</w:t>
      </w:r>
      <w:r w:rsidRPr="007F0BE5">
        <w:rPr>
          <w:rFonts w:ascii="Arial" w:eastAsia="Arial Unicode MS" w:hAnsi="Arial" w:cs="Arial"/>
          <w:b/>
          <w:bCs/>
          <w:color w:val="000000"/>
          <w:sz w:val="22"/>
          <w:szCs w:val="22"/>
          <w:shd w:val="clear" w:color="auto" w:fill="FFCC00"/>
        </w:rPr>
        <w:t xml:space="preserve"> DE 2018, </w:t>
      </w:r>
      <w:r w:rsidRPr="007F0BE5">
        <w:rPr>
          <w:rFonts w:ascii="Arial" w:eastAsia="Arial Unicode MS" w:hAnsi="Arial" w:cs="Arial"/>
          <w:color w:val="000000"/>
          <w:sz w:val="22"/>
          <w:szCs w:val="22"/>
          <w:shd w:val="clear" w:color="auto" w:fill="FFCC00"/>
        </w:rPr>
        <w:t xml:space="preserve">para abertura no mesmo dia às </w:t>
      </w:r>
      <w:r w:rsidR="00CB50B1">
        <w:rPr>
          <w:rFonts w:ascii="Arial" w:eastAsia="Arial Unicode MS" w:hAnsi="Arial" w:cs="Arial"/>
          <w:b/>
          <w:bCs/>
          <w:color w:val="000000"/>
          <w:sz w:val="22"/>
          <w:szCs w:val="22"/>
          <w:shd w:val="clear" w:color="auto" w:fill="FFCC00"/>
        </w:rPr>
        <w:t>16</w:t>
      </w:r>
      <w:r w:rsidRPr="007F0BE5">
        <w:rPr>
          <w:rFonts w:ascii="Arial" w:eastAsia="Arial Unicode MS" w:hAnsi="Arial" w:cs="Arial"/>
          <w:b/>
          <w:bCs/>
          <w:color w:val="000000"/>
          <w:sz w:val="22"/>
          <w:szCs w:val="22"/>
          <w:shd w:val="clear" w:color="auto" w:fill="FFCC00"/>
        </w:rPr>
        <w:t xml:space="preserve">:30 horas </w:t>
      </w:r>
      <w:r w:rsidRPr="007F0BE5">
        <w:rPr>
          <w:rFonts w:ascii="Arial" w:eastAsia="Arial Unicode MS" w:hAnsi="Arial" w:cs="Arial"/>
          <w:sz w:val="22"/>
          <w:szCs w:val="22"/>
        </w:rPr>
        <w:t xml:space="preserve">no Setor de Licitações e Contratos da Prefeitura do Município  de Caçador, SC, ocasião em que se dará início ao credenciamento e à abertura dos envelopes. A presente Licitação será do tipo </w:t>
      </w:r>
      <w:r w:rsidRPr="007F0BE5">
        <w:rPr>
          <w:rFonts w:ascii="Arial" w:eastAsia="Arial Unicode MS" w:hAnsi="Arial" w:cs="Arial"/>
          <w:b/>
          <w:sz w:val="22"/>
          <w:szCs w:val="22"/>
        </w:rPr>
        <w:t>MENOR PREÇO POR ITEM</w:t>
      </w:r>
      <w:r w:rsidRPr="007F0BE5">
        <w:rPr>
          <w:rFonts w:ascii="Arial" w:eastAsia="Arial Unicode MS" w:hAnsi="Arial" w:cs="Arial"/>
          <w:sz w:val="22"/>
          <w:szCs w:val="22"/>
        </w:rPr>
        <w:t xml:space="preserve">, </w:t>
      </w:r>
      <w:r w:rsidRPr="007F0BE5">
        <w:rPr>
          <w:rFonts w:ascii="Arial" w:eastAsia="Arial Unicode MS" w:hAnsi="Arial" w:cs="Arial"/>
          <w:color w:val="000000"/>
          <w:sz w:val="22"/>
          <w:szCs w:val="22"/>
        </w:rPr>
        <w:t>(</w:t>
      </w:r>
      <w:r w:rsidRPr="007F0BE5">
        <w:rPr>
          <w:rFonts w:ascii="Arial" w:eastAsia="Arial Unicode MS" w:hAnsi="Arial" w:cs="Arial"/>
          <w:b/>
          <w:bCs/>
          <w:color w:val="000000"/>
          <w:sz w:val="22"/>
          <w:szCs w:val="22"/>
        </w:rPr>
        <w:t>LICITAÇÃO EXCLUSIVA PARA MICROEMPRESAS E/OU EMPRESAS DE PEQUENO PORTE</w:t>
      </w:r>
      <w:r w:rsidRPr="007F0BE5">
        <w:rPr>
          <w:rFonts w:ascii="Arial" w:eastAsia="Arial Unicode MS" w:hAnsi="Arial" w:cs="Arial"/>
          <w:color w:val="000000"/>
          <w:sz w:val="22"/>
          <w:szCs w:val="22"/>
        </w:rPr>
        <w:t xml:space="preserve"> </w:t>
      </w:r>
      <w:r w:rsidRPr="007F0BE5">
        <w:rPr>
          <w:rFonts w:ascii="Arial" w:eastAsia="Arial Unicode MS" w:hAnsi="Arial" w:cs="Arial"/>
          <w:b/>
          <w:bCs/>
          <w:color w:val="000000"/>
          <w:sz w:val="22"/>
          <w:szCs w:val="22"/>
        </w:rPr>
        <w:t>LEI COMPLEMENTAR 123/2006)</w:t>
      </w:r>
      <w:r w:rsidRPr="007F0BE5">
        <w:rPr>
          <w:rFonts w:ascii="Arial" w:eastAsia="Arial Unicode MS" w:hAnsi="Arial" w:cs="Arial"/>
          <w:b/>
          <w:bCs/>
          <w:color w:val="FF0000"/>
          <w:sz w:val="22"/>
          <w:szCs w:val="22"/>
        </w:rPr>
        <w:t xml:space="preserve"> </w:t>
      </w:r>
      <w:r w:rsidRPr="007F0BE5">
        <w:rPr>
          <w:rFonts w:ascii="Arial" w:eastAsia="Arial Unicode MS" w:hAnsi="Arial" w:cs="Arial"/>
          <w:sz w:val="22"/>
          <w:szCs w:val="22"/>
        </w:rPr>
        <w:t xml:space="preserve">consoante as condições estatuídas neste Edital, e será regida pela Lei nº 10.520, de 17 de julho de 2002, lei 123/2006, bem como </w:t>
      </w:r>
      <w:r w:rsidRPr="007F0BE5">
        <w:rPr>
          <w:rFonts w:ascii="Arial" w:eastAsia="Arial Unicode MS" w:hAnsi="Arial" w:cs="Arial"/>
          <w:color w:val="000000"/>
          <w:sz w:val="22"/>
          <w:szCs w:val="22"/>
        </w:rPr>
        <w:t xml:space="preserve">Lei 8.666/93 e a alterações subsequentes, </w:t>
      </w:r>
      <w:r w:rsidRPr="007F0BE5">
        <w:rPr>
          <w:rFonts w:ascii="Arial" w:eastAsia="Arial Unicode MS" w:hAnsi="Arial" w:cs="Arial"/>
          <w:sz w:val="22"/>
          <w:szCs w:val="22"/>
        </w:rPr>
        <w:t>Decreto Municipal nº 5.900/14 e demais legislações aplicáveis.</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1-DO OBJETO E FORMA DE PRESTAÇÃO OU FORNECIMENTO</w:t>
      </w:r>
    </w:p>
    <w:p w:rsidR="008A426A" w:rsidRDefault="007F0BE5" w:rsidP="007F0BE5">
      <w:pPr>
        <w:spacing w:after="0" w:line="360" w:lineRule="auto"/>
        <w:jc w:val="both"/>
        <w:rPr>
          <w:rFonts w:ascii="Arial" w:hAnsi="Arial" w:cs="Arial"/>
          <w:sz w:val="22"/>
          <w:szCs w:val="22"/>
          <w:shd w:val="clear" w:color="auto" w:fill="FFFF00"/>
        </w:rPr>
      </w:pPr>
      <w:r>
        <w:rPr>
          <w:rFonts w:ascii="Arial" w:hAnsi="Arial" w:cs="Arial"/>
          <w:sz w:val="22"/>
          <w:szCs w:val="22"/>
        </w:rPr>
        <w:t xml:space="preserve">1.1 -  O presente Pregão tem como objeto a </w:t>
      </w:r>
      <w:bookmarkStart w:id="0" w:name="__DdeLink__17275_1028211672"/>
      <w:r>
        <w:rPr>
          <w:rFonts w:ascii="Arial" w:hAnsi="Arial" w:cs="Arial"/>
          <w:b/>
          <w:sz w:val="22"/>
          <w:szCs w:val="22"/>
        </w:rPr>
        <w:t xml:space="preserve">AQUISIÇÃO DE </w:t>
      </w:r>
      <w:bookmarkEnd w:id="0"/>
      <w:r>
        <w:rPr>
          <w:rFonts w:ascii="Arial" w:hAnsi="Arial" w:cs="Arial"/>
          <w:b/>
          <w:sz w:val="22"/>
          <w:szCs w:val="22"/>
        </w:rPr>
        <w:t>MOCHILAS</w:t>
      </w:r>
      <w:r>
        <w:rPr>
          <w:rFonts w:ascii="Arial" w:hAnsi="Arial" w:cs="Arial"/>
          <w:sz w:val="22"/>
          <w:szCs w:val="22"/>
        </w:rPr>
        <w:t>, conforme Termo de Referência (</w:t>
      </w:r>
      <w:r>
        <w:rPr>
          <w:rFonts w:ascii="Arial" w:hAnsi="Arial" w:cs="Arial"/>
          <w:sz w:val="22"/>
          <w:szCs w:val="22"/>
          <w:shd w:val="clear" w:color="auto" w:fill="FFFF00"/>
        </w:rPr>
        <w:t>ANEXO I)</w:t>
      </w:r>
    </w:p>
    <w:p w:rsidR="008A426A" w:rsidRDefault="008A426A" w:rsidP="007F0BE5">
      <w:pPr>
        <w:pStyle w:val="Recuodecorpodetexto11"/>
        <w:spacing w:after="0" w:line="360" w:lineRule="auto"/>
        <w:ind w:left="0"/>
        <w:jc w:val="both"/>
        <w:rPr>
          <w:rFonts w:ascii="Arial" w:hAnsi="Arial" w:cs="Arial"/>
          <w:b/>
          <w:bCs/>
          <w:sz w:val="22"/>
          <w:szCs w:val="22"/>
        </w:rPr>
      </w:pPr>
    </w:p>
    <w:p w:rsidR="008A426A" w:rsidRPr="007F0BE5" w:rsidRDefault="007F0BE5" w:rsidP="007F0BE5">
      <w:pPr>
        <w:pStyle w:val="Recuodecorpodetexto11"/>
        <w:spacing w:after="0" w:line="360" w:lineRule="auto"/>
        <w:ind w:left="0"/>
        <w:jc w:val="both"/>
        <w:rPr>
          <w:rFonts w:ascii="Arial" w:hAnsi="Arial" w:cs="Arial"/>
          <w:b/>
          <w:bCs/>
          <w:sz w:val="22"/>
          <w:szCs w:val="22"/>
        </w:rPr>
      </w:pPr>
      <w:r>
        <w:rPr>
          <w:rFonts w:ascii="Arial" w:hAnsi="Arial" w:cs="Arial"/>
          <w:b/>
          <w:bCs/>
          <w:sz w:val="22"/>
          <w:szCs w:val="22"/>
        </w:rPr>
        <w:t>2. DAS CONDIÇÕES DE PARTICIPAÇÃO</w:t>
      </w:r>
    </w:p>
    <w:p w:rsidR="008A426A" w:rsidRPr="007F0BE5" w:rsidRDefault="007F0BE5" w:rsidP="007F0BE5">
      <w:pPr>
        <w:widowControl/>
        <w:suppressAutoHyphens w:val="0"/>
        <w:spacing w:after="0" w:line="360" w:lineRule="auto"/>
        <w:jc w:val="both"/>
        <w:rPr>
          <w:rFonts w:ascii="Arial" w:hAnsi="Arial" w:cs="Arial"/>
          <w:b/>
          <w:sz w:val="22"/>
          <w:szCs w:val="22"/>
          <w:shd w:val="clear" w:color="auto" w:fill="00FF00"/>
        </w:rPr>
      </w:pPr>
      <w:r>
        <w:rPr>
          <w:rFonts w:ascii="Arial" w:eastAsia="Times New Roman" w:hAnsi="Arial" w:cs="Arial"/>
          <w:b/>
          <w:color w:val="000000"/>
          <w:sz w:val="22"/>
          <w:szCs w:val="22"/>
          <w:shd w:val="clear" w:color="auto" w:fill="00FF00"/>
          <w:lang w:eastAsia="pt-BR" w:bidi="ar-SA"/>
        </w:rPr>
        <w:t xml:space="preserve">ATENÇÃO: </w:t>
      </w:r>
      <w:r>
        <w:rPr>
          <w:rFonts w:ascii="Arial" w:hAnsi="Arial" w:cs="Arial"/>
          <w:b/>
          <w:sz w:val="22"/>
          <w:szCs w:val="22"/>
          <w:shd w:val="clear" w:color="auto" w:fill="00FF00"/>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8A426A" w:rsidRDefault="007F0BE5" w:rsidP="007F0BE5">
      <w:pPr>
        <w:pStyle w:val="PargrafodaLista"/>
        <w:widowControl/>
        <w:suppressAutoHyphens w:val="0"/>
        <w:spacing w:after="0" w:line="360" w:lineRule="auto"/>
        <w:ind w:left="0"/>
        <w:jc w:val="both"/>
        <w:rPr>
          <w:rFonts w:ascii="Arial" w:eastAsia="Times New Roman" w:hAnsi="Arial" w:cs="Arial"/>
          <w:b/>
          <w:color w:val="000000"/>
          <w:sz w:val="22"/>
          <w:szCs w:val="22"/>
          <w:shd w:val="clear" w:color="auto" w:fill="00FF00"/>
          <w:lang w:eastAsia="pt-BR" w:bidi="ar-SA"/>
        </w:rPr>
      </w:pPr>
      <w:r>
        <w:rPr>
          <w:rFonts w:ascii="Arial" w:eastAsia="Times New Roman" w:hAnsi="Arial" w:cs="Arial"/>
          <w:b/>
          <w:color w:val="000000"/>
          <w:sz w:val="22"/>
          <w:szCs w:val="22"/>
          <w:shd w:val="clear" w:color="auto" w:fill="00FF00"/>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8A426A" w:rsidRDefault="007F0BE5">
      <w:pPr>
        <w:pStyle w:val="PargrafodaLista"/>
        <w:widowControl/>
        <w:suppressAutoHyphens w:val="0"/>
        <w:spacing w:after="0" w:line="360" w:lineRule="auto"/>
        <w:ind w:left="720"/>
        <w:jc w:val="both"/>
        <w:rPr>
          <w:rFonts w:ascii="Arial" w:eastAsia="Times New Roman" w:hAnsi="Arial" w:cs="Arial"/>
          <w:b/>
          <w:color w:val="000000"/>
          <w:sz w:val="22"/>
          <w:szCs w:val="22"/>
          <w:shd w:val="clear" w:color="auto" w:fill="00FF00"/>
          <w:lang w:eastAsia="pt-BR" w:bidi="ar-SA"/>
        </w:rPr>
      </w:pPr>
      <w:r>
        <w:rPr>
          <w:rFonts w:ascii="Arial" w:eastAsia="Times New Roman" w:hAnsi="Arial" w:cs="Arial"/>
          <w:b/>
          <w:color w:val="000000"/>
          <w:sz w:val="22"/>
          <w:szCs w:val="22"/>
          <w:shd w:val="clear" w:color="auto" w:fill="00FF00"/>
          <w:lang w:eastAsia="pt-BR" w:bidi="ar-SA"/>
        </w:rPr>
        <w:t xml:space="preserve">2.1.1 Ainda, se a aquisição não for vantajosa para a administração pública, em virtude de que os valores apresentados serem muito superiores ao valor estimado </w:t>
      </w:r>
      <w:r>
        <w:rPr>
          <w:rFonts w:ascii="Arial" w:eastAsia="Times New Roman" w:hAnsi="Arial" w:cs="Arial"/>
          <w:b/>
          <w:color w:val="000000"/>
          <w:sz w:val="22"/>
          <w:szCs w:val="22"/>
          <w:shd w:val="clear" w:color="auto" w:fill="00FF00"/>
          <w:lang w:eastAsia="pt-BR" w:bidi="ar-SA"/>
        </w:rPr>
        <w:lastRenderedPageBreak/>
        <w:t>para a contratação, a Administração Pública, conforme previsão no artigo 49, inciso III da LC 123/06, poderá repetir o processo sem o caráter de exclusividade;</w:t>
      </w:r>
    </w:p>
    <w:p w:rsidR="008A426A" w:rsidRDefault="007F0BE5">
      <w:pPr>
        <w:pStyle w:val="Recuodecorpodetexto11"/>
        <w:spacing w:after="0" w:line="360" w:lineRule="auto"/>
        <w:ind w:left="0"/>
        <w:jc w:val="both"/>
        <w:rPr>
          <w:rFonts w:ascii="Arial" w:hAnsi="Arial" w:cs="Arial"/>
          <w:sz w:val="22"/>
          <w:szCs w:val="22"/>
        </w:rPr>
      </w:pPr>
      <w:r>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8A426A" w:rsidRDefault="007F0BE5">
      <w:pPr>
        <w:pStyle w:val="Recuodecorpodetexto11"/>
        <w:spacing w:after="0" w:line="360" w:lineRule="auto"/>
        <w:ind w:left="0"/>
        <w:jc w:val="both"/>
        <w:rPr>
          <w:rFonts w:ascii="Arial" w:hAnsi="Arial" w:cs="Arial"/>
          <w:sz w:val="22"/>
          <w:szCs w:val="22"/>
        </w:rPr>
      </w:pPr>
      <w:r>
        <w:rPr>
          <w:rFonts w:ascii="Arial" w:hAnsi="Arial" w:cs="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8A426A" w:rsidRDefault="007F0BE5">
      <w:pPr>
        <w:pStyle w:val="Recuodecorpodetexto11"/>
        <w:spacing w:after="0" w:line="360" w:lineRule="auto"/>
        <w:ind w:left="0"/>
        <w:jc w:val="both"/>
        <w:rPr>
          <w:rFonts w:ascii="Arial" w:hAnsi="Arial" w:cs="Arial"/>
          <w:sz w:val="22"/>
          <w:szCs w:val="22"/>
        </w:rPr>
      </w:pPr>
      <w:r>
        <w:rPr>
          <w:rFonts w:ascii="Arial" w:hAnsi="Arial" w:cs="Arial"/>
          <w:sz w:val="22"/>
          <w:szCs w:val="22"/>
        </w:rPr>
        <w:t>2.4 Não poderão participar, direta ou indiretamente da licitação, sob pena de desclassificação:</w:t>
      </w:r>
    </w:p>
    <w:p w:rsidR="008A426A" w:rsidRDefault="007F0BE5">
      <w:pPr>
        <w:numPr>
          <w:ilvl w:val="0"/>
          <w:numId w:val="2"/>
        </w:numPr>
        <w:spacing w:after="0" w:line="360" w:lineRule="auto"/>
        <w:jc w:val="both"/>
        <w:textAlignment w:val="auto"/>
        <w:rPr>
          <w:rFonts w:ascii="Arial" w:hAnsi="Arial" w:cs="Arial"/>
          <w:color w:val="000000"/>
          <w:sz w:val="22"/>
          <w:szCs w:val="22"/>
        </w:rPr>
      </w:pPr>
      <w:r>
        <w:rPr>
          <w:rFonts w:ascii="Arial" w:hAnsi="Arial" w:cs="Arial"/>
          <w:color w:val="000000"/>
          <w:sz w:val="22"/>
          <w:szCs w:val="22"/>
        </w:rPr>
        <w:t>Empresas que não atenderem às condições deste Edital;</w:t>
      </w:r>
    </w:p>
    <w:p w:rsidR="008A426A" w:rsidRDefault="007F0BE5">
      <w:pPr>
        <w:numPr>
          <w:ilvl w:val="0"/>
          <w:numId w:val="2"/>
        </w:numPr>
        <w:spacing w:after="0" w:line="360" w:lineRule="auto"/>
        <w:jc w:val="both"/>
        <w:textAlignment w:val="auto"/>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8A426A" w:rsidRDefault="007F0BE5">
      <w:pPr>
        <w:numPr>
          <w:ilvl w:val="0"/>
          <w:numId w:val="2"/>
        </w:numPr>
        <w:spacing w:after="0" w:line="360" w:lineRule="auto"/>
        <w:jc w:val="both"/>
        <w:textAlignment w:val="auto"/>
        <w:rPr>
          <w:rFonts w:ascii="Arial" w:hAnsi="Arial" w:cs="Arial"/>
          <w:color w:val="000000"/>
          <w:sz w:val="22"/>
          <w:szCs w:val="22"/>
        </w:rPr>
      </w:pPr>
      <w:r>
        <w:rPr>
          <w:rFonts w:ascii="Arial" w:hAnsi="Arial" w:cs="Arial"/>
          <w:color w:val="000000"/>
          <w:sz w:val="22"/>
          <w:szCs w:val="22"/>
        </w:rPr>
        <w:t>Empresas que tenham como sócio(s), servidor(es) ou dirigente(s) de órgão ou entidade contratante ou responsável pela licitação;</w:t>
      </w:r>
    </w:p>
    <w:p w:rsidR="008A426A" w:rsidRDefault="007F0BE5">
      <w:pPr>
        <w:numPr>
          <w:ilvl w:val="0"/>
          <w:numId w:val="2"/>
        </w:numPr>
        <w:spacing w:after="0" w:line="360" w:lineRule="auto"/>
        <w:jc w:val="both"/>
        <w:textAlignment w:val="auto"/>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8A426A" w:rsidRDefault="007F0BE5">
      <w:pPr>
        <w:numPr>
          <w:ilvl w:val="0"/>
          <w:numId w:val="2"/>
        </w:numPr>
        <w:spacing w:after="0" w:line="360" w:lineRule="auto"/>
        <w:jc w:val="both"/>
        <w:textAlignment w:val="auto"/>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8A426A" w:rsidRDefault="007F0BE5">
      <w:pPr>
        <w:numPr>
          <w:ilvl w:val="0"/>
          <w:numId w:val="2"/>
        </w:numPr>
        <w:spacing w:after="0" w:line="360" w:lineRule="auto"/>
        <w:jc w:val="both"/>
        <w:textAlignment w:val="auto"/>
        <w:rPr>
          <w:rFonts w:ascii="Arial" w:hAnsi="Arial" w:cs="Arial"/>
          <w:color w:val="000000"/>
          <w:sz w:val="22"/>
          <w:szCs w:val="22"/>
        </w:rPr>
      </w:pPr>
      <w:r>
        <w:rPr>
          <w:rFonts w:ascii="Arial" w:hAnsi="Arial" w:cs="Arial"/>
          <w:color w:val="000000"/>
          <w:sz w:val="22"/>
          <w:szCs w:val="22"/>
        </w:rPr>
        <w:t>Empresas sob processo de falência, concordata, recuperação judicial ou extrajudicial que incidam em proibição legal de contratar com a Administração Pública;</w:t>
      </w:r>
    </w:p>
    <w:p w:rsidR="008A426A" w:rsidRDefault="007F0BE5">
      <w:pPr>
        <w:numPr>
          <w:ilvl w:val="0"/>
          <w:numId w:val="2"/>
        </w:numPr>
        <w:spacing w:after="0" w:line="360" w:lineRule="auto"/>
        <w:jc w:val="both"/>
        <w:textAlignment w:val="auto"/>
        <w:rPr>
          <w:rFonts w:ascii="Arial" w:hAnsi="Arial" w:cs="Arial"/>
          <w:color w:val="000000"/>
          <w:sz w:val="22"/>
          <w:szCs w:val="22"/>
        </w:rPr>
      </w:pPr>
      <w:r>
        <w:rPr>
          <w:rFonts w:ascii="Arial" w:hAnsi="Arial" w:cs="Arial"/>
          <w:color w:val="000000"/>
          <w:sz w:val="22"/>
          <w:szCs w:val="22"/>
        </w:rPr>
        <w:t>Empresas reunidas em consórcios, conforme nota técnica recomendatória 01/2017 da Prefeitura Municipal de Caçador.</w:t>
      </w:r>
    </w:p>
    <w:p w:rsidR="008A426A" w:rsidRDefault="007F0BE5">
      <w:pPr>
        <w:pStyle w:val="Recuodecorpodetexto11"/>
        <w:spacing w:after="0" w:line="360" w:lineRule="auto"/>
        <w:ind w:left="0"/>
        <w:jc w:val="both"/>
        <w:rPr>
          <w:rFonts w:ascii="Arial" w:hAnsi="Arial" w:cs="Arial"/>
          <w:sz w:val="22"/>
          <w:szCs w:val="22"/>
        </w:rPr>
      </w:pPr>
      <w:r>
        <w:rPr>
          <w:rFonts w:ascii="Arial" w:hAnsi="Arial" w:cs="Arial"/>
          <w:sz w:val="22"/>
          <w:szCs w:val="22"/>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8A426A" w:rsidRDefault="007F0BE5">
      <w:pPr>
        <w:pStyle w:val="Recuodecorpodetexto11"/>
        <w:spacing w:after="0" w:line="360" w:lineRule="auto"/>
        <w:ind w:left="0"/>
        <w:jc w:val="both"/>
        <w:rPr>
          <w:rFonts w:ascii="Arial" w:hAnsi="Arial" w:cs="Arial"/>
          <w:sz w:val="22"/>
          <w:szCs w:val="22"/>
        </w:rPr>
      </w:pPr>
      <w:r>
        <w:rPr>
          <w:rFonts w:ascii="Arial" w:hAnsi="Arial" w:cs="Arial"/>
          <w:sz w:val="22"/>
          <w:szCs w:val="22"/>
        </w:rPr>
        <w:t>2.6 As pessoas jurídicas que tenham sócios em comum não poderão participar da licitação para o(s) mesmo(s) item(s), sob pena de desclassificação.</w:t>
      </w:r>
    </w:p>
    <w:p w:rsidR="008A426A" w:rsidRDefault="007F0BE5">
      <w:pPr>
        <w:pStyle w:val="Recuodecorpodetexto11"/>
        <w:spacing w:after="0" w:line="360" w:lineRule="auto"/>
        <w:ind w:left="0"/>
        <w:jc w:val="both"/>
        <w:rPr>
          <w:rFonts w:ascii="Arial" w:hAnsi="Arial" w:cs="Arial"/>
          <w:b/>
          <w:bCs/>
          <w:sz w:val="22"/>
          <w:szCs w:val="22"/>
        </w:rPr>
      </w:pPr>
      <w:r>
        <w:rPr>
          <w:rFonts w:ascii="Arial" w:hAnsi="Arial" w:cs="Arial"/>
          <w:b/>
          <w:bCs/>
          <w:sz w:val="22"/>
          <w:szCs w:val="22"/>
        </w:rPr>
        <w:t>2.7 DA PARTICIPAÇÃO DOS MICROEMPREENDEDORES INDIVIDUAL, MICROEMPRESAS E EMPRESA DE PEQUENO PORTE – LEI COMPLEMENTAR No. 123/2006.</w:t>
      </w:r>
    </w:p>
    <w:p w:rsidR="008A426A" w:rsidRDefault="007F0BE5">
      <w:pPr>
        <w:pStyle w:val="Recuodecorpodetexto11"/>
        <w:spacing w:after="0" w:line="360" w:lineRule="auto"/>
        <w:ind w:left="0"/>
        <w:jc w:val="both"/>
        <w:rPr>
          <w:rFonts w:ascii="Arial" w:hAnsi="Arial" w:cs="Arial"/>
          <w:sz w:val="22"/>
          <w:szCs w:val="22"/>
          <w:shd w:val="clear" w:color="auto" w:fill="00FF00"/>
        </w:rPr>
      </w:pPr>
      <w:r>
        <w:rPr>
          <w:rFonts w:ascii="Arial" w:hAnsi="Arial" w:cs="Arial"/>
          <w:sz w:val="22"/>
          <w:szCs w:val="22"/>
        </w:rPr>
        <w:t xml:space="preserve">2.7.1 - </w:t>
      </w:r>
      <w:r>
        <w:rPr>
          <w:rFonts w:ascii="Arial" w:hAnsi="Arial" w:cs="Arial"/>
          <w:sz w:val="22"/>
          <w:szCs w:val="22"/>
          <w:shd w:val="clear" w:color="auto" w:fill="00FF00"/>
        </w:rPr>
        <w:t>As Microempresas, Empresas de Pequeno Porte e seus Equiparados (</w:t>
      </w:r>
      <w:r>
        <w:rPr>
          <w:rFonts w:ascii="Arial" w:hAnsi="Arial" w:cs="Arial"/>
          <w:sz w:val="22"/>
          <w:szCs w:val="22"/>
          <w:shd w:val="clear" w:color="auto" w:fill="00FF00"/>
          <w:lang w:eastAsia="pt-BR" w:bidi="ar-SA"/>
        </w:rPr>
        <w:t>cooperativas enquadradas no art. 34 da Lei nº 11.488/07 e empresário individual enquadrados nas situações previstas no art. 3º da Lei Complementar nº 123/06</w:t>
      </w:r>
      <w:r>
        <w:rPr>
          <w:rFonts w:ascii="Arial" w:hAnsi="Arial" w:cs="Arial"/>
          <w:sz w:val="22"/>
          <w:szCs w:val="22"/>
          <w:shd w:val="clear" w:color="auto" w:fill="00FF00"/>
        </w:rPr>
        <w:t xml:space="preserve">) que QUISEREM participar da presente licitação e usufruir os benefícios concedidos pela Lei Complementar nº 123/2006, </w:t>
      </w:r>
      <w:r>
        <w:rPr>
          <w:rFonts w:ascii="Arial" w:hAnsi="Arial" w:cs="Arial"/>
          <w:b/>
          <w:sz w:val="22"/>
          <w:szCs w:val="22"/>
          <w:shd w:val="clear" w:color="auto" w:fill="00FF00"/>
        </w:rPr>
        <w:t>DEVERÃO</w:t>
      </w:r>
      <w:r>
        <w:rPr>
          <w:rFonts w:ascii="Arial" w:hAnsi="Arial" w:cs="Arial"/>
          <w:sz w:val="22"/>
          <w:szCs w:val="22"/>
          <w:shd w:val="clear" w:color="auto" w:fill="00FF00"/>
        </w:rPr>
        <w:t xml:space="preserve"> observar o disposto nos subitens seguintes.</w:t>
      </w:r>
    </w:p>
    <w:p w:rsidR="008A426A" w:rsidRDefault="007F0BE5">
      <w:pPr>
        <w:pStyle w:val="Recuodecorpodetexto11"/>
        <w:spacing w:after="0" w:line="360" w:lineRule="auto"/>
        <w:ind w:left="0"/>
        <w:jc w:val="both"/>
        <w:rPr>
          <w:rFonts w:ascii="Arial" w:hAnsi="Arial" w:cs="Arial"/>
          <w:sz w:val="22"/>
          <w:szCs w:val="22"/>
        </w:rPr>
      </w:pPr>
      <w:r>
        <w:rPr>
          <w:rFonts w:ascii="Arial" w:hAnsi="Arial" w:cs="Arial"/>
          <w:sz w:val="22"/>
          <w:szCs w:val="22"/>
        </w:rPr>
        <w:t xml:space="preserve">2.7.2 - A condição de Microempresa, Empresa de Pequeno Porte e seus Equiparados </w:t>
      </w:r>
      <w:r>
        <w:rPr>
          <w:rFonts w:ascii="Arial" w:hAnsi="Arial" w:cs="Arial"/>
          <w:sz w:val="22"/>
          <w:szCs w:val="22"/>
        </w:rPr>
        <w:lastRenderedPageBreak/>
        <w:t>(</w:t>
      </w:r>
      <w:r>
        <w:rPr>
          <w:rFonts w:ascii="Arial" w:hAnsi="Arial" w:cs="Arial"/>
          <w:sz w:val="22"/>
          <w:szCs w:val="22"/>
          <w:lang w:eastAsia="pt-BR" w:bidi="ar-SA"/>
        </w:rPr>
        <w:t>cooperativas enquadradas no art. 34 da Lei nº 11.488/07 e empresário individual enquadrados nas situações previstas no art. 3º da Lei Complementar nº 123/06</w:t>
      </w:r>
      <w:r>
        <w:rPr>
          <w:rFonts w:ascii="Arial" w:hAnsi="Arial" w:cs="Arial"/>
          <w:sz w:val="22"/>
          <w:szCs w:val="22"/>
        </w:rPr>
        <w:t xml:space="preserve">) deverá ser comprovada mediante apresentação </w:t>
      </w:r>
      <w:r>
        <w:rPr>
          <w:rFonts w:ascii="Arial" w:hAnsi="Arial" w:cs="Arial"/>
          <w:b/>
          <w:sz w:val="22"/>
          <w:szCs w:val="22"/>
        </w:rPr>
        <w:t>(fora dos envelopes)</w:t>
      </w:r>
      <w:r>
        <w:rPr>
          <w:rFonts w:ascii="Arial" w:hAnsi="Arial" w:cs="Arial"/>
          <w:sz w:val="22"/>
          <w:szCs w:val="22"/>
        </w:rPr>
        <w:t xml:space="preserve"> da seguinte documentação:</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8"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8A426A" w:rsidRDefault="007F0BE5">
      <w:pPr>
        <w:pStyle w:val="Recuodecorpodetexto11"/>
        <w:spacing w:after="0" w:line="360" w:lineRule="auto"/>
        <w:ind w:left="0"/>
        <w:jc w:val="both"/>
        <w:rPr>
          <w:rFonts w:ascii="Arial" w:hAnsi="Arial" w:cs="Arial"/>
          <w:sz w:val="22"/>
          <w:szCs w:val="22"/>
        </w:rPr>
      </w:pPr>
      <w:r>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0">
        <w:r>
          <w:rPr>
            <w:rStyle w:val="LinkdaInternet"/>
            <w:rFonts w:ascii="Arial" w:hAnsi="Arial" w:cs="Arial"/>
            <w:sz w:val="22"/>
            <w:szCs w:val="22"/>
          </w:rPr>
          <w:t>www.portaldoempreendedor.gov.br</w:t>
        </w:r>
      </w:hyperlink>
      <w:r>
        <w:rPr>
          <w:rFonts w:ascii="Arial" w:hAnsi="Arial" w:cs="Arial"/>
          <w:sz w:val="22"/>
          <w:szCs w:val="22"/>
        </w:rPr>
        <w:t>).</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1"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8A426A" w:rsidRDefault="007F0BE5">
      <w:pPr>
        <w:spacing w:after="0" w:line="360" w:lineRule="auto"/>
        <w:jc w:val="both"/>
        <w:rPr>
          <w:rFonts w:ascii="Arial" w:hAnsi="Arial" w:cs="Arial"/>
          <w:sz w:val="22"/>
          <w:szCs w:val="22"/>
        </w:rPr>
      </w:pPr>
      <w:r>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8A426A" w:rsidRDefault="007F0BE5">
      <w:pPr>
        <w:pStyle w:val="Recuodecorpodetexto11"/>
        <w:spacing w:after="0" w:line="360" w:lineRule="auto"/>
        <w:ind w:left="0"/>
        <w:jc w:val="both"/>
        <w:rPr>
          <w:rFonts w:ascii="Arial" w:hAnsi="Arial" w:cs="Arial"/>
          <w:sz w:val="22"/>
          <w:szCs w:val="22"/>
        </w:rPr>
      </w:pPr>
      <w:r>
        <w:rPr>
          <w:rFonts w:ascii="Arial" w:hAnsi="Arial" w:cs="Arial"/>
          <w:sz w:val="22"/>
          <w:szCs w:val="22"/>
        </w:rPr>
        <w:t xml:space="preserve">2.7.4 - Os documentos para fins de comprovação dos benefícios previstos na Lei Complementar nº 123/2006, deverão ser apresentados </w:t>
      </w:r>
      <w:r>
        <w:rPr>
          <w:rFonts w:ascii="Arial" w:hAnsi="Arial" w:cs="Arial"/>
          <w:b/>
          <w:sz w:val="22"/>
          <w:szCs w:val="22"/>
        </w:rPr>
        <w:t>FORA DOS ENVELOPES</w:t>
      </w:r>
      <w:r>
        <w:rPr>
          <w:rFonts w:ascii="Arial" w:hAnsi="Arial" w:cs="Arial"/>
          <w:sz w:val="22"/>
          <w:szCs w:val="22"/>
        </w:rPr>
        <w:t>, no ato de CREDENCIAMENTO das empresas participantes.</w:t>
      </w:r>
    </w:p>
    <w:p w:rsidR="008A426A" w:rsidRDefault="007F0BE5">
      <w:pPr>
        <w:spacing w:after="0" w:line="360" w:lineRule="auto"/>
        <w:jc w:val="both"/>
        <w:rPr>
          <w:rFonts w:ascii="Arial" w:hAnsi="Arial" w:cs="Arial"/>
          <w:sz w:val="22"/>
          <w:szCs w:val="22"/>
        </w:rPr>
      </w:pPr>
      <w:r>
        <w:rPr>
          <w:rFonts w:ascii="Arial" w:hAnsi="Arial" w:cs="Arial"/>
          <w:sz w:val="22"/>
          <w:szCs w:val="22"/>
        </w:rPr>
        <w:t>2.7.5 – A empresa que não comprovar quaisquer das condições retro citadas não terá direito aos benefícios concedidos pela Lei Complementar nº 123/2006.</w:t>
      </w:r>
    </w:p>
    <w:p w:rsidR="008A426A" w:rsidRDefault="008A426A">
      <w:pPr>
        <w:spacing w:after="0" w:line="360" w:lineRule="auto"/>
        <w:jc w:val="both"/>
        <w:rPr>
          <w:rFonts w:ascii="Arial" w:eastAsia="Arial Unicode MS" w:hAnsi="Arial" w:cs="Arial"/>
          <w:b/>
          <w:bCs/>
          <w:color w:val="000000"/>
          <w:sz w:val="22"/>
          <w:szCs w:val="22"/>
        </w:rPr>
      </w:pPr>
    </w:p>
    <w:p w:rsidR="008A426A" w:rsidRPr="007F0BE5" w:rsidRDefault="007F0BE5">
      <w:pPr>
        <w:spacing w:after="0" w:line="360" w:lineRule="auto"/>
        <w:jc w:val="both"/>
        <w:rPr>
          <w:rFonts w:ascii="Arial" w:eastAsia="Arial Unicode MS" w:hAnsi="Arial" w:cs="Arial"/>
          <w:b/>
          <w:sz w:val="22"/>
          <w:szCs w:val="22"/>
        </w:rPr>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8A426A" w:rsidRDefault="007F0BE5">
      <w:pPr>
        <w:spacing w:after="0" w:line="360" w:lineRule="auto"/>
        <w:jc w:val="both"/>
        <w:rPr>
          <w:rFonts w:ascii="Arial" w:hAnsi="Arial" w:cs="Arial"/>
          <w:b/>
          <w:sz w:val="22"/>
          <w:szCs w:val="22"/>
          <w:shd w:val="clear" w:color="auto" w:fill="FFFFFF"/>
        </w:rPr>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8A426A" w:rsidRDefault="007F0BE5">
      <w:pPr>
        <w:spacing w:after="0" w:line="360" w:lineRule="auto"/>
        <w:rPr>
          <w:rFonts w:ascii="Arial" w:hAnsi="Arial" w:cs="Arial"/>
          <w:sz w:val="22"/>
          <w:szCs w:val="22"/>
        </w:rPr>
      </w:pPr>
      <w:r>
        <w:rPr>
          <w:rFonts w:ascii="Arial" w:hAnsi="Arial" w:cs="Arial"/>
          <w:sz w:val="22"/>
          <w:szCs w:val="22"/>
        </w:rPr>
        <w:t>3.1 – Para o credenciamento deverão ser apresentados os seguintes documentos:</w:t>
      </w:r>
    </w:p>
    <w:p w:rsidR="008A426A" w:rsidRDefault="007F0BE5">
      <w:pPr>
        <w:spacing w:after="0" w:line="360" w:lineRule="auto"/>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8A426A" w:rsidRDefault="007F0BE5">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hAnsi="Arial" w:cs="Arial"/>
          <w:sz w:val="22"/>
          <w:szCs w:val="22"/>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8A426A" w:rsidRDefault="007C75D7">
      <w:pPr>
        <w:spacing w:after="0" w:line="360" w:lineRule="auto"/>
        <w:jc w:val="both"/>
        <w:rPr>
          <w:rFonts w:ascii="Arial" w:hAnsi="Arial" w:cs="Arial"/>
          <w:sz w:val="22"/>
          <w:szCs w:val="22"/>
        </w:rPr>
      </w:pPr>
      <w:r>
        <w:rPr>
          <w:rFonts w:ascii="Arial" w:eastAsia="Arial Unicode MS" w:hAnsi="Arial" w:cs="Arial"/>
          <w:sz w:val="22"/>
          <w:szCs w:val="22"/>
        </w:rPr>
        <w:t>3.2</w:t>
      </w:r>
      <w:r w:rsidR="007F0BE5">
        <w:rPr>
          <w:rFonts w:ascii="Arial" w:eastAsia="Arial Unicode MS" w:hAnsi="Arial" w:cs="Arial"/>
          <w:sz w:val="22"/>
          <w:szCs w:val="22"/>
        </w:rPr>
        <w:t xml:space="preserve"> - Declaração de Cumprimento Pleno dos Requisitos de Habilitação, conforme modelo (</w:t>
      </w:r>
      <w:r w:rsidR="007F0BE5">
        <w:rPr>
          <w:rFonts w:ascii="Arial" w:hAnsi="Arial" w:cs="Arial"/>
          <w:sz w:val="22"/>
          <w:szCs w:val="22"/>
        </w:rPr>
        <w:t>ANEXO IV).</w:t>
      </w:r>
    </w:p>
    <w:p w:rsidR="008A426A" w:rsidRDefault="007C75D7">
      <w:pPr>
        <w:spacing w:after="0" w:line="360" w:lineRule="auto"/>
        <w:jc w:val="both"/>
        <w:rPr>
          <w:rFonts w:ascii="Arial" w:eastAsia="Arial Unicode MS" w:hAnsi="Arial" w:cs="Arial"/>
          <w:sz w:val="22"/>
          <w:szCs w:val="22"/>
        </w:rPr>
      </w:pPr>
      <w:r>
        <w:rPr>
          <w:rFonts w:ascii="Arial" w:eastAsia="Arial Unicode MS" w:hAnsi="Arial" w:cs="Arial"/>
          <w:sz w:val="22"/>
          <w:szCs w:val="22"/>
        </w:rPr>
        <w:t>3.2</w:t>
      </w:r>
      <w:r w:rsidR="007F0BE5">
        <w:rPr>
          <w:rFonts w:ascii="Arial" w:eastAsia="Arial Unicode MS" w:hAnsi="Arial" w:cs="Arial"/>
          <w:sz w:val="22"/>
          <w:szCs w:val="22"/>
        </w:rPr>
        <w:t xml:space="preserve">.1 – Se for Microempreendedor Individual, Microempresa ou Empresa de Pequeno Porte – EPP com problemas na habilitação, fazer constar tal ressalva. </w:t>
      </w:r>
    </w:p>
    <w:p w:rsidR="008A426A" w:rsidRDefault="007F0BE5">
      <w:pPr>
        <w:spacing w:after="0" w:line="360" w:lineRule="auto"/>
        <w:jc w:val="both"/>
        <w:rPr>
          <w:rFonts w:ascii="Arial" w:eastAsia="Arial Unicode MS" w:hAnsi="Arial" w:cs="Arial"/>
          <w:b/>
          <w:i/>
          <w:sz w:val="22"/>
          <w:szCs w:val="22"/>
        </w:rPr>
      </w:pPr>
      <w:r>
        <w:rPr>
          <w:rFonts w:ascii="Arial" w:eastAsia="Arial Unicode MS" w:hAnsi="Arial" w:cs="Arial"/>
          <w:b/>
          <w:i/>
          <w:sz w:val="22"/>
          <w:szCs w:val="22"/>
        </w:rPr>
        <w:t xml:space="preserve">Obs.: </w:t>
      </w:r>
      <w:r w:rsidR="007C75D7">
        <w:rPr>
          <w:rFonts w:ascii="Arial" w:eastAsia="Arial Unicode MS" w:hAnsi="Arial" w:cs="Arial"/>
          <w:b/>
          <w:i/>
          <w:sz w:val="22"/>
          <w:szCs w:val="22"/>
        </w:rPr>
        <w:t>A declaração contida no item 3.2</w:t>
      </w:r>
      <w:r>
        <w:rPr>
          <w:rFonts w:ascii="Arial" w:eastAsia="Arial Unicode MS" w:hAnsi="Arial" w:cs="Arial"/>
          <w:b/>
          <w:i/>
          <w:sz w:val="22"/>
          <w:szCs w:val="22"/>
        </w:rPr>
        <w:t xml:space="preserve"> deverá acompanhar os documentos do credenciamento, fora dos envelopes.</w:t>
      </w:r>
    </w:p>
    <w:p w:rsidR="008A426A" w:rsidRDefault="007C75D7">
      <w:pPr>
        <w:spacing w:after="0" w:line="360" w:lineRule="auto"/>
        <w:jc w:val="both"/>
        <w:rPr>
          <w:rFonts w:ascii="Arial" w:eastAsia="Arial Unicode MS" w:hAnsi="Arial" w:cs="Arial"/>
          <w:b/>
          <w:sz w:val="22"/>
          <w:szCs w:val="22"/>
        </w:rPr>
      </w:pPr>
      <w:r>
        <w:rPr>
          <w:rFonts w:ascii="Arial" w:eastAsia="Arial Unicode MS" w:hAnsi="Arial" w:cs="Arial"/>
          <w:b/>
          <w:sz w:val="22"/>
          <w:szCs w:val="22"/>
        </w:rPr>
        <w:t>3.3</w:t>
      </w:r>
      <w:r w:rsidR="007F0BE5">
        <w:rPr>
          <w:rFonts w:ascii="Arial" w:eastAsia="Arial Unicode MS" w:hAnsi="Arial" w:cs="Arial"/>
          <w:b/>
          <w:sz w:val="22"/>
          <w:szCs w:val="22"/>
        </w:rPr>
        <w:t xml:space="preserve"> – A DOCUMENTAÇÃO REFERENTE AO CREDENCIAMENTO DEVERÁ SER APRESENTADA FORA DOS ENVELOPES PROPOSTA E DOCUMENTAÇÃO, a qual será retida pelo Pregoeiro e Equipe de Apoio e juntada ao processo.</w:t>
      </w:r>
    </w:p>
    <w:p w:rsidR="008A426A" w:rsidRDefault="007C75D7">
      <w:pPr>
        <w:spacing w:after="0" w:line="360" w:lineRule="auto"/>
        <w:jc w:val="both"/>
        <w:rPr>
          <w:rFonts w:ascii="Arial" w:eastAsia="Arial Unicode MS" w:hAnsi="Arial" w:cs="Arial"/>
          <w:sz w:val="22"/>
          <w:szCs w:val="22"/>
        </w:rPr>
      </w:pPr>
      <w:r>
        <w:rPr>
          <w:rFonts w:ascii="Arial" w:eastAsia="Arial Unicode MS" w:hAnsi="Arial" w:cs="Arial"/>
          <w:sz w:val="22"/>
          <w:szCs w:val="22"/>
        </w:rPr>
        <w:t>3.4</w:t>
      </w:r>
      <w:r w:rsidR="007F0BE5">
        <w:rPr>
          <w:rFonts w:ascii="Arial" w:eastAsia="Arial Unicode MS" w:hAnsi="Arial" w:cs="Arial"/>
          <w:sz w:val="22"/>
          <w:szCs w:val="22"/>
        </w:rPr>
        <w:t xml:space="preserve"> – Apenas a pessoa credenciada poderá intervir no procedimento licitatório, sendo admitido, para este efeito, apenas 01 (um) representante por licitante interessada.</w:t>
      </w:r>
    </w:p>
    <w:p w:rsidR="008A426A" w:rsidRDefault="007C75D7">
      <w:pPr>
        <w:spacing w:after="0" w:line="360" w:lineRule="auto"/>
        <w:jc w:val="both"/>
        <w:rPr>
          <w:rFonts w:ascii="Arial" w:eastAsia="Arial Unicode MS" w:hAnsi="Arial" w:cs="Arial"/>
          <w:sz w:val="22"/>
          <w:szCs w:val="22"/>
        </w:rPr>
      </w:pPr>
      <w:r>
        <w:rPr>
          <w:rFonts w:ascii="Arial" w:eastAsia="Arial Unicode MS" w:hAnsi="Arial" w:cs="Arial"/>
          <w:sz w:val="22"/>
          <w:szCs w:val="22"/>
        </w:rPr>
        <w:t>3.5</w:t>
      </w:r>
      <w:r w:rsidR="007F0BE5">
        <w:rPr>
          <w:rFonts w:ascii="Arial" w:eastAsia="Arial Unicode MS" w:hAnsi="Arial" w:cs="Arial"/>
          <w:sz w:val="22"/>
          <w:szCs w:val="22"/>
        </w:rPr>
        <w:t xml:space="preserve"> – Não será admitida a participação de um mesmo representante para mais de uma empresa licitante.</w:t>
      </w:r>
    </w:p>
    <w:p w:rsidR="008A426A" w:rsidRDefault="007C75D7">
      <w:pPr>
        <w:spacing w:after="0" w:line="360" w:lineRule="auto"/>
        <w:jc w:val="both"/>
        <w:rPr>
          <w:rFonts w:ascii="Arial" w:eastAsia="Arial Unicode MS" w:hAnsi="Arial" w:cs="Arial"/>
          <w:sz w:val="22"/>
          <w:szCs w:val="22"/>
        </w:rPr>
      </w:pPr>
      <w:r>
        <w:rPr>
          <w:rFonts w:ascii="Arial" w:eastAsia="Arial Unicode MS" w:hAnsi="Arial" w:cs="Arial"/>
          <w:sz w:val="22"/>
          <w:szCs w:val="22"/>
        </w:rPr>
        <w:t>3.6</w:t>
      </w:r>
      <w:r w:rsidR="007F0BE5">
        <w:rPr>
          <w:rFonts w:ascii="Arial" w:eastAsia="Arial Unicode MS" w:hAnsi="Arial" w:cs="Arial"/>
          <w:sz w:val="22"/>
          <w:szCs w:val="22"/>
        </w:rPr>
        <w:t xml:space="preserve"> – Por motivo de força maior ou quando da necessidade de realização de nova sessão pública, a empresa poderá credenciar novo representante legal, desde que este atenda às condições de credenciamento.</w:t>
      </w:r>
    </w:p>
    <w:p w:rsidR="008A426A" w:rsidRDefault="007C75D7">
      <w:pPr>
        <w:spacing w:after="0" w:line="360" w:lineRule="auto"/>
        <w:jc w:val="both"/>
        <w:rPr>
          <w:rFonts w:ascii="Arial" w:eastAsia="Arial Unicode MS" w:hAnsi="Arial" w:cs="Arial"/>
          <w:sz w:val="22"/>
          <w:szCs w:val="22"/>
        </w:rPr>
      </w:pPr>
      <w:r>
        <w:rPr>
          <w:rFonts w:ascii="Arial" w:eastAsia="Arial Unicode MS" w:hAnsi="Arial" w:cs="Arial"/>
          <w:sz w:val="22"/>
          <w:szCs w:val="22"/>
        </w:rPr>
        <w:t>3.7</w:t>
      </w:r>
      <w:r w:rsidR="007F0BE5">
        <w:rPr>
          <w:rFonts w:ascii="Arial" w:eastAsia="Arial Unicode MS" w:hAnsi="Arial" w:cs="Arial"/>
          <w:sz w:val="22"/>
          <w:szCs w:val="22"/>
        </w:rPr>
        <w:t xml:space="preserve">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8A426A" w:rsidRDefault="007C75D7">
      <w:pPr>
        <w:spacing w:after="0" w:line="360" w:lineRule="auto"/>
        <w:jc w:val="both"/>
        <w:rPr>
          <w:rFonts w:ascii="Arial" w:hAnsi="Arial" w:cs="Arial"/>
          <w:sz w:val="22"/>
          <w:szCs w:val="22"/>
        </w:rPr>
      </w:pPr>
      <w:r>
        <w:rPr>
          <w:rFonts w:ascii="Arial" w:hAnsi="Arial" w:cs="Arial"/>
          <w:sz w:val="22"/>
          <w:szCs w:val="22"/>
        </w:rPr>
        <w:t>3.8</w:t>
      </w:r>
      <w:r w:rsidR="007F0BE5">
        <w:rPr>
          <w:rFonts w:ascii="Arial" w:hAnsi="Arial" w:cs="Arial"/>
          <w:sz w:val="22"/>
          <w:szCs w:val="22"/>
        </w:rPr>
        <w:t xml:space="preserve"> – Far-se-á o credenciamento até o horário estipulado para o início da sessão de processamento do Pregão.</w:t>
      </w:r>
    </w:p>
    <w:p w:rsidR="008A426A" w:rsidRDefault="007C75D7">
      <w:pPr>
        <w:spacing w:after="0" w:line="360" w:lineRule="auto"/>
        <w:jc w:val="both"/>
        <w:rPr>
          <w:rFonts w:ascii="Arial" w:eastAsia="Arial Unicode MS" w:hAnsi="Arial" w:cs="Arial"/>
          <w:sz w:val="22"/>
          <w:szCs w:val="22"/>
        </w:rPr>
      </w:pPr>
      <w:r>
        <w:rPr>
          <w:rFonts w:ascii="Arial" w:eastAsia="Arial Unicode MS" w:hAnsi="Arial" w:cs="Arial"/>
          <w:sz w:val="22"/>
          <w:szCs w:val="22"/>
        </w:rPr>
        <w:t>3.8</w:t>
      </w:r>
      <w:r w:rsidR="007F0BE5">
        <w:rPr>
          <w:rFonts w:ascii="Arial" w:eastAsia="Arial Unicode MS" w:hAnsi="Arial" w:cs="Arial"/>
          <w:sz w:val="22"/>
          <w:szCs w:val="22"/>
        </w:rPr>
        <w:t>.1 – Ultrapassado o prazo acima previsto, estará encerrado o credenciamento, bem como o recebimento dos envelopes e, por consequência, a possibilidade de admissão de novos participantes no certame.</w:t>
      </w:r>
    </w:p>
    <w:p w:rsidR="008A426A" w:rsidRDefault="007C75D7">
      <w:pPr>
        <w:spacing w:after="0" w:line="360" w:lineRule="auto"/>
        <w:jc w:val="both"/>
        <w:rPr>
          <w:rFonts w:ascii="Arial" w:hAnsi="Arial" w:cs="Arial"/>
          <w:sz w:val="22"/>
          <w:szCs w:val="22"/>
        </w:rPr>
      </w:pPr>
      <w:r>
        <w:rPr>
          <w:rFonts w:ascii="Arial" w:hAnsi="Arial" w:cs="Arial"/>
          <w:sz w:val="22"/>
          <w:szCs w:val="22"/>
        </w:rPr>
        <w:t>3.9</w:t>
      </w:r>
      <w:r w:rsidR="007F0BE5">
        <w:rPr>
          <w:rFonts w:ascii="Arial" w:hAnsi="Arial" w:cs="Arial"/>
          <w:sz w:val="22"/>
          <w:szCs w:val="22"/>
        </w:rPr>
        <w:t xml:space="preserve">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8A426A" w:rsidRDefault="007C75D7">
      <w:pPr>
        <w:spacing w:after="0" w:line="360" w:lineRule="auto"/>
        <w:jc w:val="both"/>
        <w:rPr>
          <w:rFonts w:ascii="Arial" w:eastAsia="Arial Unicode MS" w:hAnsi="Arial" w:cs="Arial"/>
          <w:sz w:val="22"/>
          <w:szCs w:val="22"/>
        </w:rPr>
      </w:pPr>
      <w:r>
        <w:rPr>
          <w:rFonts w:ascii="Arial" w:eastAsia="Arial Unicode MS" w:hAnsi="Arial" w:cs="Arial"/>
          <w:sz w:val="22"/>
          <w:szCs w:val="22"/>
        </w:rPr>
        <w:t>3.10</w:t>
      </w:r>
      <w:r w:rsidR="007F0BE5">
        <w:rPr>
          <w:rFonts w:ascii="Arial" w:eastAsia="Arial Unicode MS" w:hAnsi="Arial" w:cs="Arial"/>
          <w:sz w:val="22"/>
          <w:szCs w:val="22"/>
        </w:rPr>
        <w:t xml:space="preserve">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8A426A" w:rsidRDefault="007C75D7">
      <w:pPr>
        <w:spacing w:after="0" w:line="360" w:lineRule="auto"/>
        <w:jc w:val="both"/>
        <w:rPr>
          <w:rFonts w:ascii="Arial" w:hAnsi="Arial" w:cs="Arial"/>
          <w:sz w:val="22"/>
          <w:szCs w:val="22"/>
        </w:rPr>
      </w:pPr>
      <w:r>
        <w:rPr>
          <w:rFonts w:ascii="Arial" w:hAnsi="Arial" w:cs="Arial"/>
          <w:sz w:val="22"/>
          <w:szCs w:val="22"/>
        </w:rPr>
        <w:t>3.11</w:t>
      </w:r>
      <w:r w:rsidR="007F0BE5">
        <w:rPr>
          <w:rFonts w:ascii="Arial" w:hAnsi="Arial" w:cs="Arial"/>
          <w:sz w:val="22"/>
          <w:szCs w:val="22"/>
        </w:rPr>
        <w:t xml:space="preserve"> – Encerrado o credenciamento, o Pregoeiro e a Equipe de Apoio averiguarão a existência de algum impedimento objetivo para que algum licitante participe da sessão. </w:t>
      </w:r>
    </w:p>
    <w:p w:rsidR="008A426A" w:rsidRDefault="007C75D7">
      <w:pPr>
        <w:spacing w:after="0" w:line="360" w:lineRule="auto"/>
        <w:jc w:val="both"/>
        <w:rPr>
          <w:rFonts w:ascii="Arial" w:hAnsi="Arial" w:cs="Arial"/>
          <w:sz w:val="22"/>
          <w:szCs w:val="22"/>
        </w:rPr>
      </w:pPr>
      <w:r>
        <w:rPr>
          <w:rFonts w:ascii="Arial" w:hAnsi="Arial" w:cs="Arial"/>
          <w:sz w:val="22"/>
          <w:szCs w:val="22"/>
        </w:rPr>
        <w:t>3.11</w:t>
      </w:r>
      <w:r w:rsidR="007F0BE5">
        <w:rPr>
          <w:rFonts w:ascii="Arial" w:hAnsi="Arial" w:cs="Arial"/>
          <w:sz w:val="22"/>
          <w:szCs w:val="22"/>
        </w:rPr>
        <w:t>.1 – Serão conferidos os CNPJ dos licitantes no BNDT – Banco Nacional de Devedores Trabalhistas; CNIA – Cadastro Nacional de Condenações por Improbidade Administrativa; CEIS – Cadastro de Empresas Inidôneas e Suspensas</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8A426A" w:rsidRDefault="007F0BE5">
      <w:pPr>
        <w:spacing w:after="0" w:line="36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8A426A" w:rsidRDefault="008A426A">
      <w:pPr>
        <w:spacing w:after="0" w:line="360" w:lineRule="auto"/>
        <w:ind w:firstLine="1440"/>
        <w:jc w:val="both"/>
        <w:rPr>
          <w:rFonts w:ascii="Arial" w:hAnsi="Arial" w:cs="Arial"/>
          <w:b/>
          <w:sz w:val="22"/>
          <w:szCs w:val="22"/>
        </w:rPr>
      </w:pPr>
    </w:p>
    <w:p w:rsidR="008A426A" w:rsidRDefault="007F0BE5">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8A426A" w:rsidRDefault="007F0BE5">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8A426A" w:rsidRDefault="007F0BE5">
      <w:pPr>
        <w:spacing w:after="0" w:line="360" w:lineRule="auto"/>
        <w:ind w:firstLine="1440"/>
        <w:jc w:val="both"/>
        <w:rPr>
          <w:rFonts w:ascii="Arial" w:hAnsi="Arial" w:cs="Arial"/>
          <w:b/>
          <w:sz w:val="22"/>
          <w:szCs w:val="22"/>
        </w:rPr>
      </w:pPr>
      <w:r>
        <w:rPr>
          <w:rFonts w:ascii="Arial" w:hAnsi="Arial" w:cs="Arial"/>
          <w:b/>
          <w:sz w:val="22"/>
          <w:szCs w:val="22"/>
        </w:rPr>
        <w:t>PREGÃO PRESENCIAL Nº 06/2018</w:t>
      </w:r>
    </w:p>
    <w:p w:rsidR="008A426A" w:rsidRDefault="007F0BE5">
      <w:pPr>
        <w:spacing w:after="0" w:line="360" w:lineRule="auto"/>
        <w:ind w:firstLine="1440"/>
        <w:jc w:val="both"/>
        <w:rPr>
          <w:rFonts w:ascii="Arial" w:hAnsi="Arial" w:cs="Arial"/>
          <w:b/>
          <w:sz w:val="22"/>
          <w:szCs w:val="22"/>
        </w:rPr>
      </w:pPr>
      <w:r>
        <w:rPr>
          <w:rFonts w:ascii="Arial" w:hAnsi="Arial" w:cs="Arial"/>
          <w:b/>
          <w:sz w:val="22"/>
          <w:szCs w:val="22"/>
        </w:rPr>
        <w:t>ENVELOPE Nº 01 - “PROPOSTA DE PREÇOS”</w:t>
      </w:r>
    </w:p>
    <w:p w:rsidR="008A426A" w:rsidRDefault="008A426A">
      <w:pPr>
        <w:spacing w:after="0" w:line="360" w:lineRule="auto"/>
        <w:ind w:firstLine="720"/>
        <w:jc w:val="both"/>
        <w:rPr>
          <w:rFonts w:ascii="Arial" w:hAnsi="Arial" w:cs="Arial"/>
          <w:sz w:val="22"/>
          <w:szCs w:val="22"/>
        </w:rPr>
      </w:pPr>
    </w:p>
    <w:p w:rsidR="008A426A" w:rsidRDefault="007F0BE5">
      <w:pPr>
        <w:spacing w:after="0" w:line="36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Recomenda-se aos senhores licitantes que, dentro do possível, utilizem o formulário anexo ao Edital, pois agiliza a análise das propostas e reduz os erros de elaboração das mesmas;</w:t>
      </w:r>
      <w:r>
        <w:rPr>
          <w:rFonts w:ascii="Arial" w:hAnsi="Arial" w:cs="Arial"/>
          <w:sz w:val="22"/>
          <w:szCs w:val="22"/>
        </w:rPr>
        <w:t xml:space="preserve"> </w:t>
      </w:r>
    </w:p>
    <w:p w:rsidR="008A426A" w:rsidRDefault="007F0BE5">
      <w:pPr>
        <w:spacing w:after="0" w:line="36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8A426A" w:rsidRDefault="007F0BE5">
      <w:pPr>
        <w:spacing w:after="0" w:line="36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8A426A" w:rsidRDefault="007F0BE5">
      <w:pPr>
        <w:spacing w:after="0" w:line="36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8A426A" w:rsidRDefault="007F0BE5">
      <w:pPr>
        <w:spacing w:after="0" w:line="36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8A426A" w:rsidRDefault="007F0BE5">
      <w:pPr>
        <w:spacing w:after="0" w:line="360" w:lineRule="auto"/>
        <w:jc w:val="both"/>
        <w:rPr>
          <w:rFonts w:ascii="Arial" w:hAnsi="Arial" w:cs="Arial"/>
          <w:sz w:val="22"/>
          <w:szCs w:val="22"/>
        </w:rPr>
      </w:pPr>
      <w:r>
        <w:rPr>
          <w:rFonts w:ascii="Arial" w:hAnsi="Arial" w:cs="Arial"/>
          <w:sz w:val="22"/>
          <w:szCs w:val="22"/>
        </w:rPr>
        <w:t>e) conter prazo de prestação dos serviços, conforme item 1.2;</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8A426A" w:rsidRDefault="007F0BE5">
      <w:pPr>
        <w:spacing w:after="0" w:line="36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8A426A" w:rsidRDefault="007F0BE5">
      <w:pPr>
        <w:spacing w:after="0" w:line="36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4.2.2 – Para maior comodidade, o Município disponibilizará aos licitantes formulário proposta para preenchimento através do software </w:t>
      </w:r>
      <w:r>
        <w:rPr>
          <w:rFonts w:ascii="Arial" w:hAnsi="Arial" w:cs="Arial"/>
          <w:b/>
          <w:sz w:val="22"/>
          <w:szCs w:val="22"/>
          <w:u w:val="single"/>
        </w:rPr>
        <w:t xml:space="preserve">“COT”, </w:t>
      </w:r>
      <w:r>
        <w:rPr>
          <w:rFonts w:ascii="Arial" w:hAnsi="Arial" w:cs="Arial"/>
          <w:sz w:val="22"/>
          <w:szCs w:val="22"/>
        </w:rPr>
        <w:t>cujo programa será fornecido pelo Município através do e-mail: licitacoes.sec@cacador.sc.gov.br.</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4.2.3 – As empresas interessadas deverão requisitar a Diretoria de Licitações o referido “formulário proposta” através do e-mail: </w:t>
      </w:r>
      <w:hyperlink r:id="rId12">
        <w:r>
          <w:rPr>
            <w:rStyle w:val="LinkdaInternet"/>
            <w:rFonts w:ascii="Arial" w:hAnsi="Arial" w:cs="Arial"/>
            <w:sz w:val="22"/>
            <w:szCs w:val="22"/>
          </w:rPr>
          <w:t>licitacoes.sec@cacador.sc.gov.br</w:t>
        </w:r>
      </w:hyperlink>
      <w:r>
        <w:rPr>
          <w:rFonts w:ascii="Arial" w:hAnsi="Arial" w:cs="Arial"/>
          <w:sz w:val="22"/>
          <w:szCs w:val="22"/>
        </w:rPr>
        <w:t xml:space="preserve"> , que será fornecido em pen drive/ cd ou via e-mail, informando os seguintes dados, os quais deverão obrigatoriamente da empresa licitante: razão social, CNPJ, Inscrição Estadual, endereço completo, telefone e e-mail;</w:t>
      </w:r>
    </w:p>
    <w:p w:rsidR="008A426A" w:rsidRDefault="007F0BE5">
      <w:pPr>
        <w:spacing w:after="0" w:line="36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8A426A" w:rsidRDefault="007F0BE5">
      <w:pPr>
        <w:spacing w:after="0" w:line="36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8A426A" w:rsidRDefault="007F0BE5">
      <w:pPr>
        <w:spacing w:after="0" w:line="360" w:lineRule="auto"/>
        <w:jc w:val="both"/>
        <w:rPr>
          <w:rFonts w:ascii="Arial" w:hAnsi="Arial" w:cs="Arial"/>
          <w:b/>
          <w:i/>
          <w:sz w:val="22"/>
          <w:szCs w:val="22"/>
        </w:rPr>
      </w:pPr>
      <w:r>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8A426A" w:rsidRDefault="007F0BE5">
      <w:pPr>
        <w:spacing w:after="0" w:line="360" w:lineRule="auto"/>
        <w:jc w:val="both"/>
        <w:rPr>
          <w:rFonts w:ascii="Arial" w:hAnsi="Arial" w:cs="Arial"/>
          <w:sz w:val="22"/>
          <w:szCs w:val="22"/>
        </w:rPr>
      </w:pPr>
      <w:r>
        <w:rPr>
          <w:rFonts w:ascii="Arial" w:hAnsi="Arial" w:cs="Arial"/>
          <w:sz w:val="22"/>
          <w:szCs w:val="22"/>
        </w:rPr>
        <w:t>4.3 - Anexar à proposta, os dados bancários: nome do banco, nº da conta corrente, indicando a agência bancária para recebimento dos créditos (conforme modelo no ANEXO II).</w:t>
      </w:r>
    </w:p>
    <w:p w:rsidR="008A426A" w:rsidRDefault="007F0BE5">
      <w:pPr>
        <w:spacing w:after="0" w:line="360" w:lineRule="auto"/>
        <w:jc w:val="both"/>
        <w:rPr>
          <w:rFonts w:ascii="Arial" w:hAnsi="Arial" w:cs="Arial"/>
          <w:sz w:val="22"/>
          <w:szCs w:val="22"/>
        </w:rPr>
      </w:pPr>
      <w:r>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8A426A" w:rsidRDefault="007F0BE5">
      <w:pPr>
        <w:spacing w:after="0" w:line="360" w:lineRule="auto"/>
        <w:jc w:val="both"/>
        <w:rPr>
          <w:rFonts w:ascii="Arial" w:hAnsi="Arial" w:cs="Arial"/>
          <w:b/>
          <w:i/>
          <w:sz w:val="22"/>
          <w:szCs w:val="22"/>
        </w:rPr>
      </w:pPr>
      <w:r>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8A426A" w:rsidRDefault="007F0BE5">
      <w:pPr>
        <w:spacing w:after="0" w:line="36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8A426A" w:rsidRDefault="007F0BE5">
      <w:pPr>
        <w:spacing w:after="0" w:line="36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8A426A" w:rsidRDefault="007F0BE5">
      <w:pPr>
        <w:spacing w:after="0" w:line="36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8A426A" w:rsidRDefault="007F0BE5">
      <w:pPr>
        <w:spacing w:after="0" w:line="360" w:lineRule="auto"/>
        <w:jc w:val="both"/>
        <w:rPr>
          <w:rFonts w:ascii="Arial" w:eastAsia="Arial" w:hAnsi="Arial" w:cs="Arial"/>
          <w:sz w:val="22"/>
          <w:szCs w:val="22"/>
        </w:rPr>
      </w:pPr>
      <w:r>
        <w:rPr>
          <w:rFonts w:ascii="Arial" w:hAnsi="Arial" w:cs="Arial"/>
          <w:sz w:val="22"/>
          <w:szCs w:val="22"/>
        </w:rPr>
        <w:t xml:space="preserve">5.1 - Toda a documentação de habilitação deverá ser entregue em envelope fechado, contendo a seguinte indicação: </w:t>
      </w:r>
      <w:r>
        <w:rPr>
          <w:rFonts w:ascii="Arial" w:eastAsia="Arial" w:hAnsi="Arial" w:cs="Arial"/>
          <w:sz w:val="22"/>
          <w:szCs w:val="22"/>
        </w:rPr>
        <w:t xml:space="preserve">               </w:t>
      </w:r>
    </w:p>
    <w:p w:rsidR="008A426A" w:rsidRDefault="008A426A">
      <w:pPr>
        <w:spacing w:after="0" w:line="360" w:lineRule="auto"/>
        <w:ind w:firstLine="1440"/>
        <w:jc w:val="both"/>
        <w:rPr>
          <w:rFonts w:ascii="Arial" w:hAnsi="Arial" w:cs="Arial"/>
          <w:b/>
          <w:sz w:val="22"/>
          <w:szCs w:val="22"/>
        </w:rPr>
      </w:pPr>
    </w:p>
    <w:p w:rsidR="008A426A" w:rsidRDefault="007F0BE5">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8A426A" w:rsidRDefault="007F0BE5">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8A426A" w:rsidRDefault="007F0BE5">
      <w:pPr>
        <w:spacing w:after="0" w:line="360" w:lineRule="auto"/>
        <w:ind w:firstLine="1440"/>
        <w:jc w:val="both"/>
        <w:rPr>
          <w:rFonts w:ascii="Arial" w:hAnsi="Arial" w:cs="Arial"/>
          <w:b/>
          <w:sz w:val="22"/>
          <w:szCs w:val="22"/>
        </w:rPr>
      </w:pPr>
      <w:r>
        <w:rPr>
          <w:rFonts w:ascii="Arial" w:hAnsi="Arial" w:cs="Arial"/>
          <w:b/>
          <w:sz w:val="22"/>
          <w:szCs w:val="22"/>
        </w:rPr>
        <w:t>PREGÃO PRESENCIAL Nº 06/2018</w:t>
      </w:r>
    </w:p>
    <w:p w:rsidR="008A426A" w:rsidRDefault="007F0BE5">
      <w:pPr>
        <w:spacing w:after="0" w:line="360" w:lineRule="auto"/>
        <w:ind w:firstLine="1440"/>
        <w:jc w:val="both"/>
        <w:rPr>
          <w:rFonts w:ascii="Arial" w:hAnsi="Arial" w:cs="Arial"/>
          <w:b/>
          <w:sz w:val="22"/>
          <w:szCs w:val="22"/>
        </w:rPr>
      </w:pPr>
      <w:r>
        <w:rPr>
          <w:rFonts w:ascii="Arial" w:hAnsi="Arial" w:cs="Arial"/>
          <w:b/>
          <w:sz w:val="22"/>
          <w:szCs w:val="22"/>
        </w:rPr>
        <w:t>ENVELOPE Nº 02 - “DOCUMENTOS DE HABILITAÇÃO”</w:t>
      </w:r>
    </w:p>
    <w:p w:rsidR="008A426A" w:rsidRDefault="008A426A">
      <w:pPr>
        <w:spacing w:after="0" w:line="360" w:lineRule="auto"/>
        <w:jc w:val="both"/>
        <w:rPr>
          <w:rFonts w:ascii="Arial" w:hAnsi="Arial" w:cs="Arial"/>
          <w:sz w:val="22"/>
          <w:szCs w:val="22"/>
        </w:rPr>
      </w:pPr>
    </w:p>
    <w:p w:rsidR="008A426A" w:rsidRDefault="007F0BE5">
      <w:pPr>
        <w:spacing w:after="0" w:line="36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8A426A" w:rsidRDefault="007F0BE5">
      <w:pPr>
        <w:pStyle w:val="Recuodecorpodetexto2"/>
        <w:spacing w:after="0" w:line="360" w:lineRule="auto"/>
        <w:ind w:firstLine="0"/>
        <w:rPr>
          <w:b/>
          <w:sz w:val="22"/>
          <w:szCs w:val="22"/>
        </w:rPr>
      </w:pPr>
      <w:r>
        <w:rPr>
          <w:b/>
          <w:sz w:val="22"/>
          <w:szCs w:val="22"/>
        </w:rPr>
        <w:t xml:space="preserve">5.2.1 Habilitação Jurídica: </w:t>
      </w:r>
    </w:p>
    <w:p w:rsidR="008A426A" w:rsidRDefault="007F0BE5">
      <w:pPr>
        <w:pStyle w:val="Recuodecorpodetexto2"/>
        <w:numPr>
          <w:ilvl w:val="0"/>
          <w:numId w:val="3"/>
        </w:numPr>
        <w:spacing w:after="0" w:line="360" w:lineRule="auto"/>
        <w:textAlignment w:val="auto"/>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8A426A" w:rsidRDefault="007F0BE5">
      <w:pPr>
        <w:pStyle w:val="Recuodecorpodetexto2"/>
        <w:numPr>
          <w:ilvl w:val="0"/>
          <w:numId w:val="3"/>
        </w:numPr>
        <w:spacing w:after="0" w:line="360" w:lineRule="auto"/>
        <w:textAlignment w:val="auto"/>
        <w:rPr>
          <w:sz w:val="22"/>
          <w:szCs w:val="22"/>
        </w:rPr>
      </w:pPr>
      <w:r>
        <w:rPr>
          <w:sz w:val="22"/>
          <w:szCs w:val="22"/>
        </w:rPr>
        <w:t xml:space="preserve">Registro Comercial, no caso de empresa individual, ou; </w:t>
      </w:r>
    </w:p>
    <w:p w:rsidR="008A426A" w:rsidRDefault="007F0BE5">
      <w:pPr>
        <w:pStyle w:val="Recuodecorpodetexto2"/>
        <w:numPr>
          <w:ilvl w:val="0"/>
          <w:numId w:val="3"/>
        </w:numPr>
        <w:spacing w:after="0" w:line="360" w:lineRule="auto"/>
        <w:textAlignment w:val="auto"/>
        <w:rPr>
          <w:sz w:val="22"/>
          <w:szCs w:val="22"/>
        </w:rPr>
      </w:pPr>
      <w:r>
        <w:rPr>
          <w:sz w:val="22"/>
          <w:szCs w:val="22"/>
        </w:rPr>
        <w:t xml:space="preserve">Inscrição do ato constitutivo, no caso de sociedades civis, acompanhada de prova de diretoria em exercício, ou; </w:t>
      </w:r>
    </w:p>
    <w:p w:rsidR="008A426A" w:rsidRDefault="007F0BE5">
      <w:pPr>
        <w:pStyle w:val="Recuodecorpodetexto2"/>
        <w:numPr>
          <w:ilvl w:val="0"/>
          <w:numId w:val="3"/>
        </w:numPr>
        <w:spacing w:after="0" w:line="360" w:lineRule="auto"/>
        <w:textAlignment w:val="auto"/>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8A426A" w:rsidRDefault="007F0BE5">
      <w:pPr>
        <w:spacing w:after="0" w:line="360" w:lineRule="auto"/>
        <w:jc w:val="both"/>
        <w:rPr>
          <w:rFonts w:ascii="Arial" w:hAnsi="Arial" w:cs="Arial"/>
          <w:b/>
          <w:i/>
          <w:sz w:val="22"/>
          <w:szCs w:val="22"/>
        </w:rPr>
      </w:pPr>
      <w:r>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8A426A" w:rsidRDefault="007F0BE5">
      <w:pPr>
        <w:pStyle w:val="Recuodecorpodetexto2"/>
        <w:spacing w:after="0" w:line="360" w:lineRule="auto"/>
        <w:ind w:firstLine="0"/>
        <w:rPr>
          <w:sz w:val="22"/>
          <w:szCs w:val="22"/>
        </w:rPr>
      </w:pPr>
      <w:r>
        <w:rPr>
          <w:b/>
          <w:sz w:val="22"/>
          <w:szCs w:val="22"/>
        </w:rPr>
        <w:t>5.2.2 – Habilitação Fiscal e Trabalhista:</w:t>
      </w:r>
      <w:r>
        <w:rPr>
          <w:sz w:val="22"/>
          <w:szCs w:val="22"/>
        </w:rPr>
        <w:t xml:space="preserve"> </w:t>
      </w:r>
    </w:p>
    <w:p w:rsidR="008A426A" w:rsidRDefault="007F0BE5">
      <w:pPr>
        <w:pStyle w:val="Recuodecorpodetexto2"/>
        <w:numPr>
          <w:ilvl w:val="0"/>
          <w:numId w:val="4"/>
        </w:numPr>
        <w:spacing w:after="0" w:line="360" w:lineRule="auto"/>
        <w:textAlignment w:val="auto"/>
        <w:rPr>
          <w:sz w:val="22"/>
          <w:szCs w:val="22"/>
        </w:rPr>
      </w:pPr>
      <w:r>
        <w:rPr>
          <w:sz w:val="22"/>
          <w:szCs w:val="22"/>
        </w:rPr>
        <w:t xml:space="preserve">Prova de inscrição no Cadastro Nacional de Pessoa Jurídica – CNPJ; </w:t>
      </w:r>
    </w:p>
    <w:p w:rsidR="008A426A" w:rsidRDefault="007F0BE5">
      <w:pPr>
        <w:pStyle w:val="Recuodecorpodetexto2"/>
        <w:numPr>
          <w:ilvl w:val="0"/>
          <w:numId w:val="4"/>
        </w:numPr>
        <w:spacing w:after="0" w:line="360" w:lineRule="auto"/>
        <w:textAlignment w:val="auto"/>
        <w:rPr>
          <w:sz w:val="22"/>
          <w:szCs w:val="22"/>
        </w:rPr>
      </w:pPr>
      <w:r>
        <w:rPr>
          <w:sz w:val="22"/>
          <w:szCs w:val="22"/>
        </w:rPr>
        <w:t xml:space="preserve">Certidão Conjunta Negativa de Débitos relativos aos Tributos Federais e à Dívida Ativa da União, em vigor; </w:t>
      </w:r>
    </w:p>
    <w:p w:rsidR="008A426A" w:rsidRDefault="007F0BE5">
      <w:pPr>
        <w:pStyle w:val="Recuodecorpodetexto2"/>
        <w:numPr>
          <w:ilvl w:val="0"/>
          <w:numId w:val="4"/>
        </w:numPr>
        <w:spacing w:after="0" w:line="360" w:lineRule="auto"/>
        <w:textAlignment w:val="auto"/>
        <w:rPr>
          <w:sz w:val="22"/>
          <w:szCs w:val="22"/>
        </w:rPr>
      </w:pPr>
      <w:r>
        <w:rPr>
          <w:sz w:val="22"/>
          <w:szCs w:val="22"/>
        </w:rPr>
        <w:t xml:space="preserve">Prova de regularidade com a Fazenda Estadual do domicílio do proponente, em vigor; </w:t>
      </w:r>
    </w:p>
    <w:p w:rsidR="008A426A" w:rsidRDefault="007F0BE5">
      <w:pPr>
        <w:pStyle w:val="Recuodecorpodetexto2"/>
        <w:numPr>
          <w:ilvl w:val="0"/>
          <w:numId w:val="4"/>
        </w:numPr>
        <w:spacing w:after="0" w:line="360" w:lineRule="auto"/>
        <w:textAlignment w:val="auto"/>
        <w:rPr>
          <w:sz w:val="22"/>
          <w:szCs w:val="22"/>
        </w:rPr>
      </w:pPr>
      <w:r>
        <w:rPr>
          <w:sz w:val="22"/>
          <w:szCs w:val="22"/>
        </w:rPr>
        <w:t>Prova de regularidade com a Fazenda Municipal do domicílio do proponente, em vigor;</w:t>
      </w:r>
    </w:p>
    <w:p w:rsidR="008A426A" w:rsidRDefault="007F0BE5">
      <w:pPr>
        <w:pStyle w:val="Recuodecorpodetexto2"/>
        <w:numPr>
          <w:ilvl w:val="0"/>
          <w:numId w:val="4"/>
        </w:numPr>
        <w:spacing w:after="0" w:line="360" w:lineRule="auto"/>
        <w:textAlignment w:val="auto"/>
        <w:rPr>
          <w:sz w:val="22"/>
          <w:szCs w:val="22"/>
        </w:rPr>
      </w:pPr>
      <w:r>
        <w:rPr>
          <w:sz w:val="22"/>
          <w:szCs w:val="22"/>
        </w:rPr>
        <w:t xml:space="preserve">Prova de regularidade com o Fundo de Garantia por Tempo de Serviço, em vigor; </w:t>
      </w:r>
    </w:p>
    <w:p w:rsidR="008A426A" w:rsidRDefault="007F0BE5">
      <w:pPr>
        <w:pStyle w:val="Recuodecorpodetexto2"/>
        <w:numPr>
          <w:ilvl w:val="0"/>
          <w:numId w:val="4"/>
        </w:numPr>
        <w:spacing w:after="0" w:line="360" w:lineRule="auto"/>
        <w:textAlignment w:val="auto"/>
        <w:rPr>
          <w:sz w:val="22"/>
          <w:szCs w:val="22"/>
        </w:rPr>
      </w:pPr>
      <w:r>
        <w:rPr>
          <w:sz w:val="22"/>
          <w:szCs w:val="22"/>
        </w:rPr>
        <w:t xml:space="preserve">Prova de regularidade com o Instituto Nacional do Seguro Social – INSS, em vigor (caso esta não esteja abrangida na Certidão de Débitos Relativos aos tributos e à Dívida Ativa da União); </w:t>
      </w:r>
    </w:p>
    <w:p w:rsidR="008A426A" w:rsidRDefault="007F0BE5">
      <w:pPr>
        <w:pStyle w:val="Recuodecorpodetexto2"/>
        <w:numPr>
          <w:ilvl w:val="0"/>
          <w:numId w:val="4"/>
        </w:numPr>
        <w:spacing w:after="0" w:line="360" w:lineRule="auto"/>
        <w:textAlignment w:val="auto"/>
        <w:rPr>
          <w:sz w:val="22"/>
          <w:szCs w:val="22"/>
        </w:rPr>
      </w:pPr>
      <w:r>
        <w:rPr>
          <w:sz w:val="22"/>
          <w:szCs w:val="22"/>
        </w:rPr>
        <w:t xml:space="preserve">Certidão Negativa de Débitos Trabalhistas - CNDT, disponibilizada no site do Tribunal Superior do Trabalho (www.tst.gov.br/certidao), em vigor. </w:t>
      </w:r>
    </w:p>
    <w:p w:rsidR="008A426A" w:rsidRDefault="007F0BE5">
      <w:pPr>
        <w:spacing w:after="0" w:line="360" w:lineRule="auto"/>
        <w:jc w:val="both"/>
        <w:rPr>
          <w:rFonts w:ascii="Arial" w:hAnsi="Arial" w:cs="Arial"/>
          <w:sz w:val="22"/>
          <w:szCs w:val="22"/>
        </w:rPr>
      </w:pPr>
      <w:r>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8A426A" w:rsidRDefault="007F0BE5">
      <w:pPr>
        <w:pStyle w:val="Recuodecorpodetexto2"/>
        <w:spacing w:after="0" w:line="36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8A426A" w:rsidRDefault="007F0BE5">
      <w:pPr>
        <w:pStyle w:val="Recuodecorpodetexto2"/>
        <w:spacing w:after="0" w:line="360" w:lineRule="auto"/>
        <w:ind w:firstLine="0"/>
        <w:rPr>
          <w:sz w:val="22"/>
          <w:szCs w:val="22"/>
        </w:rPr>
      </w:pPr>
      <w:r>
        <w:rPr>
          <w:sz w:val="22"/>
          <w:szCs w:val="22"/>
        </w:rPr>
        <w:t>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w:t>
      </w:r>
    </w:p>
    <w:p w:rsidR="008A426A" w:rsidRDefault="008A426A">
      <w:pPr>
        <w:pStyle w:val="Recuodecorpodetexto2"/>
        <w:spacing w:after="0" w:line="360" w:lineRule="auto"/>
        <w:ind w:firstLine="0"/>
        <w:rPr>
          <w:b/>
          <w:sz w:val="22"/>
          <w:szCs w:val="22"/>
        </w:rPr>
      </w:pPr>
    </w:p>
    <w:p w:rsidR="008A426A" w:rsidRDefault="007F0BE5">
      <w:pPr>
        <w:pStyle w:val="Recuodecorpodetexto2"/>
        <w:spacing w:after="0" w:line="360" w:lineRule="auto"/>
        <w:ind w:firstLine="0"/>
        <w:rPr>
          <w:b/>
          <w:sz w:val="22"/>
          <w:szCs w:val="22"/>
        </w:rPr>
      </w:pPr>
      <w:r>
        <w:rPr>
          <w:b/>
          <w:sz w:val="22"/>
          <w:szCs w:val="22"/>
        </w:rPr>
        <w:t xml:space="preserve">5.2.3 – Qualificação Econômico-Financeira: </w:t>
      </w:r>
    </w:p>
    <w:p w:rsidR="008A426A" w:rsidRDefault="007F0BE5">
      <w:pPr>
        <w:pStyle w:val="Recuodecorpodetexto2"/>
        <w:spacing w:after="0" w:line="360" w:lineRule="auto"/>
        <w:ind w:firstLine="0"/>
        <w:rPr>
          <w:sz w:val="22"/>
          <w:szCs w:val="22"/>
        </w:rPr>
      </w:pPr>
      <w:r>
        <w:rPr>
          <w:sz w:val="22"/>
          <w:szCs w:val="22"/>
        </w:rPr>
        <w:t xml:space="preserve">a) Certidão Negativa de Falência, Concordata e Recuperação Judicial, expedida pelo distribuidor da sede da pessoa jurídica. </w:t>
      </w:r>
    </w:p>
    <w:p w:rsidR="008A426A" w:rsidRDefault="008A426A">
      <w:pPr>
        <w:pStyle w:val="Recuodecorpodetexto2"/>
        <w:spacing w:after="0" w:line="360" w:lineRule="auto"/>
        <w:ind w:firstLine="0"/>
        <w:rPr>
          <w:b/>
          <w:sz w:val="22"/>
          <w:szCs w:val="22"/>
        </w:rPr>
      </w:pPr>
    </w:p>
    <w:p w:rsidR="008A426A" w:rsidRDefault="007F0BE5">
      <w:pPr>
        <w:pStyle w:val="Recuodecorpodetexto2"/>
        <w:spacing w:after="0" w:line="360" w:lineRule="auto"/>
        <w:ind w:firstLine="0"/>
        <w:rPr>
          <w:b/>
          <w:sz w:val="22"/>
          <w:szCs w:val="22"/>
        </w:rPr>
      </w:pPr>
      <w:r>
        <w:rPr>
          <w:b/>
          <w:sz w:val="22"/>
          <w:szCs w:val="22"/>
        </w:rPr>
        <w:t>5.2.4 – Qualificação Técnica:</w:t>
      </w:r>
    </w:p>
    <w:p w:rsidR="008A426A" w:rsidRDefault="007F0BE5">
      <w:pPr>
        <w:pStyle w:val="Recuodecorpodetexto2"/>
        <w:spacing w:after="0" w:line="360" w:lineRule="auto"/>
        <w:ind w:firstLine="0"/>
        <w:rPr>
          <w:iCs/>
          <w:sz w:val="22"/>
          <w:szCs w:val="22"/>
          <w:shd w:val="clear" w:color="auto" w:fill="FFFFFF"/>
        </w:rPr>
      </w:pPr>
      <w:r>
        <w:rPr>
          <w:sz w:val="22"/>
          <w:szCs w:val="22"/>
        </w:rPr>
        <w:t xml:space="preserve">a) </w:t>
      </w:r>
      <w:r>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7F0BE5" w:rsidRDefault="007F0BE5">
      <w:pPr>
        <w:pStyle w:val="Recuodecorpodetexto2"/>
        <w:spacing w:after="0" w:line="360" w:lineRule="auto"/>
        <w:ind w:firstLine="0"/>
        <w:rPr>
          <w:iCs/>
          <w:sz w:val="22"/>
          <w:szCs w:val="22"/>
          <w:shd w:val="clear" w:color="auto" w:fill="FFFFFF"/>
        </w:rPr>
      </w:pPr>
    </w:p>
    <w:p w:rsidR="007F0BE5" w:rsidRPr="007F0BE5" w:rsidRDefault="007F0BE5" w:rsidP="007F0BE5">
      <w:pPr>
        <w:pStyle w:val="PargrafodaLista"/>
        <w:spacing w:line="276" w:lineRule="auto"/>
        <w:ind w:left="0"/>
        <w:jc w:val="both"/>
        <w:rPr>
          <w:rFonts w:ascii="Arial" w:hAnsi="Arial" w:cs="Arial"/>
          <w:sz w:val="22"/>
        </w:rPr>
      </w:pPr>
      <w:r w:rsidRPr="007F0BE5">
        <w:rPr>
          <w:rFonts w:ascii="Arial" w:hAnsi="Arial" w:cs="Arial"/>
          <w:b/>
          <w:bCs/>
          <w:sz w:val="22"/>
        </w:rPr>
        <w:t>5.2.5.</w:t>
      </w:r>
      <w:r w:rsidRPr="007F0BE5">
        <w:rPr>
          <w:rFonts w:ascii="Arial" w:hAnsi="Arial" w:cs="Arial"/>
          <w:sz w:val="22"/>
        </w:rPr>
        <w:t xml:space="preserve"> A Comissão verificará, ainda, quanto à habilitação da Licitante, devendo por esta ser apresentada no envelope de habilitação:</w:t>
      </w:r>
    </w:p>
    <w:p w:rsidR="007F0BE5" w:rsidRPr="007F0BE5" w:rsidRDefault="007F0BE5" w:rsidP="007F0BE5">
      <w:pPr>
        <w:pStyle w:val="Recuodecorpodetexto2"/>
        <w:numPr>
          <w:ilvl w:val="0"/>
          <w:numId w:val="18"/>
        </w:numPr>
        <w:spacing w:after="0" w:line="360" w:lineRule="auto"/>
        <w:rPr>
          <w:sz w:val="22"/>
        </w:rPr>
      </w:pPr>
      <w:r w:rsidRPr="007F0BE5">
        <w:rPr>
          <w:sz w:val="22"/>
        </w:rPr>
        <w:t xml:space="preserve">Declaração de que a licitante cumpre o disposto no Art. 7º, inciso XXXIII da Constituição Federal de 1988 (não emprega menores de idade), assinada pelo representante legal da empresa, conforme modelo do </w:t>
      </w:r>
      <w:r w:rsidRPr="007F0BE5">
        <w:rPr>
          <w:sz w:val="22"/>
          <w:shd w:val="clear" w:color="auto" w:fill="FFFF00"/>
        </w:rPr>
        <w:t>Anexo V</w:t>
      </w:r>
      <w:r w:rsidRPr="007F0BE5">
        <w:rPr>
          <w:sz w:val="22"/>
        </w:rPr>
        <w:t xml:space="preserve">. </w:t>
      </w:r>
    </w:p>
    <w:p w:rsidR="008A426A" w:rsidRPr="007F0BE5" w:rsidRDefault="007F0BE5" w:rsidP="007F0BE5">
      <w:pPr>
        <w:pStyle w:val="Recuodecorpodetexto2"/>
        <w:numPr>
          <w:ilvl w:val="0"/>
          <w:numId w:val="18"/>
        </w:numPr>
        <w:spacing w:after="0" w:line="360" w:lineRule="auto"/>
        <w:rPr>
          <w:color w:val="00000A"/>
          <w:sz w:val="22"/>
        </w:rPr>
      </w:pPr>
      <w:r w:rsidRPr="007F0BE5">
        <w:rPr>
          <w:sz w:val="22"/>
        </w:rPr>
        <w:t xml:space="preserve">Declaração de que não pesa contra si declaração de inidoneidade nos termos do artigo 87, inciso IV e artigo 88, inciso III da Lei nº 8.666/93 </w:t>
      </w:r>
      <w:r w:rsidRPr="007F0BE5">
        <w:rPr>
          <w:color w:val="00000A"/>
          <w:sz w:val="22"/>
        </w:rPr>
        <w:t xml:space="preserve">e de </w:t>
      </w:r>
      <w:r w:rsidRPr="007F0BE5">
        <w:rPr>
          <w:color w:val="00000A"/>
          <w:sz w:val="22"/>
          <w:shd w:val="clear" w:color="auto" w:fill="FFFFFF"/>
        </w:rPr>
        <w:t>impedimento de licitar e contratar, prevista no art. 7º da Lei nº 10.520/02</w:t>
      </w:r>
      <w:r w:rsidRPr="007F0BE5">
        <w:rPr>
          <w:color w:val="00000A"/>
          <w:sz w:val="22"/>
        </w:rPr>
        <w:t xml:space="preserve">, assinada pelo representante legal da empresa, conforme modelo do </w:t>
      </w:r>
      <w:r w:rsidRPr="007F0BE5">
        <w:rPr>
          <w:color w:val="00000A"/>
          <w:sz w:val="22"/>
          <w:shd w:val="clear" w:color="auto" w:fill="FFFF00"/>
        </w:rPr>
        <w:t>Anexo VI.</w:t>
      </w:r>
    </w:p>
    <w:p w:rsidR="008A426A" w:rsidRDefault="007F0BE5">
      <w:pPr>
        <w:pStyle w:val="Recuodecorpodetexto2"/>
        <w:spacing w:after="0" w:line="360" w:lineRule="auto"/>
        <w:ind w:firstLine="0"/>
        <w:rPr>
          <w:sz w:val="22"/>
          <w:szCs w:val="22"/>
        </w:rPr>
      </w:pPr>
      <w:r>
        <w:rPr>
          <w:sz w:val="22"/>
          <w:szCs w:val="22"/>
        </w:rPr>
        <w:t xml:space="preserve">5.3 – Os documentos exigidos nos itens </w:t>
      </w:r>
      <w:r w:rsidR="00CB50B1">
        <w:rPr>
          <w:sz w:val="22"/>
          <w:szCs w:val="22"/>
        </w:rPr>
        <w:t>5.2.1</w:t>
      </w:r>
      <w:r>
        <w:rPr>
          <w:sz w:val="22"/>
          <w:szCs w:val="22"/>
        </w:rPr>
        <w:t xml:space="preserve">, 5.2.2 e 5.2.3, poderão ser substituídos pelo CRC – Certificado de Registro Cadastral expedido pelo Município de Caçador em vigor, ORIGINAL OU AUTENTICADO, contendo todos os documentos dentro do prazo de validade. </w:t>
      </w:r>
    </w:p>
    <w:p w:rsidR="008A426A" w:rsidRDefault="007F0BE5">
      <w:pPr>
        <w:pStyle w:val="Recuodecorpodetexto2"/>
        <w:spacing w:after="0" w:line="360" w:lineRule="auto"/>
        <w:ind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8A426A" w:rsidRDefault="007F0BE5">
      <w:pPr>
        <w:spacing w:after="0" w:line="36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8A426A" w:rsidRDefault="007F0BE5">
      <w:pPr>
        <w:spacing w:after="0" w:line="360" w:lineRule="auto"/>
        <w:jc w:val="both"/>
        <w:rPr>
          <w:rFonts w:ascii="Arial" w:hAnsi="Arial" w:cs="Arial"/>
          <w:sz w:val="22"/>
          <w:szCs w:val="22"/>
        </w:rPr>
      </w:pPr>
      <w:r>
        <w:rPr>
          <w:rFonts w:ascii="Arial" w:hAnsi="Arial" w:cs="Arial"/>
          <w:sz w:val="22"/>
          <w:szCs w:val="22"/>
        </w:rPr>
        <w:t>5.4 - As microempresas (ME), empresas de pequeno porte (EPP) ou Microempreendedores Individuais (MEI) deverão apresentar toda a documentação arrolada nos itens acima, no entanto:</w:t>
      </w:r>
    </w:p>
    <w:p w:rsidR="008A426A" w:rsidRDefault="008A426A">
      <w:pPr>
        <w:spacing w:after="0" w:line="100" w:lineRule="atLeast"/>
        <w:ind w:left="2268"/>
        <w:jc w:val="both"/>
        <w:rPr>
          <w:rFonts w:ascii="Arial" w:hAnsi="Arial" w:cs="Arial"/>
          <w:i/>
          <w:sz w:val="22"/>
          <w:szCs w:val="22"/>
        </w:rPr>
      </w:pPr>
    </w:p>
    <w:p w:rsidR="008A426A" w:rsidRDefault="007F0BE5">
      <w:pPr>
        <w:spacing w:after="0" w:line="100" w:lineRule="atLeast"/>
        <w:ind w:left="2268"/>
        <w:jc w:val="both"/>
        <w:rPr>
          <w:rFonts w:ascii="Arial" w:hAnsi="Arial" w:cs="Arial"/>
          <w:i/>
          <w:sz w:val="22"/>
          <w:szCs w:val="22"/>
        </w:rPr>
      </w:pPr>
      <w:r>
        <w:rPr>
          <w:rFonts w:ascii="Arial" w:hAnsi="Arial" w:cs="Arial"/>
          <w:i/>
          <w:sz w:val="22"/>
          <w:szCs w:val="22"/>
        </w:rPr>
        <w:t>§ 1</w:t>
      </w:r>
      <w:r>
        <w:rPr>
          <w:rFonts w:ascii="Arial" w:hAnsi="Arial" w:cs="Arial"/>
          <w:i/>
          <w:sz w:val="22"/>
          <w:szCs w:val="22"/>
          <w:u w:val="single"/>
          <w:vertAlign w:val="superscript"/>
        </w:rPr>
        <w:t>o</w:t>
      </w:r>
      <w:r>
        <w:rPr>
          <w:rFonts w:ascii="Arial" w:hAnsi="Arial" w:cs="Arial"/>
          <w:i/>
          <w:sz w:val="22"/>
          <w:szCs w:val="22"/>
        </w:rPr>
        <w:t xml:space="preserve"> Havendo alguma restrição na comprovação da regularidade fiscal, será assegurado o prazo de 5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8A426A" w:rsidRDefault="007F0BE5">
      <w:pPr>
        <w:spacing w:after="0" w:line="100" w:lineRule="atLeast"/>
        <w:ind w:left="2268"/>
        <w:jc w:val="both"/>
        <w:rPr>
          <w:rFonts w:ascii="Arial" w:eastAsia="Arial Unicode MS" w:hAnsi="Arial" w:cs="Arial"/>
          <w:i/>
          <w:sz w:val="22"/>
          <w:szCs w:val="22"/>
        </w:rPr>
      </w:pPr>
      <w:r>
        <w:rPr>
          <w:rFonts w:ascii="Arial" w:eastAsia="Arial Unicode MS" w:hAnsi="Arial" w:cs="Arial"/>
          <w:i/>
          <w:sz w:val="22"/>
          <w:szCs w:val="22"/>
        </w:rPr>
        <w:t>§ 2</w:t>
      </w:r>
      <w:r>
        <w:rPr>
          <w:rFonts w:ascii="Arial" w:eastAsia="Arial Unicode MS" w:hAnsi="Arial" w:cs="Arial"/>
          <w:i/>
          <w:sz w:val="22"/>
          <w:szCs w:val="22"/>
          <w:vertAlign w:val="superscript"/>
        </w:rPr>
        <w:t xml:space="preserve">o </w:t>
      </w:r>
      <w:r>
        <w:rPr>
          <w:rFonts w:ascii="Arial" w:eastAsia="Arial Unicode MS" w:hAnsi="Arial" w:cs="Arial"/>
          <w:i/>
          <w:sz w:val="22"/>
          <w:szCs w:val="22"/>
        </w:rPr>
        <w:t xml:space="preserve">A não-regularização da documentação, no prazo previsto no parágrafo anterior, implicará decadência do direito à contratação, sem prejuízo das sanções previstas no </w:t>
      </w:r>
      <w:hyperlink r:id="rId13" w:anchor="art81" w:history="1">
        <w:r>
          <w:rPr>
            <w:rStyle w:val="LinkdaInternet"/>
            <w:rFonts w:ascii="Arial" w:eastAsia="Arial Unicode MS" w:hAnsi="Arial" w:cs="Arial"/>
            <w:i/>
            <w:sz w:val="22"/>
            <w:szCs w:val="22"/>
          </w:rPr>
          <w:t xml:space="preserve">art. </w:t>
        </w:r>
      </w:hyperlink>
      <w:r>
        <w:rPr>
          <w:rStyle w:val="LinkdaInternet"/>
          <w:rFonts w:ascii="Arial" w:eastAsia="Arial Unicode MS" w:hAnsi="Arial" w:cs="Arial"/>
          <w:i/>
          <w:sz w:val="22"/>
          <w:szCs w:val="22"/>
        </w:rPr>
        <w:t>81 da Lei n</w:t>
      </w:r>
      <w:r>
        <w:rPr>
          <w:rStyle w:val="LinkdaInternet"/>
          <w:rFonts w:ascii="Arial" w:eastAsia="Arial Unicode MS" w:hAnsi="Arial" w:cs="Arial"/>
          <w:i/>
          <w:sz w:val="22"/>
          <w:szCs w:val="22"/>
          <w:vertAlign w:val="superscript"/>
        </w:rPr>
        <w:t>o</w:t>
      </w:r>
      <w:r>
        <w:rPr>
          <w:rStyle w:val="LinkdaInternet"/>
          <w:rFonts w:ascii="Arial" w:eastAsia="Arial Unicode MS" w:hAnsi="Arial" w:cs="Arial"/>
          <w:i/>
          <w:sz w:val="22"/>
          <w:szCs w:val="22"/>
        </w:rPr>
        <w:t xml:space="preserve"> 8.666, de 21 de junho de 1993</w:t>
      </w:r>
      <w:r>
        <w:rPr>
          <w:rFonts w:ascii="Arial" w:eastAsia="Arial Unicode MS" w:hAnsi="Arial" w:cs="Arial"/>
          <w:i/>
          <w:sz w:val="22"/>
          <w:szCs w:val="22"/>
        </w:rPr>
        <w:t xml:space="preserve">, sendo facultado à Administração convocar os licitantes remanescentes, na ordem de classificação, para a assinatura do contrato, ou revogar a licitação. </w:t>
      </w:r>
    </w:p>
    <w:p w:rsidR="008A426A" w:rsidRDefault="008A426A">
      <w:pPr>
        <w:spacing w:after="0" w:line="100" w:lineRule="atLeast"/>
        <w:ind w:left="2268"/>
        <w:jc w:val="both"/>
        <w:rPr>
          <w:rFonts w:ascii="Arial" w:eastAsia="Arial Unicode MS" w:hAnsi="Arial" w:cs="Arial"/>
          <w:i/>
          <w:sz w:val="22"/>
          <w:szCs w:val="22"/>
        </w:rPr>
      </w:pPr>
    </w:p>
    <w:p w:rsidR="008A426A" w:rsidRDefault="007F0BE5">
      <w:pPr>
        <w:pStyle w:val="Recuodecorpodetexto2"/>
        <w:spacing w:after="0" w:line="36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8A426A" w:rsidRDefault="007F0BE5">
      <w:pPr>
        <w:pStyle w:val="Recuodecorpodetexto2"/>
        <w:numPr>
          <w:ilvl w:val="0"/>
          <w:numId w:val="5"/>
        </w:numPr>
        <w:spacing w:after="0" w:line="360" w:lineRule="auto"/>
        <w:textAlignment w:val="auto"/>
        <w:rPr>
          <w:sz w:val="22"/>
          <w:szCs w:val="22"/>
        </w:rPr>
      </w:pPr>
      <w:r>
        <w:rPr>
          <w:sz w:val="22"/>
          <w:szCs w:val="22"/>
        </w:rPr>
        <w:t xml:space="preserve">Se, o licitante for a matriz, todos os documentos deverão estar com o nº do CNPJ da matriz, ou; </w:t>
      </w:r>
    </w:p>
    <w:p w:rsidR="008A426A" w:rsidRDefault="007F0BE5">
      <w:pPr>
        <w:pStyle w:val="Recuodecorpodetexto2"/>
        <w:numPr>
          <w:ilvl w:val="0"/>
          <w:numId w:val="5"/>
        </w:numPr>
        <w:spacing w:after="0" w:line="360" w:lineRule="auto"/>
        <w:textAlignment w:val="auto"/>
        <w:rPr>
          <w:sz w:val="22"/>
          <w:szCs w:val="22"/>
        </w:rPr>
      </w:pPr>
      <w:r>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8A426A" w:rsidRDefault="007F0BE5">
      <w:pPr>
        <w:pStyle w:val="Recuodecorpodetexto2"/>
        <w:numPr>
          <w:ilvl w:val="0"/>
          <w:numId w:val="5"/>
        </w:numPr>
        <w:spacing w:after="0" w:line="360" w:lineRule="auto"/>
        <w:textAlignment w:val="auto"/>
        <w:rPr>
          <w:sz w:val="22"/>
          <w:szCs w:val="22"/>
        </w:rPr>
      </w:pPr>
      <w:r>
        <w:rPr>
          <w:sz w:val="22"/>
          <w:szCs w:val="22"/>
        </w:rPr>
        <w:t xml:space="preserve">Serão dispensados da apresentação de documentos com o nº do CNPJ da filial aqueles documentos que, pela própria natureza, forem emitidas somente em nome da matriz; </w:t>
      </w:r>
    </w:p>
    <w:p w:rsidR="008A426A" w:rsidRDefault="007F0BE5">
      <w:pPr>
        <w:pStyle w:val="Recuodecorpodetexto2"/>
        <w:spacing w:after="0" w:line="360" w:lineRule="auto"/>
        <w:ind w:firstLine="0"/>
        <w:rPr>
          <w:sz w:val="22"/>
          <w:szCs w:val="22"/>
        </w:rPr>
      </w:pPr>
      <w:r>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8A426A" w:rsidRDefault="007F0BE5">
      <w:pPr>
        <w:pStyle w:val="Recuodecorpodetexto2"/>
        <w:spacing w:after="0" w:line="36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8A426A" w:rsidRDefault="007F0BE5">
      <w:pPr>
        <w:spacing w:after="0" w:line="360" w:lineRule="auto"/>
        <w:jc w:val="both"/>
        <w:rPr>
          <w:rFonts w:ascii="Arial" w:hAnsi="Arial" w:cs="Arial"/>
          <w:sz w:val="22"/>
          <w:szCs w:val="22"/>
        </w:rPr>
      </w:pPr>
      <w:r>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8A426A" w:rsidRDefault="007F0BE5">
      <w:pPr>
        <w:spacing w:after="0" w:line="360" w:lineRule="auto"/>
        <w:jc w:val="both"/>
        <w:rPr>
          <w:rFonts w:ascii="Arial" w:hAnsi="Arial" w:cs="Arial"/>
          <w:sz w:val="22"/>
          <w:szCs w:val="22"/>
        </w:rPr>
      </w:pPr>
      <w:r>
        <w:rPr>
          <w:rFonts w:ascii="Arial" w:hAnsi="Arial" w:cs="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rsidR="008A426A" w:rsidRDefault="007F0BE5">
      <w:pPr>
        <w:pStyle w:val="Recuodecorpodetexto2"/>
        <w:spacing w:after="0" w:line="360" w:lineRule="auto"/>
        <w:ind w:firstLine="0"/>
        <w:rPr>
          <w:sz w:val="22"/>
          <w:szCs w:val="22"/>
        </w:rPr>
      </w:pPr>
      <w:r>
        <w:rPr>
          <w:sz w:val="22"/>
          <w:szCs w:val="22"/>
        </w:rPr>
        <w:t>5.6.3 - Não será permitido atraso por parte dos licitantes participantes.</w:t>
      </w:r>
    </w:p>
    <w:p w:rsidR="008A426A" w:rsidRDefault="007F0BE5">
      <w:pPr>
        <w:pStyle w:val="Recuodecorpodetexto2"/>
        <w:spacing w:after="0" w:line="36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8A426A" w:rsidRDefault="007F0BE5">
      <w:pPr>
        <w:spacing w:after="0" w:line="36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8A426A" w:rsidRDefault="007F0BE5">
      <w:pPr>
        <w:pStyle w:val="Recuodecorpodetexto2"/>
        <w:spacing w:after="0" w:line="360" w:lineRule="auto"/>
        <w:ind w:firstLine="0"/>
        <w:rPr>
          <w:sz w:val="22"/>
          <w:szCs w:val="22"/>
        </w:rPr>
      </w:pPr>
      <w:r>
        <w:rPr>
          <w:sz w:val="22"/>
          <w:szCs w:val="22"/>
        </w:rPr>
        <w:t>5.9 - Os documentos que forem apresentados em original não serão devolvidos, e passarão a fazer parte integrante do processo licitatório.</w:t>
      </w:r>
    </w:p>
    <w:p w:rsidR="008A426A" w:rsidRDefault="007F0BE5">
      <w:pPr>
        <w:pStyle w:val="Recuodecorpodetexto2"/>
        <w:spacing w:after="0" w:line="36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8A426A" w:rsidRDefault="007F0BE5">
      <w:pPr>
        <w:pStyle w:val="Recuodecorpodetexto2"/>
        <w:tabs>
          <w:tab w:val="left" w:pos="210"/>
        </w:tabs>
        <w:spacing w:after="0" w:line="360" w:lineRule="auto"/>
        <w:ind w:firstLine="0"/>
        <w:rPr>
          <w:bCs/>
          <w:sz w:val="22"/>
          <w:szCs w:val="22"/>
        </w:rPr>
      </w:pPr>
      <w:r>
        <w:rPr>
          <w:bCs/>
          <w:sz w:val="22"/>
          <w:szCs w:val="22"/>
        </w:rPr>
        <w:t>5.11 – Os documentos redigidos em língua estrangeira deverão estar acompanhados de tradução por tradutor juramentado.</w:t>
      </w:r>
    </w:p>
    <w:p w:rsidR="008A426A" w:rsidRDefault="007F0BE5">
      <w:pPr>
        <w:pStyle w:val="Recuodecorpodetexto2"/>
        <w:spacing w:after="0" w:line="360" w:lineRule="auto"/>
        <w:ind w:firstLine="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8A426A" w:rsidRDefault="007F0BE5">
      <w:pPr>
        <w:pStyle w:val="Recuodecorpodetexto2"/>
        <w:spacing w:after="0" w:line="360" w:lineRule="auto"/>
        <w:ind w:firstLine="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8A426A" w:rsidRDefault="007F0BE5">
      <w:pPr>
        <w:pStyle w:val="Recuodecorpodetexto2"/>
        <w:spacing w:after="0" w:line="360" w:lineRule="auto"/>
        <w:ind w:firstLine="0"/>
        <w:rPr>
          <w:sz w:val="22"/>
          <w:szCs w:val="22"/>
        </w:rPr>
      </w:pPr>
      <w:r>
        <w:rPr>
          <w:sz w:val="22"/>
          <w:szCs w:val="22"/>
        </w:rPr>
        <w:t>5.14 - Em caso de divergência entre informações contidas em documentação impressa e na proposta específica, prevalecerão as da proposta.</w:t>
      </w:r>
    </w:p>
    <w:p w:rsidR="008A426A" w:rsidRDefault="008A426A">
      <w:pPr>
        <w:pStyle w:val="Recuodecorpodetexto2"/>
        <w:spacing w:after="0" w:line="360" w:lineRule="auto"/>
        <w:ind w:firstLine="0"/>
        <w:rPr>
          <w:bCs/>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8A426A" w:rsidRDefault="007F0BE5">
      <w:pPr>
        <w:spacing w:after="0" w:line="360" w:lineRule="auto"/>
        <w:jc w:val="both"/>
        <w:rPr>
          <w:rFonts w:ascii="Arial" w:hAnsi="Arial" w:cs="Arial"/>
          <w:sz w:val="22"/>
          <w:szCs w:val="22"/>
          <w:shd w:val="clear" w:color="auto" w:fill="FFFF00"/>
        </w:rPr>
      </w:pPr>
      <w:r>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Pr>
          <w:rFonts w:ascii="Arial" w:hAnsi="Arial" w:cs="Arial"/>
          <w:sz w:val="22"/>
          <w:szCs w:val="22"/>
          <w:shd w:val="clear" w:color="auto" w:fill="FFFF00"/>
        </w:rPr>
        <w:t>Capítulo 2.</w:t>
      </w:r>
    </w:p>
    <w:p w:rsidR="008A426A" w:rsidRDefault="00CB50B1">
      <w:pPr>
        <w:spacing w:after="0" w:line="360" w:lineRule="auto"/>
        <w:jc w:val="both"/>
        <w:rPr>
          <w:rFonts w:ascii="Arial" w:hAnsi="Arial" w:cs="Arial"/>
          <w:b/>
          <w:sz w:val="22"/>
          <w:szCs w:val="22"/>
        </w:rPr>
      </w:pPr>
      <w:r>
        <w:rPr>
          <w:rFonts w:ascii="Arial" w:hAnsi="Arial" w:cs="Arial"/>
          <w:sz w:val="22"/>
          <w:szCs w:val="22"/>
        </w:rPr>
        <w:t>6.2</w:t>
      </w:r>
      <w:r w:rsidR="007F0BE5">
        <w:rPr>
          <w:rFonts w:ascii="Arial" w:hAnsi="Arial" w:cs="Arial"/>
          <w:sz w:val="22"/>
          <w:szCs w:val="22"/>
        </w:rPr>
        <w:t xml:space="preserve"> - Não serão recebidos envelopes contendo proposta e os documentos de habilitação fora do prazo estabelecido neste Edital, </w:t>
      </w:r>
      <w:r w:rsidR="007F0BE5">
        <w:rPr>
          <w:rFonts w:ascii="Arial" w:hAnsi="Arial" w:cs="Arial"/>
          <w:b/>
          <w:sz w:val="22"/>
          <w:szCs w:val="22"/>
        </w:rPr>
        <w:t>sal</w:t>
      </w:r>
      <w:r>
        <w:rPr>
          <w:rFonts w:ascii="Arial" w:hAnsi="Arial" w:cs="Arial"/>
          <w:b/>
          <w:sz w:val="22"/>
          <w:szCs w:val="22"/>
        </w:rPr>
        <w:t>vo no caso descrito no item 6.23</w:t>
      </w:r>
      <w:r w:rsidR="007F0BE5">
        <w:rPr>
          <w:rFonts w:ascii="Arial" w:hAnsi="Arial" w:cs="Arial"/>
          <w:b/>
          <w:sz w:val="22"/>
          <w:szCs w:val="22"/>
        </w:rPr>
        <w:t xml:space="preserve"> do presente instrumento.</w:t>
      </w:r>
    </w:p>
    <w:p w:rsidR="008A426A" w:rsidRDefault="00CB50B1">
      <w:pPr>
        <w:spacing w:after="0" w:line="360" w:lineRule="auto"/>
        <w:jc w:val="both"/>
        <w:rPr>
          <w:rFonts w:ascii="Arial" w:hAnsi="Arial" w:cs="Arial"/>
          <w:sz w:val="22"/>
          <w:szCs w:val="22"/>
        </w:rPr>
      </w:pPr>
      <w:r>
        <w:rPr>
          <w:rFonts w:ascii="Arial" w:hAnsi="Arial" w:cs="Arial"/>
          <w:sz w:val="22"/>
          <w:szCs w:val="22"/>
        </w:rPr>
        <w:t>6.3</w:t>
      </w:r>
      <w:r w:rsidR="007F0BE5">
        <w:rPr>
          <w:rFonts w:ascii="Arial" w:hAnsi="Arial" w:cs="Arial"/>
          <w:sz w:val="22"/>
          <w:szCs w:val="22"/>
        </w:rPr>
        <w:t xml:space="preserve"> - Serão abertos primeiramente os envelopes contendo as propostas de preços, ocasião em que será procedida à verificação da conformidade das mesmas com os requisitos estabelecidos neste instrumento.</w:t>
      </w:r>
    </w:p>
    <w:p w:rsidR="008A426A" w:rsidRDefault="00CB50B1">
      <w:pPr>
        <w:spacing w:after="0" w:line="360" w:lineRule="auto"/>
        <w:jc w:val="both"/>
        <w:rPr>
          <w:rFonts w:ascii="Arial" w:hAnsi="Arial" w:cs="Arial"/>
          <w:sz w:val="22"/>
          <w:szCs w:val="22"/>
        </w:rPr>
      </w:pPr>
      <w:r>
        <w:rPr>
          <w:rFonts w:ascii="Arial" w:hAnsi="Arial" w:cs="Arial"/>
          <w:sz w:val="22"/>
          <w:szCs w:val="22"/>
        </w:rPr>
        <w:t>6.3</w:t>
      </w:r>
      <w:r w:rsidR="007F0BE5">
        <w:rPr>
          <w:rFonts w:ascii="Arial" w:hAnsi="Arial" w:cs="Arial"/>
          <w:sz w:val="22"/>
          <w:szCs w:val="22"/>
        </w:rPr>
        <w:t>.1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8A426A" w:rsidRDefault="00CB50B1">
      <w:pPr>
        <w:spacing w:after="0" w:line="360" w:lineRule="auto"/>
        <w:jc w:val="both"/>
        <w:rPr>
          <w:rFonts w:ascii="Arial" w:hAnsi="Arial" w:cs="Arial"/>
          <w:sz w:val="22"/>
          <w:szCs w:val="22"/>
        </w:rPr>
      </w:pPr>
      <w:r>
        <w:rPr>
          <w:rFonts w:ascii="Arial" w:hAnsi="Arial" w:cs="Arial"/>
          <w:sz w:val="22"/>
          <w:szCs w:val="22"/>
        </w:rPr>
        <w:t>6.3</w:t>
      </w:r>
      <w:r w:rsidR="007F0BE5">
        <w:rPr>
          <w:rFonts w:ascii="Arial" w:hAnsi="Arial" w:cs="Arial"/>
          <w:sz w:val="22"/>
          <w:szCs w:val="22"/>
        </w:rPr>
        <w:t xml:space="preserve">.2 – Não serão motivos de desclassificação simples omissões que sejam irrelevantes para o atendimento da proposta, que não venham causar prejuízo à Administração e nem firam os direitos dos demais licitantes. </w:t>
      </w:r>
    </w:p>
    <w:p w:rsidR="008A426A" w:rsidRDefault="00CB50B1">
      <w:pPr>
        <w:tabs>
          <w:tab w:val="left" w:pos="150"/>
        </w:tabs>
        <w:spacing w:after="0" w:line="360" w:lineRule="auto"/>
        <w:jc w:val="both"/>
        <w:rPr>
          <w:rFonts w:ascii="Arial" w:hAnsi="Arial" w:cs="Arial"/>
          <w:sz w:val="22"/>
          <w:szCs w:val="22"/>
        </w:rPr>
      </w:pPr>
      <w:r>
        <w:rPr>
          <w:rFonts w:ascii="Arial" w:hAnsi="Arial" w:cs="Arial"/>
          <w:sz w:val="22"/>
          <w:szCs w:val="22"/>
        </w:rPr>
        <w:t>6.4</w:t>
      </w:r>
      <w:r w:rsidR="007F0BE5">
        <w:rPr>
          <w:rFonts w:ascii="Arial" w:hAnsi="Arial" w:cs="Arial"/>
          <w:sz w:val="22"/>
          <w:szCs w:val="22"/>
        </w:rPr>
        <w:t xml:space="preserve">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8A426A" w:rsidRDefault="00CB50B1">
      <w:pPr>
        <w:spacing w:after="0" w:line="360" w:lineRule="auto"/>
        <w:jc w:val="both"/>
        <w:rPr>
          <w:rFonts w:ascii="Arial" w:hAnsi="Arial" w:cs="Arial"/>
          <w:sz w:val="22"/>
          <w:szCs w:val="22"/>
        </w:rPr>
      </w:pPr>
      <w:r>
        <w:rPr>
          <w:rFonts w:ascii="Arial" w:hAnsi="Arial" w:cs="Arial"/>
          <w:sz w:val="22"/>
          <w:szCs w:val="22"/>
        </w:rPr>
        <w:t>6.5</w:t>
      </w:r>
      <w:r w:rsidR="007F0BE5">
        <w:rPr>
          <w:rFonts w:ascii="Arial" w:hAnsi="Arial" w:cs="Arial"/>
          <w:sz w:val="22"/>
          <w:szCs w:val="22"/>
        </w:rPr>
        <w:t xml:space="preserve"> - Não havendo pelo menos três ofertas nas condições definidas no item anterior, poderão os autores das melhores propostas, até o máximo de três, oferecerem lances verbais e sucessivos, quaisquer que sejam os preços oferecidos.</w:t>
      </w:r>
    </w:p>
    <w:p w:rsidR="008A426A" w:rsidRDefault="00CB50B1">
      <w:pPr>
        <w:spacing w:after="0" w:line="360" w:lineRule="auto"/>
        <w:jc w:val="both"/>
        <w:rPr>
          <w:rFonts w:ascii="Arial" w:hAnsi="Arial" w:cs="Arial"/>
          <w:sz w:val="22"/>
          <w:szCs w:val="22"/>
        </w:rPr>
      </w:pPr>
      <w:r>
        <w:rPr>
          <w:rFonts w:ascii="Arial" w:hAnsi="Arial" w:cs="Arial"/>
          <w:sz w:val="22"/>
          <w:szCs w:val="22"/>
        </w:rPr>
        <w:t>6.6</w:t>
      </w:r>
      <w:r w:rsidR="007F0BE5">
        <w:rPr>
          <w:rFonts w:ascii="Arial" w:hAnsi="Arial" w:cs="Arial"/>
          <w:sz w:val="22"/>
          <w:szCs w:val="22"/>
        </w:rPr>
        <w:t xml:space="preserve"> - A oferta dos lances deverá ser efetuada, no momento em que for conferida a palavra ao licitante, na ordem decrescente dos preços.</w:t>
      </w:r>
    </w:p>
    <w:p w:rsidR="008A426A" w:rsidRDefault="00CB50B1">
      <w:pPr>
        <w:spacing w:after="0" w:line="360" w:lineRule="auto"/>
        <w:jc w:val="both"/>
        <w:rPr>
          <w:rFonts w:ascii="Arial" w:hAnsi="Arial" w:cs="Arial"/>
          <w:b/>
          <w:sz w:val="22"/>
          <w:szCs w:val="22"/>
        </w:rPr>
      </w:pPr>
      <w:r>
        <w:rPr>
          <w:rFonts w:ascii="Arial" w:hAnsi="Arial" w:cs="Arial"/>
          <w:b/>
          <w:sz w:val="22"/>
          <w:szCs w:val="22"/>
        </w:rPr>
        <w:t>6.7</w:t>
      </w:r>
      <w:r w:rsidR="007F0BE5">
        <w:rPr>
          <w:rFonts w:ascii="Arial" w:hAnsi="Arial" w:cs="Arial"/>
          <w:b/>
          <w:sz w:val="22"/>
          <w:szCs w:val="22"/>
        </w:rPr>
        <w:t xml:space="preserve"> - Dos lances ofertados não caberá ret</w:t>
      </w:r>
      <w:bookmarkStart w:id="1" w:name="_GoBack"/>
      <w:bookmarkEnd w:id="1"/>
      <w:r w:rsidR="007F0BE5">
        <w:rPr>
          <w:rFonts w:ascii="Arial" w:hAnsi="Arial" w:cs="Arial"/>
          <w:b/>
          <w:sz w:val="22"/>
          <w:szCs w:val="22"/>
        </w:rPr>
        <w:t>ratação.</w:t>
      </w:r>
    </w:p>
    <w:p w:rsidR="008A426A" w:rsidRDefault="00CB50B1">
      <w:pPr>
        <w:spacing w:after="0" w:line="360" w:lineRule="auto"/>
        <w:jc w:val="both"/>
        <w:rPr>
          <w:rFonts w:ascii="Arial" w:hAnsi="Arial" w:cs="Arial"/>
          <w:sz w:val="22"/>
          <w:szCs w:val="22"/>
        </w:rPr>
      </w:pPr>
      <w:r>
        <w:rPr>
          <w:rFonts w:ascii="Arial" w:hAnsi="Arial" w:cs="Arial"/>
          <w:sz w:val="22"/>
          <w:szCs w:val="22"/>
        </w:rPr>
        <w:t>6.8</w:t>
      </w:r>
      <w:r w:rsidR="007F0BE5">
        <w:rPr>
          <w:rFonts w:ascii="Arial" w:hAnsi="Arial" w:cs="Arial"/>
          <w:sz w:val="22"/>
          <w:szCs w:val="22"/>
        </w:rPr>
        <w:t xml:space="preserve"> - A desistência em apresentar lance verbal, quando convocado pelo Pregoeiro, implicará a exclusão do licitante da fase de lances e na manutenção do último preço apresentado pelo licitante.</w:t>
      </w:r>
    </w:p>
    <w:p w:rsidR="008A426A" w:rsidRDefault="00CB50B1">
      <w:pPr>
        <w:spacing w:after="0" w:line="360" w:lineRule="auto"/>
        <w:jc w:val="both"/>
        <w:rPr>
          <w:rFonts w:ascii="Arial" w:hAnsi="Arial" w:cs="Arial"/>
          <w:sz w:val="22"/>
          <w:szCs w:val="22"/>
        </w:rPr>
      </w:pPr>
      <w:r>
        <w:rPr>
          <w:rFonts w:ascii="Arial" w:hAnsi="Arial" w:cs="Arial"/>
          <w:sz w:val="22"/>
          <w:szCs w:val="22"/>
        </w:rPr>
        <w:t>6.9</w:t>
      </w:r>
      <w:r w:rsidR="007F0BE5">
        <w:rPr>
          <w:rFonts w:ascii="Arial" w:hAnsi="Arial" w:cs="Arial"/>
          <w:sz w:val="22"/>
          <w:szCs w:val="22"/>
        </w:rPr>
        <w:t xml:space="preserve"> - O encerramento da etapa competitiva dar-se-á quando, indagados pelo Pregoeiro, os licitantes manifestarem seu desinteresse em apresentar novos lances.</w:t>
      </w:r>
    </w:p>
    <w:p w:rsidR="008A426A" w:rsidRDefault="00CB50B1">
      <w:pPr>
        <w:spacing w:after="0" w:line="360" w:lineRule="auto"/>
        <w:jc w:val="both"/>
        <w:rPr>
          <w:rFonts w:ascii="Arial" w:hAnsi="Arial" w:cs="Arial"/>
          <w:sz w:val="22"/>
          <w:szCs w:val="22"/>
        </w:rPr>
      </w:pPr>
      <w:r>
        <w:rPr>
          <w:rFonts w:ascii="Arial" w:hAnsi="Arial" w:cs="Arial"/>
          <w:sz w:val="22"/>
          <w:szCs w:val="22"/>
        </w:rPr>
        <w:t>6.10</w:t>
      </w:r>
      <w:r w:rsidR="007F0BE5">
        <w:rPr>
          <w:rFonts w:ascii="Arial" w:hAnsi="Arial" w:cs="Arial"/>
          <w:sz w:val="22"/>
          <w:szCs w:val="22"/>
        </w:rPr>
        <w:t xml:space="preserve"> – Caso não se realizem lances verbais, será verificada a conformidade entre a proposta escrita de menor preço e o valor estimado para a contratação.</w:t>
      </w:r>
    </w:p>
    <w:p w:rsidR="008A426A" w:rsidRDefault="00CB50B1">
      <w:pPr>
        <w:spacing w:after="0" w:line="360" w:lineRule="auto"/>
        <w:jc w:val="both"/>
        <w:rPr>
          <w:rFonts w:ascii="Arial" w:hAnsi="Arial" w:cs="Arial"/>
          <w:sz w:val="22"/>
          <w:szCs w:val="22"/>
        </w:rPr>
      </w:pPr>
      <w:r>
        <w:rPr>
          <w:rFonts w:ascii="Arial" w:hAnsi="Arial" w:cs="Arial"/>
          <w:sz w:val="22"/>
          <w:szCs w:val="22"/>
        </w:rPr>
        <w:t>6.11</w:t>
      </w:r>
      <w:r w:rsidR="007F0BE5">
        <w:rPr>
          <w:rFonts w:ascii="Arial" w:hAnsi="Arial" w:cs="Arial"/>
          <w:sz w:val="22"/>
          <w:szCs w:val="22"/>
        </w:rPr>
        <w:t xml:space="preserve">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8A426A" w:rsidRDefault="00CB50B1">
      <w:pPr>
        <w:spacing w:after="0" w:line="360" w:lineRule="auto"/>
        <w:jc w:val="both"/>
        <w:rPr>
          <w:rFonts w:ascii="Arial" w:hAnsi="Arial" w:cs="Arial"/>
          <w:sz w:val="22"/>
          <w:szCs w:val="22"/>
        </w:rPr>
      </w:pPr>
      <w:r>
        <w:rPr>
          <w:rFonts w:ascii="Arial" w:hAnsi="Arial" w:cs="Arial"/>
          <w:sz w:val="22"/>
          <w:szCs w:val="22"/>
        </w:rPr>
        <w:t>6.12</w:t>
      </w:r>
      <w:r w:rsidR="007F0BE5">
        <w:rPr>
          <w:rFonts w:ascii="Arial" w:hAnsi="Arial" w:cs="Arial"/>
          <w:sz w:val="22"/>
          <w:szCs w:val="22"/>
        </w:rPr>
        <w:t xml:space="preserve"> – Sendo aceitável a proposta de menor preço, será aberto o envelope contendo a documentação de habilitação do licitante que a tiver formulado para confirmação das suas condições de habilitação.</w:t>
      </w:r>
    </w:p>
    <w:p w:rsidR="008A426A" w:rsidRDefault="007F0BE5">
      <w:pPr>
        <w:spacing w:after="0" w:line="360" w:lineRule="auto"/>
        <w:jc w:val="both"/>
        <w:rPr>
          <w:rFonts w:ascii="Arial" w:hAnsi="Arial" w:cs="Arial"/>
          <w:b/>
          <w:i/>
          <w:sz w:val="22"/>
          <w:szCs w:val="22"/>
        </w:rPr>
      </w:pPr>
      <w:r>
        <w:rPr>
          <w:rFonts w:ascii="Arial" w:hAnsi="Arial" w:cs="Arial"/>
          <w:b/>
          <w:i/>
          <w:sz w:val="22"/>
          <w:szCs w:val="22"/>
        </w:rPr>
        <w:t>OBS - Caso o Pregoeiro verifique que os preços se apresentem manifestamente inexequíveis, concederá ao licitante um prazo razoável para, através de documentação pertinente, demonstrar sua viabilidade.</w:t>
      </w:r>
    </w:p>
    <w:p w:rsidR="008A426A" w:rsidRDefault="00CB50B1">
      <w:pPr>
        <w:spacing w:after="0" w:line="360" w:lineRule="auto"/>
        <w:jc w:val="both"/>
        <w:rPr>
          <w:rFonts w:ascii="Arial" w:hAnsi="Arial" w:cs="Arial"/>
          <w:sz w:val="22"/>
          <w:szCs w:val="22"/>
        </w:rPr>
      </w:pPr>
      <w:r>
        <w:rPr>
          <w:rFonts w:ascii="Arial" w:hAnsi="Arial" w:cs="Arial"/>
          <w:sz w:val="22"/>
          <w:szCs w:val="22"/>
        </w:rPr>
        <w:t>6.13</w:t>
      </w:r>
      <w:r w:rsidR="007F0BE5">
        <w:rPr>
          <w:rFonts w:ascii="Arial" w:hAnsi="Arial" w:cs="Arial"/>
          <w:sz w:val="22"/>
          <w:szCs w:val="22"/>
        </w:rPr>
        <w:t xml:space="preserve"> – Verificado o atendimento das exigências fixadas no Edital, o licitante será declarado vencedor.</w:t>
      </w:r>
    </w:p>
    <w:p w:rsidR="008A426A" w:rsidRDefault="00CB50B1">
      <w:pPr>
        <w:spacing w:after="0" w:line="360" w:lineRule="auto"/>
        <w:jc w:val="both"/>
        <w:rPr>
          <w:rFonts w:ascii="Arial" w:hAnsi="Arial" w:cs="Arial"/>
          <w:sz w:val="22"/>
          <w:szCs w:val="22"/>
        </w:rPr>
      </w:pPr>
      <w:r>
        <w:rPr>
          <w:rFonts w:ascii="Arial" w:hAnsi="Arial" w:cs="Arial"/>
          <w:sz w:val="22"/>
          <w:szCs w:val="22"/>
        </w:rPr>
        <w:t>6.14</w:t>
      </w:r>
      <w:r w:rsidR="007F0BE5">
        <w:rPr>
          <w:rFonts w:ascii="Arial" w:hAnsi="Arial" w:cs="Arial"/>
          <w:sz w:val="22"/>
          <w:szCs w:val="22"/>
        </w:rPr>
        <w:t xml:space="preserve">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8A426A" w:rsidRDefault="00CB50B1">
      <w:pPr>
        <w:spacing w:after="0" w:line="360" w:lineRule="auto"/>
        <w:jc w:val="both"/>
        <w:rPr>
          <w:rFonts w:ascii="Arial" w:hAnsi="Arial" w:cs="Arial"/>
          <w:sz w:val="22"/>
          <w:szCs w:val="22"/>
        </w:rPr>
      </w:pPr>
      <w:r>
        <w:rPr>
          <w:rFonts w:ascii="Arial" w:hAnsi="Arial" w:cs="Arial"/>
          <w:sz w:val="22"/>
          <w:szCs w:val="22"/>
        </w:rPr>
        <w:t>6.15</w:t>
      </w:r>
      <w:r w:rsidR="007F0BE5">
        <w:rPr>
          <w:rFonts w:ascii="Arial" w:hAnsi="Arial" w:cs="Arial"/>
          <w:sz w:val="22"/>
          <w:szCs w:val="22"/>
        </w:rPr>
        <w:t xml:space="preserve"> - Nas si</w:t>
      </w:r>
      <w:r w:rsidR="007C75D7">
        <w:rPr>
          <w:rFonts w:ascii="Arial" w:hAnsi="Arial" w:cs="Arial"/>
          <w:sz w:val="22"/>
          <w:szCs w:val="22"/>
        </w:rPr>
        <w:t>tuações previstas nos itens 6.11, 6.12 e 6.14</w:t>
      </w:r>
      <w:r w:rsidR="007F0BE5">
        <w:rPr>
          <w:rFonts w:ascii="Arial" w:hAnsi="Arial" w:cs="Arial"/>
          <w:sz w:val="22"/>
          <w:szCs w:val="22"/>
        </w:rPr>
        <w:t>, o(a) Pregoeiro(a) poderá negociar diretamente com o proponente para que seja obtido preço melhor.</w:t>
      </w:r>
    </w:p>
    <w:p w:rsidR="008A426A" w:rsidRDefault="00CB50B1">
      <w:pPr>
        <w:spacing w:after="0" w:line="360" w:lineRule="auto"/>
        <w:jc w:val="both"/>
        <w:rPr>
          <w:rFonts w:ascii="Arial" w:hAnsi="Arial" w:cs="Arial"/>
          <w:sz w:val="22"/>
          <w:szCs w:val="22"/>
        </w:rPr>
      </w:pPr>
      <w:r>
        <w:rPr>
          <w:rFonts w:ascii="Arial" w:hAnsi="Arial" w:cs="Arial"/>
          <w:sz w:val="22"/>
          <w:szCs w:val="22"/>
        </w:rPr>
        <w:t>6.16</w:t>
      </w:r>
      <w:r w:rsidR="007F0BE5">
        <w:rPr>
          <w:rFonts w:ascii="Arial" w:hAnsi="Arial" w:cs="Arial"/>
          <w:sz w:val="22"/>
          <w:szCs w:val="22"/>
        </w:rPr>
        <w:t xml:space="preserve"> - Havendo empate entre duas ou mais propostas, será definido o vencedor por sorteio público, caso nenhum proponente de um lance menor.</w:t>
      </w:r>
    </w:p>
    <w:p w:rsidR="008A426A" w:rsidRDefault="00CB50B1">
      <w:pPr>
        <w:spacing w:after="0" w:line="360" w:lineRule="auto"/>
        <w:jc w:val="both"/>
        <w:rPr>
          <w:rFonts w:ascii="Arial" w:hAnsi="Arial" w:cs="Arial"/>
          <w:sz w:val="22"/>
          <w:szCs w:val="22"/>
        </w:rPr>
      </w:pPr>
      <w:r>
        <w:rPr>
          <w:rFonts w:ascii="Arial" w:hAnsi="Arial" w:cs="Arial"/>
          <w:sz w:val="22"/>
          <w:szCs w:val="22"/>
        </w:rPr>
        <w:t>6.17</w:t>
      </w:r>
      <w:r w:rsidR="007F0BE5">
        <w:rPr>
          <w:rFonts w:ascii="Arial" w:hAnsi="Arial" w:cs="Arial"/>
          <w:sz w:val="22"/>
          <w:szCs w:val="22"/>
        </w:rPr>
        <w:t xml:space="preserve">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8A426A" w:rsidRDefault="00CB50B1">
      <w:pPr>
        <w:spacing w:after="0" w:line="360" w:lineRule="auto"/>
        <w:jc w:val="both"/>
        <w:rPr>
          <w:rFonts w:ascii="Arial" w:hAnsi="Arial" w:cs="Arial"/>
          <w:sz w:val="22"/>
          <w:szCs w:val="22"/>
        </w:rPr>
      </w:pPr>
      <w:r>
        <w:rPr>
          <w:rFonts w:ascii="Arial" w:hAnsi="Arial" w:cs="Arial"/>
          <w:sz w:val="22"/>
          <w:szCs w:val="22"/>
        </w:rPr>
        <w:t>6.18</w:t>
      </w:r>
      <w:r w:rsidR="007F0BE5">
        <w:rPr>
          <w:rFonts w:ascii="Arial" w:hAnsi="Arial" w:cs="Arial"/>
          <w:sz w:val="22"/>
          <w:szCs w:val="22"/>
        </w:rPr>
        <w:t xml:space="preserve"> – Serão inabilitados os licitantes que não apresentarem a documentação em situação regular, conforme estabelecido no presente Edital.</w:t>
      </w:r>
    </w:p>
    <w:p w:rsidR="008A426A" w:rsidRDefault="00CB50B1">
      <w:pPr>
        <w:spacing w:after="0" w:line="360" w:lineRule="auto"/>
        <w:jc w:val="both"/>
        <w:rPr>
          <w:rFonts w:ascii="Arial" w:hAnsi="Arial" w:cs="Arial"/>
          <w:sz w:val="22"/>
          <w:szCs w:val="22"/>
        </w:rPr>
      </w:pPr>
      <w:r>
        <w:rPr>
          <w:rFonts w:ascii="Arial" w:hAnsi="Arial" w:cs="Arial"/>
          <w:sz w:val="22"/>
          <w:szCs w:val="22"/>
        </w:rPr>
        <w:t>6.19</w:t>
      </w:r>
      <w:r w:rsidR="007F0BE5">
        <w:rPr>
          <w:rFonts w:ascii="Arial" w:hAnsi="Arial" w:cs="Arial"/>
          <w:sz w:val="22"/>
          <w:szCs w:val="22"/>
        </w:rPr>
        <w:t xml:space="preserve">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8A426A" w:rsidRDefault="00CB50B1">
      <w:pPr>
        <w:spacing w:after="0" w:line="360" w:lineRule="auto"/>
        <w:jc w:val="both"/>
        <w:rPr>
          <w:rFonts w:ascii="Arial" w:hAnsi="Arial" w:cs="Arial"/>
          <w:b/>
          <w:sz w:val="22"/>
          <w:szCs w:val="22"/>
        </w:rPr>
      </w:pPr>
      <w:r>
        <w:rPr>
          <w:rFonts w:ascii="Arial" w:hAnsi="Arial" w:cs="Arial"/>
          <w:b/>
          <w:sz w:val="22"/>
          <w:szCs w:val="22"/>
        </w:rPr>
        <w:t>6.20</w:t>
      </w:r>
      <w:r w:rsidR="007F0BE5">
        <w:rPr>
          <w:rFonts w:ascii="Arial" w:hAnsi="Arial" w:cs="Arial"/>
          <w:b/>
          <w:sz w:val="22"/>
          <w:szCs w:val="22"/>
        </w:rPr>
        <w:t xml:space="preserve">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8A426A" w:rsidRDefault="00CB50B1">
      <w:pPr>
        <w:spacing w:after="0" w:line="360" w:lineRule="auto"/>
        <w:jc w:val="both"/>
        <w:rPr>
          <w:rFonts w:ascii="Arial" w:hAnsi="Arial" w:cs="Arial"/>
          <w:sz w:val="22"/>
          <w:szCs w:val="22"/>
        </w:rPr>
      </w:pPr>
      <w:r>
        <w:rPr>
          <w:rFonts w:ascii="Arial" w:hAnsi="Arial" w:cs="Arial"/>
          <w:sz w:val="22"/>
          <w:szCs w:val="22"/>
        </w:rPr>
        <w:t>6.21</w:t>
      </w:r>
      <w:r w:rsidR="007F0BE5">
        <w:rPr>
          <w:rFonts w:ascii="Arial" w:hAnsi="Arial" w:cs="Arial"/>
          <w:sz w:val="22"/>
          <w:szCs w:val="22"/>
        </w:rPr>
        <w:t xml:space="preserve"> – Não serão aceitas cópias de documentos obtidos por meio de aparelho fax-símile (FAX) e tão pouco cópias de documentos ilegíveis em nenhuma das fases do certame.</w:t>
      </w:r>
    </w:p>
    <w:p w:rsidR="008A426A" w:rsidRDefault="00CB50B1">
      <w:pPr>
        <w:spacing w:after="0" w:line="360" w:lineRule="auto"/>
        <w:jc w:val="both"/>
        <w:rPr>
          <w:rFonts w:ascii="Arial" w:hAnsi="Arial" w:cs="Arial"/>
          <w:sz w:val="22"/>
          <w:szCs w:val="22"/>
        </w:rPr>
      </w:pPr>
      <w:r>
        <w:rPr>
          <w:rFonts w:ascii="Arial" w:hAnsi="Arial" w:cs="Arial"/>
          <w:sz w:val="22"/>
          <w:szCs w:val="22"/>
        </w:rPr>
        <w:t>6.22</w:t>
      </w:r>
      <w:r w:rsidR="007F0BE5">
        <w:rPr>
          <w:rFonts w:ascii="Arial" w:hAnsi="Arial" w:cs="Arial"/>
          <w:sz w:val="22"/>
          <w:szCs w:val="22"/>
        </w:rPr>
        <w:t xml:space="preserve"> - O Pregoeiro manterá em seu poder os envelopes com a documentação dos demais licitantes, pelo prazo de 10 (dez) dias, após a homologação da Licitação, devendo as empresas retirá-los neste período, sob pena de inutilização dos mesmos.</w:t>
      </w:r>
    </w:p>
    <w:p w:rsidR="008A426A" w:rsidRDefault="00CB50B1">
      <w:pPr>
        <w:spacing w:after="0" w:line="360" w:lineRule="auto"/>
        <w:jc w:val="both"/>
        <w:rPr>
          <w:rFonts w:ascii="Arial" w:hAnsi="Arial" w:cs="Arial"/>
          <w:b/>
          <w:sz w:val="22"/>
          <w:szCs w:val="22"/>
        </w:rPr>
      </w:pPr>
      <w:r>
        <w:rPr>
          <w:rFonts w:ascii="Arial" w:hAnsi="Arial" w:cs="Arial"/>
          <w:b/>
          <w:sz w:val="22"/>
          <w:szCs w:val="22"/>
        </w:rPr>
        <w:t>6.23</w:t>
      </w:r>
      <w:r w:rsidR="007F0BE5">
        <w:rPr>
          <w:rFonts w:ascii="Arial" w:hAnsi="Arial" w:cs="Arial"/>
          <w:b/>
          <w:sz w:val="22"/>
          <w:szCs w:val="22"/>
        </w:rPr>
        <w:t xml:space="preserve"> - DA PREFERÊNCIA DE CONTRATAÇÃO PARA AS MICROEMPREENDORAS INDIVIDUAIS, MICROEMPRESAS E EMPRESAS DE PEQUENO PORTE – LEI COMPLEMENTAR Nº 123/2006. </w:t>
      </w:r>
    </w:p>
    <w:p w:rsidR="008A426A" w:rsidRDefault="00CB50B1">
      <w:pPr>
        <w:spacing w:after="0" w:line="360" w:lineRule="auto"/>
        <w:jc w:val="both"/>
        <w:rPr>
          <w:rFonts w:ascii="Arial" w:hAnsi="Arial" w:cs="Arial"/>
          <w:sz w:val="22"/>
          <w:szCs w:val="22"/>
        </w:rPr>
      </w:pPr>
      <w:r>
        <w:rPr>
          <w:rFonts w:ascii="Arial" w:hAnsi="Arial" w:cs="Arial"/>
          <w:sz w:val="22"/>
          <w:szCs w:val="22"/>
        </w:rPr>
        <w:t>6.23</w:t>
      </w:r>
      <w:r w:rsidR="007F0BE5">
        <w:rPr>
          <w:rFonts w:ascii="Arial" w:hAnsi="Arial" w:cs="Arial"/>
          <w:sz w:val="22"/>
          <w:szCs w:val="22"/>
        </w:rPr>
        <w:t>.1 - Nos termos da Lei Complementar nº 123/2006, será assegurado, como critério de desempate, preferência de contratação para os Microempreendedores Individuais, Microempresas e Empresas de Pequeno Porte.</w:t>
      </w:r>
    </w:p>
    <w:p w:rsidR="008A426A" w:rsidRDefault="00CB50B1">
      <w:pPr>
        <w:spacing w:after="0" w:line="360" w:lineRule="auto"/>
        <w:jc w:val="both"/>
        <w:rPr>
          <w:rFonts w:ascii="Arial" w:hAnsi="Arial" w:cs="Arial"/>
          <w:sz w:val="22"/>
          <w:szCs w:val="22"/>
        </w:rPr>
      </w:pPr>
      <w:r>
        <w:rPr>
          <w:rFonts w:ascii="Arial" w:hAnsi="Arial" w:cs="Arial"/>
          <w:sz w:val="22"/>
          <w:szCs w:val="22"/>
        </w:rPr>
        <w:t>6.23</w:t>
      </w:r>
      <w:r w:rsidR="007F0BE5">
        <w:rPr>
          <w:rFonts w:ascii="Arial" w:hAnsi="Arial" w:cs="Arial"/>
          <w:sz w:val="22"/>
          <w:szCs w:val="22"/>
        </w:rPr>
        <w:t>.2 - Entende-se por empate aquelas situações em que as propostas apresentadas pelos Microempreendedores Individuais, Microempresas e Empresas de Pequeno Porte sejam iguais ou até 5% (cinco por cento) superiores ao melhor preço.</w:t>
      </w:r>
    </w:p>
    <w:p w:rsidR="008A426A" w:rsidRDefault="00CB50B1">
      <w:pPr>
        <w:spacing w:after="0" w:line="360" w:lineRule="auto"/>
        <w:jc w:val="both"/>
        <w:rPr>
          <w:rFonts w:ascii="Arial" w:hAnsi="Arial" w:cs="Arial"/>
          <w:sz w:val="22"/>
          <w:szCs w:val="22"/>
        </w:rPr>
      </w:pPr>
      <w:r>
        <w:rPr>
          <w:rFonts w:ascii="Arial" w:hAnsi="Arial" w:cs="Arial"/>
          <w:sz w:val="22"/>
          <w:szCs w:val="22"/>
        </w:rPr>
        <w:t>6.23</w:t>
      </w:r>
      <w:r w:rsidR="007F0BE5">
        <w:rPr>
          <w:rFonts w:ascii="Arial" w:hAnsi="Arial" w:cs="Arial"/>
          <w:sz w:val="22"/>
          <w:szCs w:val="22"/>
        </w:rPr>
        <w:t>.3 - No caso de empate entre duas ou mais propostas proceder-se-á da seguinte forma:</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8A426A" w:rsidRDefault="007F0BE5">
      <w:pPr>
        <w:spacing w:after="0" w:line="360" w:lineRule="auto"/>
        <w:jc w:val="both"/>
        <w:rPr>
          <w:rFonts w:ascii="Arial" w:hAnsi="Arial" w:cs="Arial"/>
          <w:sz w:val="22"/>
          <w:szCs w:val="22"/>
        </w:rPr>
      </w:pPr>
      <w:r>
        <w:rPr>
          <w:rFonts w:ascii="Arial" w:hAnsi="Arial" w:cs="Arial"/>
          <w:sz w:val="22"/>
          <w:szCs w:val="22"/>
        </w:rPr>
        <w:t>b) Não ocorrendo à contratação do Microempreendedor Individual, Microempresa ou Empresa de Pequeno Porte, na forma da alínea “a”</w:t>
      </w:r>
      <w:r w:rsidR="00CB50B1">
        <w:rPr>
          <w:rFonts w:ascii="Arial" w:hAnsi="Arial" w:cs="Arial"/>
          <w:sz w:val="22"/>
          <w:szCs w:val="22"/>
        </w:rPr>
        <w:t xml:space="preserve"> do subitem 6.23</w:t>
      </w:r>
      <w:r>
        <w:rPr>
          <w:rFonts w:ascii="Arial" w:hAnsi="Arial" w:cs="Arial"/>
          <w:sz w:val="22"/>
          <w:szCs w:val="22"/>
        </w:rPr>
        <w:t>.3, serão convocadas as remanescentes que porventura se enqua</w:t>
      </w:r>
      <w:r w:rsidR="00CB50B1">
        <w:rPr>
          <w:rFonts w:ascii="Arial" w:hAnsi="Arial" w:cs="Arial"/>
          <w:sz w:val="22"/>
          <w:szCs w:val="22"/>
        </w:rPr>
        <w:t>drem na hipótese do subitem 6.23</w:t>
      </w:r>
      <w:r>
        <w:rPr>
          <w:rFonts w:ascii="Arial" w:hAnsi="Arial" w:cs="Arial"/>
          <w:sz w:val="22"/>
          <w:szCs w:val="22"/>
        </w:rPr>
        <w:t xml:space="preserve">.2 deste Edital, na ordem classificatória, para o exercício do mesmo direito. </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c) No caso de equivalência dos valores apresentados pelos Microempreendedores Individuais, Microempresas ou Empresas de Pequeno Porte que se encontrem no intervalo estabelecido no </w:t>
      </w:r>
      <w:r w:rsidR="00CB50B1">
        <w:rPr>
          <w:rFonts w:ascii="Arial" w:hAnsi="Arial" w:cs="Arial"/>
          <w:sz w:val="22"/>
          <w:szCs w:val="22"/>
        </w:rPr>
        <w:t>subitem 6.23</w:t>
      </w:r>
      <w:r>
        <w:rPr>
          <w:rFonts w:ascii="Arial" w:hAnsi="Arial" w:cs="Arial"/>
          <w:sz w:val="22"/>
          <w:szCs w:val="22"/>
        </w:rPr>
        <w:t>.2 deste Edital, será realizado sorteio entre elas para que se identifique àquela que, primeiro, poderá apresentar melhor oferta.</w:t>
      </w:r>
    </w:p>
    <w:p w:rsidR="008A426A" w:rsidRDefault="00CB50B1">
      <w:pPr>
        <w:spacing w:after="0" w:line="360" w:lineRule="auto"/>
        <w:jc w:val="both"/>
        <w:rPr>
          <w:rFonts w:ascii="Arial" w:hAnsi="Arial" w:cs="Arial"/>
          <w:sz w:val="22"/>
          <w:szCs w:val="22"/>
        </w:rPr>
      </w:pPr>
      <w:r>
        <w:rPr>
          <w:rFonts w:ascii="Arial" w:hAnsi="Arial" w:cs="Arial"/>
          <w:sz w:val="22"/>
          <w:szCs w:val="22"/>
        </w:rPr>
        <w:t>6.23</w:t>
      </w:r>
      <w:r w:rsidR="007F0BE5">
        <w:rPr>
          <w:rFonts w:ascii="Arial" w:hAnsi="Arial" w:cs="Arial"/>
          <w:sz w:val="22"/>
          <w:szCs w:val="22"/>
        </w:rPr>
        <w:t>.4 - Na hipótese da não contratação nos termos previst</w:t>
      </w:r>
      <w:r>
        <w:rPr>
          <w:rFonts w:ascii="Arial" w:hAnsi="Arial" w:cs="Arial"/>
          <w:sz w:val="22"/>
          <w:szCs w:val="22"/>
        </w:rPr>
        <w:t>os na alínea “a” do subitem 6.23</w:t>
      </w:r>
      <w:r w:rsidR="007F0BE5">
        <w:rPr>
          <w:rFonts w:ascii="Arial" w:hAnsi="Arial" w:cs="Arial"/>
          <w:sz w:val="22"/>
          <w:szCs w:val="22"/>
        </w:rPr>
        <w:t>.3, o objeto licitado será adjudicado em favor da proposta originalmente vencedora do certame.</w:t>
      </w:r>
    </w:p>
    <w:p w:rsidR="008A426A" w:rsidRDefault="00CB50B1">
      <w:pPr>
        <w:spacing w:after="0" w:line="360" w:lineRule="auto"/>
        <w:jc w:val="both"/>
        <w:rPr>
          <w:rFonts w:ascii="Arial" w:hAnsi="Arial" w:cs="Arial"/>
          <w:sz w:val="22"/>
          <w:szCs w:val="22"/>
        </w:rPr>
      </w:pPr>
      <w:r>
        <w:rPr>
          <w:rFonts w:ascii="Arial" w:hAnsi="Arial" w:cs="Arial"/>
          <w:sz w:val="22"/>
          <w:szCs w:val="22"/>
        </w:rPr>
        <w:t>6.23</w:t>
      </w:r>
      <w:r w:rsidR="007F0BE5">
        <w:rPr>
          <w:rFonts w:ascii="Arial" w:hAnsi="Arial" w:cs="Arial"/>
          <w:sz w:val="22"/>
          <w:szCs w:val="22"/>
        </w:rPr>
        <w:t>.5 - O disposto no subitem 6.24.3 e suas alíneas somente se aplicarão quando a melhor oferta inicial não tiver sido apresentada por Microempreendedor Individual, Microempresa ou Empresa de Pequeno Porte.</w:t>
      </w:r>
    </w:p>
    <w:p w:rsidR="008A426A" w:rsidRDefault="00CB50B1">
      <w:pPr>
        <w:spacing w:after="0" w:line="360" w:lineRule="auto"/>
        <w:jc w:val="both"/>
        <w:rPr>
          <w:rFonts w:ascii="Arial" w:hAnsi="Arial" w:cs="Arial"/>
          <w:sz w:val="22"/>
          <w:szCs w:val="22"/>
        </w:rPr>
      </w:pPr>
      <w:r>
        <w:rPr>
          <w:rFonts w:ascii="Arial" w:hAnsi="Arial" w:cs="Arial"/>
          <w:sz w:val="22"/>
          <w:szCs w:val="22"/>
        </w:rPr>
        <w:t>6.23</w:t>
      </w:r>
      <w:r w:rsidR="007F0BE5">
        <w:rPr>
          <w:rFonts w:ascii="Arial" w:hAnsi="Arial" w:cs="Arial"/>
          <w:sz w:val="22"/>
          <w:szCs w:val="22"/>
        </w:rPr>
        <w:t>.6 - O Microempreendedor Individual, Microempresa ou Empresa de Pequeno Porte mais bem classificada será convocada para apresentar nova proposta no prazo máximo de 05 (cinco) minutos após o encerramento dos lances, sob pena de preclusão.</w:t>
      </w:r>
    </w:p>
    <w:p w:rsidR="008A426A" w:rsidRDefault="00CB50B1">
      <w:pPr>
        <w:spacing w:after="0" w:line="360" w:lineRule="auto"/>
        <w:jc w:val="both"/>
        <w:rPr>
          <w:rFonts w:ascii="Arial" w:hAnsi="Arial" w:cs="Arial"/>
          <w:sz w:val="22"/>
          <w:szCs w:val="22"/>
        </w:rPr>
      </w:pPr>
      <w:r>
        <w:rPr>
          <w:rFonts w:ascii="Arial" w:hAnsi="Arial" w:cs="Arial"/>
          <w:sz w:val="22"/>
          <w:szCs w:val="22"/>
        </w:rPr>
        <w:t>6.23</w:t>
      </w:r>
      <w:r w:rsidR="007F0BE5">
        <w:rPr>
          <w:rFonts w:ascii="Arial" w:hAnsi="Arial" w:cs="Arial"/>
          <w:sz w:val="22"/>
          <w:szCs w:val="22"/>
        </w:rPr>
        <w:t>.7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8A426A" w:rsidRDefault="00CB50B1">
      <w:pPr>
        <w:spacing w:after="0" w:line="360" w:lineRule="auto"/>
        <w:jc w:val="both"/>
        <w:rPr>
          <w:rFonts w:ascii="Arial" w:hAnsi="Arial" w:cs="Arial"/>
          <w:sz w:val="22"/>
          <w:szCs w:val="22"/>
        </w:rPr>
      </w:pPr>
      <w:r>
        <w:rPr>
          <w:rFonts w:ascii="Arial" w:hAnsi="Arial" w:cs="Arial"/>
          <w:sz w:val="22"/>
          <w:szCs w:val="22"/>
        </w:rPr>
        <w:t>6.23</w:t>
      </w:r>
      <w:r w:rsidR="007F0BE5">
        <w:rPr>
          <w:rFonts w:ascii="Arial" w:hAnsi="Arial" w:cs="Arial"/>
          <w:sz w:val="22"/>
          <w:szCs w:val="22"/>
        </w:rPr>
        <w:t>.7.1 -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8A426A" w:rsidRDefault="00CB50B1">
      <w:pPr>
        <w:spacing w:after="0" w:line="360" w:lineRule="auto"/>
        <w:jc w:val="both"/>
        <w:rPr>
          <w:rFonts w:ascii="Arial" w:hAnsi="Arial" w:cs="Arial"/>
          <w:b/>
          <w:sz w:val="22"/>
          <w:szCs w:val="22"/>
        </w:rPr>
      </w:pPr>
      <w:r>
        <w:rPr>
          <w:rFonts w:ascii="Arial" w:hAnsi="Arial" w:cs="Arial"/>
          <w:b/>
          <w:sz w:val="22"/>
          <w:szCs w:val="22"/>
        </w:rPr>
        <w:t>6.23</w:t>
      </w:r>
      <w:r w:rsidR="007F0BE5">
        <w:rPr>
          <w:rFonts w:ascii="Arial" w:hAnsi="Arial" w:cs="Arial"/>
          <w:b/>
          <w:sz w:val="22"/>
          <w:szCs w:val="22"/>
        </w:rPr>
        <w:t>.7.2 – Entende-se o termo “declarado vencedor” de que trata a cláusula anterior, o momento imediatamente posterior à fase de habilitação.</w:t>
      </w:r>
    </w:p>
    <w:p w:rsidR="008A426A" w:rsidRDefault="00CB50B1">
      <w:pPr>
        <w:spacing w:after="0" w:line="360" w:lineRule="auto"/>
        <w:jc w:val="both"/>
        <w:rPr>
          <w:rFonts w:ascii="Arial" w:hAnsi="Arial" w:cs="Arial"/>
          <w:sz w:val="22"/>
          <w:szCs w:val="22"/>
        </w:rPr>
      </w:pPr>
      <w:r>
        <w:rPr>
          <w:rFonts w:ascii="Arial" w:hAnsi="Arial" w:cs="Arial"/>
          <w:sz w:val="22"/>
          <w:szCs w:val="22"/>
        </w:rPr>
        <w:t>6.23</w:t>
      </w:r>
      <w:r w:rsidR="007F0BE5">
        <w:rPr>
          <w:rFonts w:ascii="Arial" w:hAnsi="Arial" w:cs="Arial"/>
          <w:sz w:val="22"/>
          <w:szCs w:val="22"/>
        </w:rPr>
        <w:t>.7.3 - A não regularização da documentação, n</w:t>
      </w:r>
      <w:r>
        <w:rPr>
          <w:rFonts w:ascii="Arial" w:hAnsi="Arial" w:cs="Arial"/>
          <w:sz w:val="22"/>
          <w:szCs w:val="22"/>
        </w:rPr>
        <w:t>o prazo previsto no subitem 6.23</w:t>
      </w:r>
      <w:r w:rsidR="007F0BE5">
        <w:rPr>
          <w:rFonts w:ascii="Arial" w:hAnsi="Arial" w:cs="Arial"/>
          <w:sz w:val="22"/>
          <w:szCs w:val="22"/>
        </w:rPr>
        <w:t>.7.1,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8A426A" w:rsidRDefault="00CB50B1">
      <w:pPr>
        <w:spacing w:after="0" w:line="360" w:lineRule="auto"/>
        <w:jc w:val="both"/>
        <w:rPr>
          <w:rFonts w:ascii="Arial" w:hAnsi="Arial" w:cs="Arial"/>
          <w:sz w:val="22"/>
          <w:szCs w:val="22"/>
        </w:rPr>
      </w:pPr>
      <w:r>
        <w:rPr>
          <w:rFonts w:ascii="Arial" w:hAnsi="Arial" w:cs="Arial"/>
          <w:sz w:val="22"/>
          <w:szCs w:val="22"/>
        </w:rPr>
        <w:t>6.23</w:t>
      </w:r>
      <w:r w:rsidR="007F0BE5">
        <w:rPr>
          <w:rFonts w:ascii="Arial" w:hAnsi="Arial" w:cs="Arial"/>
          <w:sz w:val="22"/>
          <w:szCs w:val="22"/>
        </w:rPr>
        <w:t>.8 - A empresa que não comprovar a condição de Microempreendedor Individual, Microempresa ou Empresa de Pequeno Porte, no ato de credenciamento, não terá direito aos benefícios concedidos pela Lei Complementar nº 123/2006.</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7.1 – A presente Licitação será adjudicada à licitante que apresentar proposta de </w:t>
      </w:r>
      <w:r>
        <w:rPr>
          <w:rFonts w:ascii="Arial" w:hAnsi="Arial" w:cs="Arial"/>
          <w:b/>
          <w:sz w:val="22"/>
          <w:szCs w:val="22"/>
        </w:rPr>
        <w:t>MENOR PREÇO POR ITEM</w:t>
      </w:r>
      <w:r>
        <w:rPr>
          <w:rFonts w:ascii="Arial" w:hAnsi="Arial" w:cs="Arial"/>
          <w:sz w:val="22"/>
          <w:szCs w:val="22"/>
        </w:rPr>
        <w:t>, desde que atendidas às exigências deste Edital.</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8 – DA IMPUGNAÇÃO DO EDITAL</w:t>
      </w:r>
    </w:p>
    <w:p w:rsidR="008A426A" w:rsidRDefault="007F0BE5">
      <w:pPr>
        <w:spacing w:after="0" w:line="36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8A426A" w:rsidRDefault="007F0BE5">
      <w:pPr>
        <w:spacing w:after="0" w:line="360" w:lineRule="auto"/>
        <w:jc w:val="both"/>
        <w:rPr>
          <w:rFonts w:ascii="Arial" w:hAnsi="Arial" w:cs="Arial"/>
          <w:sz w:val="22"/>
          <w:szCs w:val="22"/>
        </w:rPr>
      </w:pPr>
      <w:r>
        <w:rPr>
          <w:rFonts w:ascii="Arial" w:hAnsi="Arial" w:cs="Arial"/>
          <w:sz w:val="22"/>
          <w:szCs w:val="22"/>
        </w:rPr>
        <w:t>8.3 – Se procedente e acolhida à impugnação do Edital, seus vícios serão sanados e nova data será designada para a realização do certame.</w:t>
      </w:r>
    </w:p>
    <w:p w:rsidR="008A426A" w:rsidRDefault="008A426A">
      <w:pPr>
        <w:spacing w:after="0" w:line="360" w:lineRule="auto"/>
        <w:jc w:val="both"/>
        <w:rPr>
          <w:rFonts w:ascii="Arial" w:hAnsi="Arial" w:cs="Arial"/>
          <w:bCs/>
          <w:sz w:val="22"/>
          <w:szCs w:val="22"/>
        </w:rPr>
      </w:pPr>
    </w:p>
    <w:p w:rsidR="008A426A" w:rsidRDefault="007F0BE5">
      <w:pPr>
        <w:pStyle w:val="PargrafodaLista"/>
        <w:numPr>
          <w:ilvl w:val="0"/>
          <w:numId w:val="1"/>
        </w:numPr>
        <w:spacing w:after="0"/>
        <w:jc w:val="both"/>
        <w:textAlignment w:val="auto"/>
        <w:rPr>
          <w:rFonts w:ascii="Arial" w:eastAsia="Arial Unicode MS" w:hAnsi="Arial" w:cs="Arial"/>
          <w:b/>
          <w:bCs/>
          <w:sz w:val="22"/>
          <w:szCs w:val="22"/>
        </w:rPr>
      </w:pPr>
      <w:r>
        <w:rPr>
          <w:rFonts w:ascii="Arial" w:hAnsi="Arial" w:cs="Arial"/>
          <w:b/>
          <w:sz w:val="22"/>
          <w:szCs w:val="22"/>
        </w:rPr>
        <w:t xml:space="preserve">9 </w:t>
      </w:r>
      <w:r>
        <w:rPr>
          <w:rFonts w:ascii="Arial" w:hAnsi="Arial" w:cs="Arial"/>
          <w:sz w:val="22"/>
          <w:szCs w:val="22"/>
        </w:rPr>
        <w:t xml:space="preserve">– </w:t>
      </w:r>
      <w:r>
        <w:rPr>
          <w:rFonts w:ascii="Arial" w:eastAsia="Arial Unicode MS" w:hAnsi="Arial" w:cs="Arial"/>
          <w:b/>
          <w:bCs/>
          <w:sz w:val="22"/>
          <w:szCs w:val="22"/>
        </w:rPr>
        <w:t>DO CONTRATO</w:t>
      </w:r>
    </w:p>
    <w:p w:rsidR="008A426A" w:rsidRDefault="007F0BE5">
      <w:pPr>
        <w:pStyle w:val="Corpodotexto"/>
        <w:numPr>
          <w:ilvl w:val="0"/>
          <w:numId w:val="1"/>
        </w:numPr>
        <w:spacing w:after="0" w:line="360" w:lineRule="auto"/>
        <w:jc w:val="both"/>
        <w:rPr>
          <w:rFonts w:ascii="Arial" w:eastAsia="Arial Unicode MS" w:hAnsi="Arial" w:cs="Arial"/>
          <w:sz w:val="22"/>
          <w:szCs w:val="22"/>
        </w:rPr>
      </w:pPr>
      <w:r>
        <w:rPr>
          <w:rFonts w:ascii="Arial" w:eastAsia="Arial Unicode MS" w:hAnsi="Arial" w:cs="Arial"/>
          <w:sz w:val="22"/>
          <w:szCs w:val="22"/>
        </w:rPr>
        <w:t>9.1. Será firmado Contrato com o proponente vencedor para o exercício de 2018, para a entrega dos produtos, podendo ser renovado ou prorrogado, e sofrer acréscimos ou supressões nos termos da Lei 8.666/93.</w:t>
      </w:r>
    </w:p>
    <w:p w:rsidR="008A426A" w:rsidRDefault="007F0BE5">
      <w:pPr>
        <w:pStyle w:val="Corpodotexto"/>
        <w:numPr>
          <w:ilvl w:val="0"/>
          <w:numId w:val="1"/>
        </w:numPr>
        <w:spacing w:after="0" w:line="360" w:lineRule="auto"/>
        <w:jc w:val="both"/>
        <w:rPr>
          <w:rFonts w:ascii="Arial" w:eastAsia="Arial Unicode MS" w:hAnsi="Arial" w:cs="Arial"/>
          <w:sz w:val="22"/>
          <w:szCs w:val="22"/>
        </w:rPr>
      </w:pPr>
      <w:r>
        <w:rPr>
          <w:rFonts w:ascii="Arial" w:eastAsia="Arial Unicode MS" w:hAnsi="Arial" w:cs="Arial"/>
          <w:sz w:val="22"/>
          <w:szCs w:val="22"/>
        </w:rPr>
        <w:t>9.2. O prazo para assinatura do Contrato é de 03 (três) dias úteis após a homologação, devendo o proponente manter-se nas mesmas condições da habilitação quanto à regularidade fiscal, durante toda a vigência do contrato.</w:t>
      </w:r>
    </w:p>
    <w:p w:rsidR="008A426A" w:rsidRDefault="007F0BE5">
      <w:pPr>
        <w:pStyle w:val="PargrafodaLista"/>
        <w:numPr>
          <w:ilvl w:val="0"/>
          <w:numId w:val="1"/>
        </w:numPr>
        <w:spacing w:after="0" w:line="360" w:lineRule="auto"/>
        <w:jc w:val="both"/>
        <w:textAlignment w:val="auto"/>
        <w:rPr>
          <w:rFonts w:ascii="Arial" w:eastAsia="Arial Unicode MS" w:hAnsi="Arial" w:cs="Arial"/>
          <w:bCs/>
          <w:sz w:val="22"/>
          <w:szCs w:val="22"/>
        </w:rPr>
      </w:pPr>
      <w:r>
        <w:rPr>
          <w:rFonts w:ascii="Arial" w:eastAsia="Arial Unicode MS" w:hAnsi="Arial" w:cs="Arial"/>
          <w:sz w:val="22"/>
          <w:szCs w:val="22"/>
        </w:rPr>
        <w:t xml:space="preserve">9.3. </w:t>
      </w:r>
      <w:r>
        <w:rPr>
          <w:rFonts w:ascii="Arial" w:eastAsia="Arial Unicode MS" w:hAnsi="Arial" w:cs="Arial"/>
          <w:bCs/>
          <w:sz w:val="22"/>
          <w:szCs w:val="22"/>
        </w:rPr>
        <w:t>Sobre a presente contratação não incidirá reajuste.</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rPr>
      </w:pPr>
      <w:r>
        <w:rPr>
          <w:rFonts w:ascii="Arial" w:eastAsia="Arial Unicode MS" w:hAnsi="Arial" w:cs="Arial"/>
          <w:sz w:val="22"/>
          <w:szCs w:val="22"/>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8A426A" w:rsidRDefault="008A426A">
      <w:pPr>
        <w:pStyle w:val="PargrafodaLista"/>
        <w:numPr>
          <w:ilvl w:val="0"/>
          <w:numId w:val="1"/>
        </w:numPr>
        <w:spacing w:after="0" w:line="360" w:lineRule="auto"/>
        <w:jc w:val="both"/>
        <w:textAlignment w:val="auto"/>
        <w:rPr>
          <w:rFonts w:ascii="Arial" w:hAnsi="Arial" w:cs="Arial"/>
          <w:sz w:val="22"/>
          <w:szCs w:val="22"/>
        </w:rPr>
      </w:pPr>
    </w:p>
    <w:p w:rsidR="008A426A" w:rsidRDefault="007F0BE5">
      <w:pPr>
        <w:pStyle w:val="PargrafodaLista"/>
        <w:numPr>
          <w:ilvl w:val="0"/>
          <w:numId w:val="1"/>
        </w:numPr>
        <w:spacing w:after="0"/>
        <w:jc w:val="both"/>
        <w:textAlignment w:val="auto"/>
        <w:rPr>
          <w:rFonts w:ascii="Arial" w:eastAsia="Arial Unicode MS" w:hAnsi="Arial" w:cs="Arial"/>
          <w:b/>
          <w:sz w:val="22"/>
          <w:szCs w:val="22"/>
        </w:rPr>
      </w:pPr>
      <w:r>
        <w:rPr>
          <w:rFonts w:ascii="Arial" w:eastAsia="Arial Unicode MS" w:hAnsi="Arial" w:cs="Arial"/>
          <w:b/>
          <w:sz w:val="22"/>
          <w:szCs w:val="22"/>
        </w:rPr>
        <w:t xml:space="preserve">10 </w:t>
      </w:r>
      <w:r>
        <w:rPr>
          <w:rFonts w:ascii="Arial" w:eastAsia="Arial Unicode MS" w:hAnsi="Arial" w:cs="Arial"/>
          <w:sz w:val="22"/>
          <w:szCs w:val="22"/>
        </w:rPr>
        <w:t xml:space="preserve">- </w:t>
      </w:r>
      <w:r>
        <w:rPr>
          <w:rFonts w:ascii="Arial" w:eastAsia="Arial Unicode MS" w:hAnsi="Arial" w:cs="Arial"/>
          <w:b/>
          <w:sz w:val="22"/>
          <w:szCs w:val="22"/>
        </w:rPr>
        <w:t>DOS RECURSOS E PENALIDADES ADMINISTRATIVAS</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rPr>
      </w:pPr>
      <w:r>
        <w:rPr>
          <w:rFonts w:ascii="Arial" w:eastAsia="Arial Unicode MS" w:hAnsi="Arial" w:cs="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rPr>
      </w:pPr>
      <w:r>
        <w:rPr>
          <w:rFonts w:ascii="Arial" w:eastAsia="Arial Unicode MS" w:hAnsi="Arial" w:cs="Arial"/>
          <w:sz w:val="22"/>
          <w:szCs w:val="22"/>
        </w:rPr>
        <w:t>10.2. Não sendo interpostos recursos, o Pregoeiro adjudicará o objeto do certame à empresa declarada vencedora, sendo submetido este resultado ao Prefeito Municipal para homologação.</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rPr>
      </w:pPr>
      <w:r>
        <w:rPr>
          <w:rFonts w:ascii="Arial" w:eastAsia="Arial Unicode MS" w:hAnsi="Arial" w:cs="Arial"/>
          <w:sz w:val="22"/>
          <w:szCs w:val="22"/>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rPr>
      </w:pPr>
      <w:r>
        <w:rPr>
          <w:rFonts w:ascii="Arial" w:eastAsia="Arial Unicode MS" w:hAnsi="Arial" w:cs="Arial"/>
          <w:sz w:val="22"/>
          <w:szCs w:val="22"/>
        </w:rPr>
        <w:t>10.4. Decididos os recursos eventualmente interpostos, será o resultado da Licitação submetido ao Senhor Prefeito Municipal para o procedimento de homologação com do objeto desta Licitação à vencedora.</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rPr>
      </w:pPr>
      <w:r>
        <w:rPr>
          <w:rFonts w:ascii="Arial" w:eastAsia="Arial Unicode MS" w:hAnsi="Arial" w:cs="Arial"/>
          <w:sz w:val="22"/>
          <w:szCs w:val="22"/>
        </w:rPr>
        <w:t>10.5. A recusa injustificada da adjudicatária assinar o contrato ou em entregar os itens vencidos caracteriza o descumprimento total da obrigação assumida, sujeitando a adjudicatária às penalidades legalmente estabelecidas.</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lang w:eastAsia="ar-SA"/>
        </w:rPr>
      </w:pPr>
      <w:r>
        <w:rPr>
          <w:rFonts w:ascii="Arial" w:eastAsia="Arial Unicode MS" w:hAnsi="Arial" w:cs="Arial"/>
          <w:sz w:val="22"/>
          <w:szCs w:val="22"/>
        </w:rPr>
        <w:t>10.6.</w:t>
      </w:r>
      <w:r>
        <w:rPr>
          <w:rFonts w:ascii="Arial" w:eastAsia="Arial Unicode MS" w:hAnsi="Arial" w:cs="Arial"/>
          <w:b/>
          <w:sz w:val="22"/>
          <w:szCs w:val="22"/>
        </w:rPr>
        <w:t xml:space="preserve"> </w:t>
      </w:r>
      <w:r>
        <w:rPr>
          <w:rFonts w:ascii="Arial" w:eastAsia="Arial Unicode MS" w:hAnsi="Arial" w:cs="Arial"/>
          <w:sz w:val="22"/>
          <w:szCs w:val="22"/>
          <w:lang w:eastAsia="ar-SA"/>
        </w:rPr>
        <w:t>A aplicação de penalidades à licitante vencedora reger-se-á conforme o estabelecido na Seção II do Capítulo IV – Das Sanções Administrativas da Lei 8.666/93.</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rPr>
      </w:pPr>
      <w:r>
        <w:rPr>
          <w:rFonts w:ascii="Arial" w:eastAsia="Arial Unicode MS" w:hAnsi="Arial" w:cs="Arial"/>
          <w:sz w:val="22"/>
          <w:szCs w:val="22"/>
          <w:lang w:eastAsia="ar-SA"/>
        </w:rPr>
        <w:t>10.7. Em caso de inexecução parcial das obrigações que estão contidas nes</w:t>
      </w:r>
      <w:r>
        <w:rPr>
          <w:rFonts w:ascii="Arial" w:eastAsia="Arial Unicode MS" w:hAnsi="Arial" w:cs="Arial"/>
          <w:sz w:val="22"/>
          <w:szCs w:val="22"/>
        </w:rPr>
        <w:t xml:space="preserve">te Edital, a </w:t>
      </w:r>
      <w:r>
        <w:rPr>
          <w:rFonts w:ascii="Arial" w:eastAsia="Arial Unicode MS" w:hAnsi="Arial" w:cs="Arial"/>
          <w:b/>
          <w:bCs/>
          <w:sz w:val="22"/>
          <w:szCs w:val="22"/>
        </w:rPr>
        <w:t>CONTRATADA</w:t>
      </w:r>
      <w:r>
        <w:rPr>
          <w:rFonts w:ascii="Arial" w:eastAsia="Arial Unicode MS" w:hAnsi="Arial" w:cs="Arial"/>
          <w:sz w:val="22"/>
          <w:szCs w:val="22"/>
        </w:rPr>
        <w:t xml:space="preserve"> ficará sujeita a: </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rPr>
      </w:pPr>
      <w:r>
        <w:rPr>
          <w:rFonts w:ascii="Arial" w:eastAsia="Arial Unicode MS" w:hAnsi="Arial" w:cs="Arial"/>
          <w:sz w:val="22"/>
          <w:szCs w:val="22"/>
        </w:rPr>
        <w:t>a) Advertência;</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rPr>
      </w:pPr>
      <w:r>
        <w:rPr>
          <w:rFonts w:ascii="Arial" w:eastAsia="Arial Unicode MS" w:hAnsi="Arial" w:cs="Arial"/>
          <w:sz w:val="22"/>
          <w:szCs w:val="22"/>
        </w:rPr>
        <w:t>b) Pagamento de uma multa diária, correspondente a 10% (dez por cento) do valor total do Contrato, corrigido monetariamente.</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lang w:eastAsia="ar-SA"/>
        </w:rPr>
      </w:pPr>
      <w:r>
        <w:rPr>
          <w:rFonts w:ascii="Arial" w:eastAsia="Arial Unicode MS" w:hAnsi="Arial" w:cs="Arial"/>
          <w:sz w:val="22"/>
          <w:szCs w:val="22"/>
          <w:lang w:eastAsia="ar-SA"/>
        </w:rPr>
        <w:t xml:space="preserve">10.8. Pela inexecução total da obrigação, 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xml:space="preserve"> rescindirá o contrato e aplicará multa de 20% (vinte por cento) sobre o valor total do contrato.</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rPr>
      </w:pPr>
      <w:r>
        <w:rPr>
          <w:rFonts w:ascii="Arial" w:eastAsia="Arial Unicode MS" w:hAnsi="Arial" w:cs="Arial"/>
          <w:sz w:val="22"/>
          <w:szCs w:val="22"/>
        </w:rPr>
        <w:t>10.9. As multas aqui previstas não têm caráter compensatório, porém moratório e, consequentemente, o pagamento delas não exime a</w:t>
      </w:r>
      <w:r>
        <w:rPr>
          <w:rFonts w:ascii="Arial" w:eastAsia="Arial Unicode MS" w:hAnsi="Arial" w:cs="Arial"/>
          <w:b/>
          <w:sz w:val="22"/>
          <w:szCs w:val="22"/>
        </w:rPr>
        <w:t xml:space="preserve"> CONTRATADA</w:t>
      </w:r>
      <w:r>
        <w:rPr>
          <w:rFonts w:ascii="Arial" w:eastAsia="Arial Unicode MS" w:hAnsi="Arial" w:cs="Arial"/>
          <w:sz w:val="22"/>
          <w:szCs w:val="22"/>
        </w:rPr>
        <w:t xml:space="preserve"> da reparação dos eventuais danos, perdas ou prejuízos que seu ato punível venha acarretar à </w:t>
      </w:r>
      <w:r>
        <w:rPr>
          <w:rFonts w:ascii="Arial" w:eastAsia="Arial Unicode MS" w:hAnsi="Arial" w:cs="Arial"/>
          <w:b/>
          <w:sz w:val="22"/>
          <w:szCs w:val="22"/>
        </w:rPr>
        <w:t>CONTRATANTE</w:t>
      </w:r>
      <w:r>
        <w:rPr>
          <w:rFonts w:ascii="Arial" w:eastAsia="Arial Unicode MS" w:hAnsi="Arial" w:cs="Arial"/>
          <w:sz w:val="22"/>
          <w:szCs w:val="22"/>
        </w:rPr>
        <w:t>.</w:t>
      </w:r>
    </w:p>
    <w:p w:rsidR="008A426A" w:rsidRDefault="007F0BE5">
      <w:pPr>
        <w:pStyle w:val="LO-normal"/>
        <w:numPr>
          <w:ilvl w:val="0"/>
          <w:numId w:val="1"/>
        </w:numPr>
        <w:tabs>
          <w:tab w:val="left" w:pos="708"/>
        </w:tabs>
        <w:spacing w:after="0" w:line="360" w:lineRule="auto"/>
        <w:jc w:val="left"/>
        <w:rPr>
          <w:rFonts w:ascii="Arial" w:eastAsia="Arial Unicode MS" w:hAnsi="Arial" w:cs="Arial"/>
          <w:color w:val="00000A"/>
          <w:sz w:val="22"/>
          <w:szCs w:val="22"/>
        </w:rPr>
      </w:pPr>
      <w:r>
        <w:rPr>
          <w:rFonts w:ascii="Arial" w:eastAsia="Arial Unicode MS" w:hAnsi="Arial" w:cs="Arial"/>
          <w:color w:val="00000A"/>
          <w:sz w:val="22"/>
          <w:szCs w:val="22"/>
        </w:rPr>
        <w:t>10.10. As penalidades de multa, previstas neste Edital, poderão ser aplicadas, cumulativamente, com as demais penalidades dispostas na Lei nº. 8.666/93.</w:t>
      </w:r>
    </w:p>
    <w:p w:rsidR="008A426A" w:rsidRDefault="007F0BE5">
      <w:pPr>
        <w:pStyle w:val="LO-normal"/>
        <w:numPr>
          <w:ilvl w:val="0"/>
          <w:numId w:val="1"/>
        </w:numPr>
        <w:tabs>
          <w:tab w:val="left" w:pos="708"/>
        </w:tabs>
        <w:spacing w:after="0" w:line="360" w:lineRule="auto"/>
        <w:jc w:val="left"/>
        <w:rPr>
          <w:rFonts w:ascii="Arial" w:eastAsia="Arial Unicode MS" w:hAnsi="Arial" w:cs="Arial"/>
          <w:color w:val="00000A"/>
          <w:sz w:val="22"/>
          <w:szCs w:val="22"/>
        </w:rPr>
      </w:pPr>
      <w:r>
        <w:rPr>
          <w:rFonts w:ascii="Arial" w:eastAsia="Arial Unicode MS" w:hAnsi="Arial" w:cs="Arial"/>
          <w:color w:val="00000A"/>
          <w:sz w:val="22"/>
          <w:szCs w:val="22"/>
        </w:rPr>
        <w:t>10.11. A Administração poderá deixar de aplicar as penalidades previstas nesta cláusula, se admitidas as justificativas apresentadas pela licitante vencedora, nos termos do que dispõe o artigo 43, parágrafo 6º da Lei nº 8.666/93.</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rPr>
      </w:pPr>
      <w:r>
        <w:rPr>
          <w:rFonts w:ascii="Arial" w:eastAsia="Arial Unicode MS" w:hAnsi="Arial" w:cs="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lang w:eastAsia="ar-SA"/>
        </w:rPr>
      </w:pPr>
      <w:r>
        <w:rPr>
          <w:rFonts w:ascii="Arial" w:eastAsia="Arial Unicode MS" w:hAnsi="Arial" w:cs="Arial"/>
          <w:sz w:val="22"/>
          <w:szCs w:val="22"/>
          <w:lang w:eastAsia="ar-SA"/>
        </w:rPr>
        <w:t xml:space="preserve">10.13. </w:t>
      </w:r>
      <w:r>
        <w:rPr>
          <w:rFonts w:ascii="Arial" w:eastAsia="Arial Unicode MS" w:hAnsi="Arial" w:cs="Arial"/>
          <w:sz w:val="22"/>
          <w:szCs w:val="22"/>
        </w:rPr>
        <w:t xml:space="preserve">As multas serão cobradas da </w:t>
      </w:r>
      <w:r>
        <w:rPr>
          <w:rFonts w:ascii="Arial" w:eastAsia="Arial Unicode MS" w:hAnsi="Arial" w:cs="Arial"/>
          <w:b/>
          <w:sz w:val="22"/>
          <w:szCs w:val="22"/>
        </w:rPr>
        <w:t>CO</w:t>
      </w:r>
      <w:r>
        <w:rPr>
          <w:rFonts w:ascii="Arial" w:eastAsia="Arial Unicode MS" w:hAnsi="Arial" w:cs="Arial"/>
          <w:b/>
          <w:sz w:val="22"/>
          <w:szCs w:val="22"/>
          <w:lang w:eastAsia="ar-SA"/>
        </w:rPr>
        <w:t>N</w:t>
      </w:r>
      <w:r>
        <w:rPr>
          <w:rFonts w:ascii="Arial" w:eastAsia="Arial Unicode MS" w:hAnsi="Arial" w:cs="Arial"/>
          <w:b/>
          <w:sz w:val="22"/>
          <w:szCs w:val="22"/>
        </w:rPr>
        <w:t>TRATADA</w:t>
      </w:r>
      <w:r>
        <w:rPr>
          <w:rFonts w:ascii="Arial" w:eastAsia="Arial Unicode MS" w:hAnsi="Arial" w:cs="Arial"/>
          <w:sz w:val="22"/>
          <w:szCs w:val="22"/>
        </w:rPr>
        <w:t xml:space="preserve"> por ocasião do primeiro pagamento que vier a ser efetuado após sua aplicação</w:t>
      </w:r>
      <w:r>
        <w:rPr>
          <w:rFonts w:ascii="Arial" w:eastAsia="Arial Unicode MS" w:hAnsi="Arial" w:cs="Arial"/>
          <w:sz w:val="22"/>
          <w:szCs w:val="22"/>
          <w:lang w:eastAsia="ar-SA"/>
        </w:rPr>
        <w:t>, ou cobradas judicialmente.</w:t>
      </w:r>
    </w:p>
    <w:p w:rsidR="008A426A" w:rsidRDefault="007F0BE5">
      <w:pPr>
        <w:pStyle w:val="PargrafodaLista"/>
        <w:numPr>
          <w:ilvl w:val="0"/>
          <w:numId w:val="1"/>
        </w:numPr>
        <w:spacing w:after="0" w:line="360" w:lineRule="auto"/>
        <w:jc w:val="both"/>
        <w:textAlignment w:val="auto"/>
        <w:rPr>
          <w:rFonts w:ascii="Arial" w:eastAsia="Arial Unicode MS" w:hAnsi="Arial" w:cs="Arial"/>
          <w:sz w:val="22"/>
          <w:szCs w:val="22"/>
          <w:lang w:eastAsia="ar-SA"/>
        </w:rPr>
      </w:pPr>
      <w:r>
        <w:rPr>
          <w:rFonts w:ascii="Arial" w:eastAsia="Arial Unicode MS" w:hAnsi="Arial" w:cs="Arial"/>
          <w:sz w:val="22"/>
          <w:szCs w:val="22"/>
          <w:lang w:eastAsia="ar-SA"/>
        </w:rPr>
        <w:t xml:space="preserve">10.14. Se a </w:t>
      </w:r>
      <w:r>
        <w:rPr>
          <w:rFonts w:ascii="Arial" w:eastAsia="Arial Unicode MS" w:hAnsi="Arial" w:cs="Arial"/>
          <w:b/>
          <w:sz w:val="22"/>
          <w:szCs w:val="22"/>
          <w:lang w:eastAsia="ar-SA"/>
        </w:rPr>
        <w:t xml:space="preserve">CONTRATADA </w:t>
      </w:r>
      <w:r>
        <w:rPr>
          <w:rFonts w:ascii="Arial" w:eastAsia="Arial Unicode MS" w:hAnsi="Arial" w:cs="Arial"/>
          <w:sz w:val="22"/>
          <w:szCs w:val="22"/>
          <w:lang w:eastAsia="ar-SA"/>
        </w:rPr>
        <w:t xml:space="preserve">não tiver valores a receber da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terá o prazo de 05 (cinco) dias úteis, após a notificação oficial, para recolhimento da multa através de DAM – Documentos de Arrecadação Municipal.</w:t>
      </w:r>
    </w:p>
    <w:p w:rsidR="008A426A" w:rsidRDefault="007F0BE5">
      <w:pPr>
        <w:spacing w:after="0" w:line="360" w:lineRule="auto"/>
        <w:jc w:val="both"/>
        <w:rPr>
          <w:rFonts w:ascii="Arial" w:eastAsia="Arial Unicode MS" w:hAnsi="Arial" w:cs="Arial"/>
          <w:b/>
          <w:sz w:val="22"/>
          <w:szCs w:val="22"/>
        </w:rPr>
      </w:pPr>
      <w:r>
        <w:rPr>
          <w:rFonts w:ascii="Arial" w:eastAsia="Arial Unicode MS" w:hAnsi="Arial" w:cs="Arial"/>
          <w:b/>
          <w:sz w:val="22"/>
          <w:szCs w:val="22"/>
        </w:rPr>
        <w:t xml:space="preserve">11 </w:t>
      </w:r>
      <w:r>
        <w:rPr>
          <w:rFonts w:ascii="Arial" w:eastAsia="Arial Unicode MS" w:hAnsi="Arial" w:cs="Arial"/>
          <w:sz w:val="22"/>
          <w:szCs w:val="22"/>
        </w:rPr>
        <w:t xml:space="preserve">- </w:t>
      </w:r>
      <w:r>
        <w:rPr>
          <w:rFonts w:ascii="Arial" w:eastAsia="Arial Unicode MS" w:hAnsi="Arial" w:cs="Arial"/>
          <w:b/>
          <w:sz w:val="22"/>
          <w:szCs w:val="22"/>
        </w:rPr>
        <w:t>DA DOTAÇÃO</w:t>
      </w:r>
    </w:p>
    <w:p w:rsidR="008A426A" w:rsidRDefault="007F0BE5">
      <w:pPr>
        <w:spacing w:after="0" w:line="360" w:lineRule="auto"/>
        <w:jc w:val="both"/>
        <w:rPr>
          <w:rFonts w:ascii="Arial" w:eastAsia="Arial Unicode MS" w:hAnsi="Arial" w:cs="Arial"/>
          <w:sz w:val="22"/>
          <w:szCs w:val="22"/>
        </w:rPr>
      </w:pPr>
      <w:r>
        <w:rPr>
          <w:rFonts w:ascii="Arial" w:eastAsia="Arial Unicode MS" w:hAnsi="Arial" w:cs="Arial"/>
          <w:sz w:val="22"/>
          <w:szCs w:val="22"/>
        </w:rPr>
        <w:t>11.1. A despesa decorrente da aquisição objeto do presente certame correrá a conta das seguintes dotações do orçamento do exercício de 2018:</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Unidade Gestora: 6 – Fundo Municipal de Assistência Social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Órgão Orçam.: 5000 – FUNDO MUNICIPAL DE ASSISTÊNCIA SOCIAL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Un. Orçam.: 5001 – FUNDO MUNICIPAL DE ASSISTÊNCIA SOCIAL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Função: 8 – Assistência Social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Subfunção: 244 – Assistência Comunitária</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Programa: 5 –  PROTEÇÃO SOCIAL BÁSICA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Ação: 2.100 – BLOCO DA PROTEÇÃO SOCIAL BÁSICA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Despesa: 200 – 3.3.90.00.00 – Aplicações Diretas </w:t>
      </w:r>
    </w:p>
    <w:p w:rsidR="008A426A" w:rsidRDefault="007F0BE5">
      <w:pPr>
        <w:spacing w:after="0"/>
        <w:jc w:val="both"/>
        <w:rPr>
          <w:rFonts w:ascii="Arial" w:hAnsi="Arial" w:cs="Arial"/>
          <w:sz w:val="22"/>
          <w:szCs w:val="22"/>
          <w:shd w:val="clear" w:color="auto" w:fill="FFFF00"/>
        </w:rPr>
      </w:pPr>
      <w:bookmarkStart w:id="2" w:name="__DdeLink__1177_2071158423"/>
      <w:r>
        <w:rPr>
          <w:rFonts w:ascii="Arial" w:hAnsi="Arial" w:cs="Arial"/>
          <w:sz w:val="22"/>
          <w:szCs w:val="22"/>
          <w:shd w:val="clear" w:color="auto" w:fill="FFFF00"/>
        </w:rPr>
        <w:t xml:space="preserve">Fonte recursos:  135 – </w:t>
      </w:r>
      <w:bookmarkEnd w:id="2"/>
      <w:r>
        <w:rPr>
          <w:rFonts w:ascii="Arial" w:hAnsi="Arial" w:cs="Arial"/>
          <w:sz w:val="22"/>
          <w:szCs w:val="22"/>
          <w:shd w:val="clear" w:color="auto" w:fill="FFFF00"/>
        </w:rPr>
        <w:t xml:space="preserve">Transferências SUAS/União </w:t>
      </w:r>
    </w:p>
    <w:p w:rsidR="008A426A" w:rsidRDefault="008A426A">
      <w:pPr>
        <w:spacing w:after="0"/>
        <w:jc w:val="both"/>
        <w:rPr>
          <w:rFonts w:ascii="Arial" w:hAnsi="Arial" w:cs="Arial"/>
          <w:color w:val="FF0000"/>
          <w:sz w:val="22"/>
          <w:szCs w:val="22"/>
        </w:rPr>
      </w:pPr>
    </w:p>
    <w:p w:rsidR="008A426A" w:rsidRDefault="007F0BE5">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b/>
          <w:sz w:val="22"/>
          <w:szCs w:val="22"/>
        </w:rPr>
      </w:pPr>
      <w:r>
        <w:rPr>
          <w:rFonts w:ascii="Arial" w:eastAsia="Arial Unicode MS" w:hAnsi="Arial" w:cs="Arial"/>
          <w:b/>
          <w:sz w:val="22"/>
          <w:szCs w:val="22"/>
        </w:rPr>
        <w:t xml:space="preserve">12 </w:t>
      </w:r>
      <w:r>
        <w:rPr>
          <w:rFonts w:ascii="Arial" w:eastAsia="Arial Unicode MS" w:hAnsi="Arial" w:cs="Arial"/>
          <w:sz w:val="22"/>
          <w:szCs w:val="22"/>
        </w:rPr>
        <w:t>-</w:t>
      </w:r>
      <w:r>
        <w:rPr>
          <w:rFonts w:ascii="Arial" w:eastAsia="Arial Unicode MS" w:hAnsi="Arial" w:cs="Arial"/>
          <w:b/>
          <w:sz w:val="22"/>
          <w:szCs w:val="22"/>
        </w:rPr>
        <w:t xml:space="preserve"> DO PAGAMENTO</w:t>
      </w:r>
    </w:p>
    <w:p w:rsidR="008A426A" w:rsidRDefault="007F0BE5">
      <w:pPr>
        <w:spacing w:after="0" w:line="360" w:lineRule="auto"/>
        <w:jc w:val="both"/>
        <w:rPr>
          <w:rFonts w:ascii="Arial" w:eastAsia="Arial Unicode MS" w:hAnsi="Arial" w:cs="Arial"/>
          <w:sz w:val="22"/>
          <w:szCs w:val="22"/>
        </w:rPr>
      </w:pPr>
      <w:r>
        <w:rPr>
          <w:rFonts w:ascii="Arial" w:eastAsia="Arial Unicode MS" w:hAnsi="Arial" w:cs="Arial"/>
          <w:sz w:val="22"/>
          <w:szCs w:val="22"/>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8A426A" w:rsidRDefault="007F0BE5">
      <w:pPr>
        <w:spacing w:after="0" w:line="360" w:lineRule="auto"/>
        <w:jc w:val="both"/>
        <w:rPr>
          <w:rFonts w:ascii="Arial" w:eastAsia="Arial Unicode MS" w:hAnsi="Arial" w:cs="Arial"/>
          <w:sz w:val="22"/>
          <w:szCs w:val="22"/>
        </w:rPr>
      </w:pPr>
      <w:r>
        <w:rPr>
          <w:rFonts w:ascii="Arial" w:eastAsia="Arial Unicode MS" w:hAnsi="Arial" w:cs="Arial"/>
          <w:sz w:val="22"/>
          <w:szCs w:val="22"/>
        </w:rPr>
        <w:t>12.2. O número do CNPJ constante das notas fiscais deverá ser aquele fornecido na fase de habilitação (item 4.2. b deste Edital).</w:t>
      </w:r>
    </w:p>
    <w:p w:rsidR="008A426A" w:rsidRDefault="007F0BE5" w:rsidP="007F0BE5">
      <w:pPr>
        <w:pStyle w:val="western"/>
        <w:spacing w:after="0" w:line="360" w:lineRule="auto"/>
        <w:ind w:right="113"/>
        <w:jc w:val="both"/>
        <w:rPr>
          <w:rFonts w:ascii="Arial" w:hAnsi="Arial" w:cs="Arial"/>
        </w:rPr>
      </w:pPr>
      <w:r>
        <w:rPr>
          <w:rFonts w:ascii="Arial" w:eastAsia="Arial Unicode MS" w:hAnsi="Arial" w:cs="Arial"/>
        </w:rPr>
        <w:t xml:space="preserve">12.3. </w:t>
      </w:r>
      <w:r>
        <w:rPr>
          <w:rFonts w:ascii="Arial" w:hAnsi="Arial" w:cs="Arial"/>
          <w:lang w:eastAsia="en-US"/>
        </w:rPr>
        <w:t xml:space="preserve">O pagamento será efetuado em </w:t>
      </w:r>
      <w:r>
        <w:rPr>
          <w:rFonts w:ascii="Arial" w:hAnsi="Arial" w:cs="Arial"/>
          <w:b/>
          <w:bCs/>
          <w:lang w:eastAsia="en-US"/>
        </w:rPr>
        <w:t>até 30 (trinta) dias</w:t>
      </w:r>
      <w:r>
        <w:rPr>
          <w:rFonts w:ascii="Arial" w:hAnsi="Arial" w:cs="Arial"/>
          <w:lang w:eastAsia="en-US"/>
        </w:rPr>
        <w:t xml:space="preserve"> após a entrega do item licitado,  mediante apresentação da</w:t>
      </w:r>
      <w:r>
        <w:rPr>
          <w:rFonts w:ascii="Arial" w:hAnsi="Arial" w:cs="Arial"/>
        </w:rPr>
        <w:t xml:space="preserve"> Nota Fiscal na Diretoria de Compras do Município devidamente assinada pelo requisitante e servidor designado para fiscalização deste pregão, responsável pelo recebimento dos serviços. </w:t>
      </w:r>
    </w:p>
    <w:p w:rsidR="008A426A" w:rsidRDefault="007F0BE5" w:rsidP="007F0BE5">
      <w:pPr>
        <w:pStyle w:val="Corpodotexto"/>
        <w:spacing w:after="0" w:line="360" w:lineRule="auto"/>
        <w:jc w:val="both"/>
        <w:rPr>
          <w:rFonts w:ascii="Arial" w:eastAsia="Arial Unicode MS" w:hAnsi="Arial" w:cs="Arial"/>
          <w:sz w:val="22"/>
          <w:szCs w:val="22"/>
        </w:rPr>
      </w:pPr>
      <w:r>
        <w:rPr>
          <w:rFonts w:ascii="Arial" w:eastAsia="Arial Unicode MS" w:hAnsi="Arial" w:cs="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8A426A" w:rsidRDefault="008A426A" w:rsidP="007F0BE5">
      <w:pPr>
        <w:pStyle w:val="Padro"/>
        <w:shd w:val="clear" w:color="auto" w:fill="FFFFFF"/>
        <w:spacing w:after="0" w:line="360" w:lineRule="auto"/>
        <w:jc w:val="both"/>
        <w:rPr>
          <w:rFonts w:ascii="Arial" w:hAnsi="Arial" w:cs="Arial"/>
          <w:b/>
          <w:color w:val="000000"/>
          <w:sz w:val="22"/>
          <w:szCs w:val="22"/>
        </w:rPr>
      </w:pPr>
    </w:p>
    <w:p w:rsidR="008A426A" w:rsidRDefault="007F0BE5" w:rsidP="007F0BE5">
      <w:pPr>
        <w:pStyle w:val="Padro"/>
        <w:shd w:val="clear" w:color="auto" w:fill="FFFFFF"/>
        <w:spacing w:after="0" w:line="360" w:lineRule="auto"/>
        <w:jc w:val="both"/>
        <w:rPr>
          <w:rFonts w:ascii="Arial" w:hAnsi="Arial" w:cs="Arial"/>
          <w:b/>
          <w:color w:val="000000"/>
          <w:sz w:val="22"/>
          <w:szCs w:val="22"/>
        </w:rPr>
      </w:pPr>
      <w:r>
        <w:rPr>
          <w:rFonts w:ascii="Arial" w:hAnsi="Arial" w:cs="Arial"/>
          <w:b/>
          <w:color w:val="000000"/>
          <w:sz w:val="22"/>
          <w:szCs w:val="22"/>
        </w:rPr>
        <w:t>13 - DA RESCISÃO CONTRATUAL</w:t>
      </w:r>
    </w:p>
    <w:p w:rsidR="008A426A" w:rsidRDefault="007F0BE5" w:rsidP="007F0BE5">
      <w:pPr>
        <w:pStyle w:val="Padro"/>
        <w:shd w:val="clear" w:color="auto" w:fill="FFFFFF"/>
        <w:spacing w:after="0" w:line="360" w:lineRule="auto"/>
        <w:jc w:val="both"/>
        <w:rPr>
          <w:rFonts w:ascii="Arial" w:hAnsi="Arial" w:cs="Arial"/>
          <w:color w:val="000000"/>
          <w:sz w:val="22"/>
          <w:szCs w:val="22"/>
        </w:rPr>
      </w:pPr>
      <w:r>
        <w:rPr>
          <w:rFonts w:ascii="Arial" w:hAnsi="Arial" w:cs="Arial"/>
          <w:bCs/>
          <w:color w:val="000000"/>
          <w:sz w:val="22"/>
          <w:szCs w:val="22"/>
        </w:rPr>
        <w:t>13.1 -</w:t>
      </w:r>
      <w:r>
        <w:rPr>
          <w:rFonts w:ascii="Arial" w:hAnsi="Arial" w:cs="Arial"/>
          <w:color w:val="000000"/>
          <w:sz w:val="22"/>
          <w:szCs w:val="22"/>
        </w:rPr>
        <w:t xml:space="preserve"> Poderão ser motivo de rescisão contratual as hipóteses elencadas no art. 78, da Lei 8666/93.</w:t>
      </w:r>
    </w:p>
    <w:p w:rsidR="008A426A" w:rsidRDefault="007F0BE5" w:rsidP="007F0BE5">
      <w:pPr>
        <w:pStyle w:val="Padro"/>
        <w:shd w:val="clear" w:color="auto" w:fill="FFFFFF"/>
        <w:spacing w:after="0"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8A426A" w:rsidRDefault="007F0BE5" w:rsidP="007F0BE5">
      <w:pPr>
        <w:pStyle w:val="Padro"/>
        <w:shd w:val="clear" w:color="auto" w:fill="FFFFFF"/>
        <w:spacing w:after="0" w:line="360" w:lineRule="auto"/>
        <w:jc w:val="both"/>
        <w:rPr>
          <w:rFonts w:ascii="Arial" w:hAnsi="Arial" w:cs="Arial"/>
          <w:color w:val="000000"/>
          <w:sz w:val="22"/>
          <w:szCs w:val="22"/>
        </w:rPr>
      </w:pPr>
      <w:r>
        <w:rPr>
          <w:rFonts w:ascii="Arial" w:hAnsi="Arial" w:cs="Arial"/>
          <w:bCs/>
          <w:color w:val="000000"/>
          <w:sz w:val="22"/>
          <w:szCs w:val="22"/>
        </w:rPr>
        <w:t>13.3 -</w:t>
      </w:r>
      <w:r>
        <w:rPr>
          <w:rFonts w:ascii="Arial" w:hAnsi="Arial" w:cs="Arial"/>
          <w:color w:val="000000"/>
          <w:sz w:val="22"/>
          <w:szCs w:val="22"/>
        </w:rPr>
        <w:t xml:space="preserve"> O licitante reconhece os direitos da Administração nos casos de rescisão previstos nos artigos 77 a 80, da Lei 8666/93.</w:t>
      </w:r>
    </w:p>
    <w:p w:rsidR="008A426A" w:rsidRDefault="008A426A" w:rsidP="007F0BE5">
      <w:pPr>
        <w:spacing w:after="0" w:line="360" w:lineRule="auto"/>
        <w:ind w:firstLine="1440"/>
        <w:jc w:val="both"/>
        <w:rPr>
          <w:rFonts w:ascii="Arial" w:hAnsi="Arial" w:cs="Arial"/>
          <w:sz w:val="22"/>
          <w:szCs w:val="22"/>
        </w:rPr>
      </w:pPr>
    </w:p>
    <w:p w:rsidR="008A426A" w:rsidRDefault="007F0BE5" w:rsidP="007F0BE5">
      <w:pPr>
        <w:spacing w:after="0"/>
        <w:jc w:val="both"/>
        <w:rPr>
          <w:rFonts w:ascii="Arial" w:hAnsi="Arial" w:cs="Arial"/>
          <w:b/>
          <w:sz w:val="22"/>
          <w:szCs w:val="22"/>
        </w:rPr>
      </w:pPr>
      <w:r>
        <w:rPr>
          <w:rFonts w:ascii="Arial" w:hAnsi="Arial" w:cs="Arial"/>
          <w:b/>
          <w:sz w:val="22"/>
          <w:szCs w:val="22"/>
        </w:rPr>
        <w:t>14 - DAS OBRIGAÇÕES DA VENCEDORA</w:t>
      </w:r>
    </w:p>
    <w:p w:rsidR="008A426A" w:rsidRDefault="007F0BE5" w:rsidP="007F0BE5">
      <w:pPr>
        <w:spacing w:after="0" w:line="360" w:lineRule="auto"/>
        <w:jc w:val="both"/>
        <w:rPr>
          <w:rFonts w:ascii="Arial" w:hAnsi="Arial" w:cs="Arial"/>
          <w:sz w:val="22"/>
          <w:szCs w:val="22"/>
        </w:rPr>
      </w:pPr>
      <w:r>
        <w:rPr>
          <w:rFonts w:ascii="Arial" w:hAnsi="Arial" w:cs="Arial"/>
          <w:sz w:val="22"/>
          <w:szCs w:val="22"/>
        </w:rPr>
        <w:t>14.1 – A(s) licitante(s) vencedora(s) ficará(ão) obrigada(s) a entregar o objeto deste Edital, nos preços e prazos estipulados na sua proposta e cumprir as condições estabelecidas no</w:t>
      </w:r>
      <w:r w:rsidR="00CB50B1">
        <w:rPr>
          <w:rFonts w:ascii="Arial" w:hAnsi="Arial" w:cs="Arial"/>
          <w:sz w:val="22"/>
          <w:szCs w:val="22"/>
          <w:shd w:val="clear" w:color="auto" w:fill="FFFF00"/>
        </w:rPr>
        <w:t xml:space="preserve"> capítulo</w:t>
      </w:r>
      <w:r>
        <w:rPr>
          <w:rFonts w:ascii="Arial" w:hAnsi="Arial" w:cs="Arial"/>
          <w:sz w:val="22"/>
          <w:szCs w:val="22"/>
          <w:shd w:val="clear" w:color="auto" w:fill="FFFF00"/>
        </w:rPr>
        <w:t xml:space="preserve"> 1.2 do</w:t>
      </w:r>
      <w:r>
        <w:rPr>
          <w:rFonts w:ascii="Arial" w:hAnsi="Arial" w:cs="Arial"/>
          <w:sz w:val="22"/>
          <w:szCs w:val="22"/>
        </w:rPr>
        <w:t xml:space="preserve"> presente Edital.</w:t>
      </w:r>
    </w:p>
    <w:p w:rsidR="008A426A" w:rsidRDefault="007F0BE5" w:rsidP="007F0BE5">
      <w:pPr>
        <w:spacing w:after="0" w:line="360" w:lineRule="auto"/>
        <w:jc w:val="both"/>
        <w:rPr>
          <w:rFonts w:ascii="Arial" w:hAnsi="Arial" w:cs="Arial"/>
          <w:sz w:val="22"/>
          <w:szCs w:val="22"/>
        </w:rPr>
      </w:pPr>
      <w:r>
        <w:rPr>
          <w:rFonts w:ascii="Arial" w:hAnsi="Arial" w:cs="Arial"/>
          <w:sz w:val="22"/>
          <w:szCs w:val="22"/>
        </w:rPr>
        <w:t xml:space="preserve">14.2 – É responsabilidade da </w:t>
      </w:r>
      <w:r>
        <w:rPr>
          <w:rFonts w:ascii="Arial" w:hAnsi="Arial" w:cs="Arial"/>
          <w:b/>
          <w:bCs/>
          <w:sz w:val="22"/>
          <w:szCs w:val="22"/>
        </w:rPr>
        <w:t>CONTRATADA</w:t>
      </w:r>
      <w:r>
        <w:rPr>
          <w:rFonts w:ascii="Arial" w:hAnsi="Arial" w:cs="Arial"/>
          <w:sz w:val="22"/>
          <w:szCs w:val="22"/>
        </w:rPr>
        <w:t>:</w:t>
      </w:r>
    </w:p>
    <w:p w:rsidR="008A426A" w:rsidRDefault="007F0BE5" w:rsidP="007F0BE5">
      <w:pPr>
        <w:pStyle w:val="WW-Corpodetexto3"/>
        <w:widowControl/>
        <w:numPr>
          <w:ilvl w:val="0"/>
          <w:numId w:val="6"/>
        </w:numPr>
        <w:spacing w:after="0" w:line="360" w:lineRule="auto"/>
        <w:textAlignment w:val="auto"/>
        <w:rPr>
          <w:rFonts w:ascii="Arial" w:hAnsi="Arial" w:cs="Arial"/>
          <w:sz w:val="22"/>
          <w:szCs w:val="22"/>
        </w:rPr>
      </w:pPr>
      <w:r>
        <w:rPr>
          <w:rFonts w:ascii="Arial" w:hAnsi="Arial" w:cs="Arial"/>
          <w:sz w:val="22"/>
          <w:szCs w:val="22"/>
        </w:rPr>
        <w:t>Prestar os serviços  licitados conforme especificações deste Edital e em consonância com a proposta de preços;</w:t>
      </w:r>
    </w:p>
    <w:p w:rsidR="008A426A" w:rsidRDefault="007F0BE5" w:rsidP="007F0BE5">
      <w:pPr>
        <w:pStyle w:val="WW-Corpodetexto3"/>
        <w:widowControl/>
        <w:numPr>
          <w:ilvl w:val="0"/>
          <w:numId w:val="6"/>
        </w:numPr>
        <w:spacing w:after="0" w:line="360" w:lineRule="auto"/>
        <w:textAlignment w:val="auto"/>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8A426A" w:rsidRDefault="007F0BE5" w:rsidP="007F0BE5">
      <w:pPr>
        <w:numPr>
          <w:ilvl w:val="0"/>
          <w:numId w:val="6"/>
        </w:numPr>
        <w:spacing w:after="0" w:line="360" w:lineRule="auto"/>
        <w:jc w:val="both"/>
        <w:textAlignment w:val="auto"/>
        <w:rPr>
          <w:rFonts w:ascii="Arial" w:hAnsi="Arial" w:cs="Arial"/>
          <w:sz w:val="22"/>
          <w:szCs w:val="22"/>
        </w:rPr>
      </w:pPr>
      <w:r>
        <w:rPr>
          <w:rFonts w:ascii="Arial" w:hAnsi="Arial" w:cs="Arial"/>
          <w:sz w:val="22"/>
          <w:szCs w:val="22"/>
        </w:rPr>
        <w:t>providenciar a imediata correção das deficiências e/ou irregularidades apontadas pelo CONTRATANTE;</w:t>
      </w:r>
    </w:p>
    <w:p w:rsidR="008A426A" w:rsidRDefault="007F0BE5" w:rsidP="007F0BE5">
      <w:pPr>
        <w:numPr>
          <w:ilvl w:val="0"/>
          <w:numId w:val="6"/>
        </w:numPr>
        <w:spacing w:after="0" w:line="360" w:lineRule="auto"/>
        <w:jc w:val="both"/>
        <w:textAlignment w:val="auto"/>
        <w:rPr>
          <w:rFonts w:ascii="Arial" w:hAnsi="Arial" w:cs="Arial"/>
          <w:sz w:val="22"/>
          <w:szCs w:val="22"/>
        </w:rPr>
      </w:pPr>
      <w:r>
        <w:rPr>
          <w:rFonts w:ascii="Arial" w:hAnsi="Arial" w:cs="Arial"/>
          <w:sz w:val="22"/>
          <w:szCs w:val="22"/>
        </w:rPr>
        <w:t>arcar com eventuais prejuízos causados ao CONTRATANTE e/ou a terceiros, provocados por ineficiência ou irregularidade cometida na execução do Contrato;</w:t>
      </w:r>
    </w:p>
    <w:p w:rsidR="008A426A" w:rsidRDefault="007F0BE5" w:rsidP="007F0BE5">
      <w:pPr>
        <w:pStyle w:val="WW-Corpodetexto3"/>
        <w:widowControl/>
        <w:numPr>
          <w:ilvl w:val="0"/>
          <w:numId w:val="6"/>
        </w:numPr>
        <w:spacing w:after="0" w:line="360" w:lineRule="auto"/>
        <w:textAlignment w:val="auto"/>
        <w:rPr>
          <w:rFonts w:ascii="Arial" w:hAnsi="Arial" w:cs="Arial"/>
          <w:sz w:val="22"/>
          <w:szCs w:val="22"/>
        </w:rPr>
      </w:pPr>
      <w:r>
        <w:rPr>
          <w:rFonts w:ascii="Arial" w:hAnsi="Arial" w:cs="Arial"/>
          <w:sz w:val="22"/>
          <w:szCs w:val="22"/>
        </w:rPr>
        <w:t>aceitar nas mesmas condições contratuais os acréscimos ou supressões de até 25% do valor inicial atualizado do contrato ou da nota de empenho;</w:t>
      </w:r>
    </w:p>
    <w:p w:rsidR="008A426A" w:rsidRDefault="007F0BE5" w:rsidP="007F0BE5">
      <w:pPr>
        <w:numPr>
          <w:ilvl w:val="0"/>
          <w:numId w:val="6"/>
        </w:numPr>
        <w:spacing w:after="0" w:line="360" w:lineRule="auto"/>
        <w:jc w:val="both"/>
        <w:textAlignment w:val="auto"/>
        <w:rPr>
          <w:rFonts w:ascii="Arial" w:hAnsi="Arial" w:cs="Arial"/>
          <w:bCs/>
          <w:sz w:val="22"/>
          <w:szCs w:val="22"/>
        </w:rPr>
      </w:pPr>
      <w:r>
        <w:rPr>
          <w:rFonts w:ascii="Arial" w:hAnsi="Arial" w:cs="Arial"/>
          <w:bCs/>
          <w:sz w:val="22"/>
          <w:szCs w:val="22"/>
        </w:rPr>
        <w:t>arcar com todas as despesas referente materiais e serviços utilizados para plena execução dos serviços;</w:t>
      </w:r>
    </w:p>
    <w:p w:rsidR="008A426A" w:rsidRDefault="007F0BE5" w:rsidP="007F0BE5">
      <w:pPr>
        <w:numPr>
          <w:ilvl w:val="0"/>
          <w:numId w:val="6"/>
        </w:numPr>
        <w:spacing w:after="0" w:line="360" w:lineRule="auto"/>
        <w:jc w:val="both"/>
        <w:textAlignment w:val="auto"/>
        <w:rPr>
          <w:rFonts w:ascii="Arial" w:hAnsi="Arial" w:cs="Arial"/>
          <w:sz w:val="22"/>
          <w:szCs w:val="22"/>
        </w:rPr>
      </w:pPr>
      <w:r>
        <w:rPr>
          <w:rFonts w:ascii="Arial" w:hAnsi="Arial" w:cs="Arial"/>
          <w:bCs/>
          <w:sz w:val="22"/>
          <w:szCs w:val="22"/>
        </w:rPr>
        <w:t>sendo que a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8A426A" w:rsidRDefault="008A426A" w:rsidP="007F0BE5">
      <w:pPr>
        <w:pStyle w:val="Padro"/>
        <w:spacing w:after="0" w:line="360" w:lineRule="auto"/>
        <w:jc w:val="both"/>
        <w:rPr>
          <w:rFonts w:ascii="Arial" w:hAnsi="Arial" w:cs="Arial"/>
          <w:b/>
          <w:color w:val="000000"/>
          <w:sz w:val="22"/>
          <w:szCs w:val="22"/>
        </w:rPr>
      </w:pPr>
    </w:p>
    <w:p w:rsidR="008A426A" w:rsidRDefault="007F0BE5" w:rsidP="007F0BE5">
      <w:pPr>
        <w:pStyle w:val="Padro"/>
        <w:spacing w:after="0" w:line="360" w:lineRule="auto"/>
        <w:jc w:val="both"/>
        <w:rPr>
          <w:rFonts w:ascii="Arial" w:hAnsi="Arial" w:cs="Arial"/>
          <w:b/>
          <w:sz w:val="22"/>
          <w:szCs w:val="22"/>
        </w:rPr>
      </w:pPr>
      <w:r>
        <w:rPr>
          <w:rFonts w:ascii="Arial" w:hAnsi="Arial" w:cs="Arial"/>
          <w:b/>
          <w:color w:val="000000"/>
          <w:sz w:val="22"/>
          <w:szCs w:val="22"/>
        </w:rPr>
        <w:t xml:space="preserve">15 </w:t>
      </w:r>
      <w:r>
        <w:rPr>
          <w:rFonts w:ascii="Arial" w:hAnsi="Arial" w:cs="Arial"/>
          <w:b/>
          <w:sz w:val="22"/>
          <w:szCs w:val="22"/>
        </w:rPr>
        <w:t>-</w:t>
      </w:r>
      <w:r>
        <w:rPr>
          <w:rFonts w:ascii="Arial" w:hAnsi="Arial" w:cs="Arial"/>
          <w:sz w:val="22"/>
          <w:szCs w:val="22"/>
        </w:rPr>
        <w:t xml:space="preserve"> </w:t>
      </w:r>
      <w:r>
        <w:rPr>
          <w:rFonts w:ascii="Arial" w:hAnsi="Arial" w:cs="Arial"/>
          <w:b/>
          <w:sz w:val="22"/>
          <w:szCs w:val="22"/>
        </w:rPr>
        <w:t>DAS DISPOSIÇÕES GERAIS</w:t>
      </w:r>
    </w:p>
    <w:p w:rsidR="008A426A" w:rsidRDefault="007F0BE5" w:rsidP="007F0BE5">
      <w:pPr>
        <w:pStyle w:val="western"/>
        <w:spacing w:after="0" w:line="360" w:lineRule="auto"/>
        <w:jc w:val="both"/>
        <w:rPr>
          <w:rFonts w:ascii="Arial" w:hAnsi="Arial" w:cs="Arial"/>
        </w:rPr>
      </w:pPr>
      <w:r>
        <w:rPr>
          <w:rFonts w:ascii="Arial" w:hAnsi="Arial" w:cs="Arial"/>
        </w:rPr>
        <w:t>15.1 - Nenhuma indenização será devida às licitantes pela elaboração e/ou apresentação de documentação relativa ao presente Edital;</w:t>
      </w:r>
    </w:p>
    <w:p w:rsidR="008A426A" w:rsidRDefault="007F0BE5" w:rsidP="007F0BE5">
      <w:pPr>
        <w:pStyle w:val="western"/>
        <w:spacing w:after="0" w:line="360" w:lineRule="auto"/>
        <w:jc w:val="both"/>
        <w:rPr>
          <w:rFonts w:ascii="Arial" w:hAnsi="Arial" w:cs="Arial"/>
        </w:rPr>
      </w:pPr>
      <w:r>
        <w:rPr>
          <w:rFonts w:ascii="Arial" w:hAnsi="Arial" w:cs="Arial"/>
        </w:rPr>
        <w:t>15.2 - O resultado desta Licitação estará à disposição dos interessados, na sala da Diretoria de Licitações e Contratos, logo após sua homologação;</w:t>
      </w:r>
    </w:p>
    <w:p w:rsidR="008A426A" w:rsidRDefault="007F0BE5">
      <w:pPr>
        <w:pStyle w:val="western"/>
        <w:spacing w:after="0" w:line="360" w:lineRule="auto"/>
        <w:jc w:val="both"/>
        <w:rPr>
          <w:rFonts w:ascii="Arial" w:hAnsi="Arial" w:cs="Arial"/>
        </w:rPr>
      </w:pPr>
      <w:r>
        <w:rPr>
          <w:rFonts w:ascii="Arial" w:hAnsi="Arial" w:cs="Arial"/>
        </w:rPr>
        <w:t>15.3 – O Município se reserva o direito de adquirir em todo ou em parte o objeto do presente Pregão;</w:t>
      </w:r>
    </w:p>
    <w:p w:rsidR="008A426A" w:rsidRDefault="007F0BE5">
      <w:pPr>
        <w:pStyle w:val="western"/>
        <w:spacing w:after="0" w:line="360" w:lineRule="auto"/>
        <w:jc w:val="both"/>
        <w:rPr>
          <w:rFonts w:ascii="Arial" w:hAnsi="Arial" w:cs="Arial"/>
        </w:rPr>
      </w:pPr>
      <w:r>
        <w:rPr>
          <w:rFonts w:ascii="Arial" w:hAnsi="Arial" w:cs="Arial"/>
          <w:color w:val="000000"/>
        </w:rPr>
        <w:t xml:space="preserve">15.4 – </w:t>
      </w:r>
      <w:r>
        <w:rPr>
          <w:rFonts w:ascii="Arial" w:hAnsi="Arial" w:cs="Arial"/>
        </w:rPr>
        <w:t>Na contagem de todos os prazos estabelecidos neste edital excluir-se-á o dia de início e incluir-se-á o do vencimento, e considerar-se-ão os dias consecutivos, exceto quando for explicitamente disposto em contrário;</w:t>
      </w:r>
    </w:p>
    <w:p w:rsidR="008A426A" w:rsidRDefault="007F0BE5">
      <w:pPr>
        <w:pStyle w:val="western"/>
        <w:spacing w:after="0" w:line="360" w:lineRule="auto"/>
        <w:jc w:val="both"/>
        <w:rPr>
          <w:rFonts w:ascii="Arial" w:hAnsi="Arial" w:cs="Arial"/>
        </w:rPr>
      </w:pPr>
      <w:r>
        <w:rPr>
          <w:rFonts w:ascii="Arial" w:hAnsi="Arial" w:cs="Arial"/>
        </w:rPr>
        <w:t>15.5 - Detalhes não citados, referentes ao fornecimento, mas que a boa técnica leve a presumir a sua necessidade, não deverão ser omitidos, não sendo aceitas justificativas para sua não apresentação;</w:t>
      </w:r>
    </w:p>
    <w:p w:rsidR="008A426A" w:rsidRDefault="007F0BE5" w:rsidP="007F0BE5">
      <w:pPr>
        <w:pStyle w:val="western"/>
        <w:spacing w:after="0" w:line="360" w:lineRule="auto"/>
        <w:jc w:val="both"/>
        <w:rPr>
          <w:rFonts w:ascii="Arial" w:hAnsi="Arial" w:cs="Arial"/>
        </w:rPr>
      </w:pPr>
      <w:r>
        <w:rPr>
          <w:rFonts w:ascii="Arial" w:hAnsi="Arial" w:cs="Arial"/>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8A426A" w:rsidRDefault="007F0BE5" w:rsidP="007F0BE5">
      <w:pPr>
        <w:pStyle w:val="western"/>
        <w:spacing w:after="0" w:line="360" w:lineRule="auto"/>
        <w:jc w:val="both"/>
        <w:rPr>
          <w:rFonts w:ascii="Arial" w:hAnsi="Arial" w:cs="Arial"/>
        </w:rPr>
      </w:pPr>
      <w:r>
        <w:rPr>
          <w:rFonts w:ascii="Arial" w:hAnsi="Arial" w:cs="Arial"/>
        </w:rPr>
        <w:t xml:space="preserve">15.7 – A Administração Pública prestará os esclarecimentos necessários, bem como irão dirimir as dúvidas suscitadas, formalizadas por escrito, de segunda a sexta-feira, através do e-mail </w:t>
      </w:r>
      <w:hyperlink r:id="rId14">
        <w:r>
          <w:rPr>
            <w:rStyle w:val="LinkdaInternet"/>
            <w:rFonts w:ascii="Arial" w:eastAsia="SimSun" w:hAnsi="Arial" w:cs="Arial"/>
          </w:rPr>
          <w:t>licitacoes.sec@cacador.sc.gov.br</w:t>
        </w:r>
      </w:hyperlink>
      <w:r>
        <w:rPr>
          <w:rFonts w:ascii="Arial" w:hAnsi="Arial" w:cs="Arial"/>
        </w:rPr>
        <w:t>.</w:t>
      </w:r>
    </w:p>
    <w:p w:rsidR="008A426A" w:rsidRDefault="007F0BE5" w:rsidP="007F0BE5">
      <w:pPr>
        <w:pStyle w:val="western"/>
        <w:spacing w:after="0" w:line="360" w:lineRule="auto"/>
        <w:jc w:val="both"/>
        <w:rPr>
          <w:rFonts w:ascii="Arial" w:hAnsi="Arial" w:cs="Arial"/>
        </w:rPr>
      </w:pPr>
      <w:r>
        <w:rPr>
          <w:rFonts w:ascii="Arial" w:hAnsi="Arial" w:cs="Arial"/>
        </w:rPr>
        <w:t>15.8 – São partes integrantes deste Edital os seguintes anexos:</w:t>
      </w:r>
    </w:p>
    <w:p w:rsidR="008A426A" w:rsidRDefault="007F0BE5" w:rsidP="007F0BE5">
      <w:pPr>
        <w:pStyle w:val="western"/>
        <w:spacing w:after="0" w:line="360" w:lineRule="auto"/>
        <w:jc w:val="both"/>
        <w:rPr>
          <w:rFonts w:ascii="Arial" w:hAnsi="Arial" w:cs="Arial"/>
        </w:rPr>
      </w:pPr>
      <w:r>
        <w:rPr>
          <w:rFonts w:ascii="Arial" w:hAnsi="Arial" w:cs="Arial"/>
        </w:rPr>
        <w:t>ANEXO I – Memorial Descritivo/Termo de Referência;</w:t>
      </w:r>
    </w:p>
    <w:p w:rsidR="008A426A" w:rsidRDefault="007F0BE5" w:rsidP="007F0BE5">
      <w:pPr>
        <w:pStyle w:val="western"/>
        <w:spacing w:after="0" w:line="360" w:lineRule="auto"/>
        <w:jc w:val="both"/>
        <w:rPr>
          <w:rFonts w:ascii="Arial" w:hAnsi="Arial" w:cs="Arial"/>
        </w:rPr>
      </w:pPr>
      <w:r>
        <w:rPr>
          <w:rFonts w:ascii="Arial" w:hAnsi="Arial" w:cs="Arial"/>
        </w:rPr>
        <w:t>ANEXO II – Proposta;</w:t>
      </w:r>
    </w:p>
    <w:p w:rsidR="008A426A" w:rsidRDefault="007F0BE5" w:rsidP="007F0BE5">
      <w:pPr>
        <w:widowControl/>
        <w:numPr>
          <w:ilvl w:val="0"/>
          <w:numId w:val="7"/>
        </w:numPr>
        <w:spacing w:after="0" w:line="360" w:lineRule="auto"/>
        <w:jc w:val="both"/>
        <w:textAlignment w:val="auto"/>
        <w:rPr>
          <w:rFonts w:ascii="Arial" w:hAnsi="Arial" w:cs="Arial"/>
          <w:sz w:val="22"/>
          <w:szCs w:val="22"/>
        </w:rPr>
      </w:pPr>
      <w:r>
        <w:rPr>
          <w:rFonts w:ascii="Arial" w:hAnsi="Arial" w:cs="Arial"/>
          <w:sz w:val="22"/>
          <w:szCs w:val="22"/>
        </w:rPr>
        <w:t>ANEXO III – Procuração;</w:t>
      </w:r>
    </w:p>
    <w:p w:rsidR="008A426A" w:rsidRDefault="007F0BE5" w:rsidP="007F0BE5">
      <w:pPr>
        <w:widowControl/>
        <w:numPr>
          <w:ilvl w:val="0"/>
          <w:numId w:val="7"/>
        </w:numPr>
        <w:spacing w:after="0" w:line="360" w:lineRule="auto"/>
        <w:jc w:val="both"/>
        <w:textAlignment w:val="auto"/>
        <w:rPr>
          <w:rFonts w:ascii="Arial" w:hAnsi="Arial" w:cs="Arial"/>
          <w:sz w:val="22"/>
          <w:szCs w:val="22"/>
        </w:rPr>
      </w:pPr>
      <w:r>
        <w:rPr>
          <w:rFonts w:ascii="Arial" w:hAnsi="Arial" w:cs="Arial"/>
          <w:sz w:val="22"/>
          <w:szCs w:val="22"/>
        </w:rPr>
        <w:t>ANEXO IV – Declaração de cumprimento dos requisitos de habilitação;</w:t>
      </w:r>
    </w:p>
    <w:p w:rsidR="008A426A" w:rsidRDefault="007F0BE5" w:rsidP="007F0BE5">
      <w:pPr>
        <w:widowControl/>
        <w:numPr>
          <w:ilvl w:val="0"/>
          <w:numId w:val="7"/>
        </w:numPr>
        <w:spacing w:after="0" w:line="360" w:lineRule="auto"/>
        <w:jc w:val="both"/>
        <w:textAlignment w:val="auto"/>
        <w:rPr>
          <w:rFonts w:ascii="Arial" w:eastAsia="Arial Unicode MS" w:hAnsi="Arial" w:cs="Arial"/>
          <w:iCs/>
          <w:color w:val="000000"/>
          <w:spacing w:val="-4"/>
          <w:sz w:val="22"/>
          <w:szCs w:val="22"/>
          <w:shd w:val="clear" w:color="auto" w:fill="FFFFFF"/>
        </w:rPr>
      </w:pPr>
      <w:r>
        <w:rPr>
          <w:rFonts w:ascii="Arial" w:eastAsia="Arial Unicode MS" w:hAnsi="Arial" w:cs="Arial"/>
          <w:sz w:val="22"/>
          <w:szCs w:val="22"/>
        </w:rPr>
        <w:t xml:space="preserve">ANEXO V - </w:t>
      </w:r>
      <w:r>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8A426A" w:rsidRDefault="007F0BE5" w:rsidP="007F0BE5">
      <w:pPr>
        <w:widowControl/>
        <w:numPr>
          <w:ilvl w:val="0"/>
          <w:numId w:val="7"/>
        </w:numPr>
        <w:spacing w:after="0" w:line="360" w:lineRule="auto"/>
        <w:jc w:val="both"/>
        <w:textAlignment w:val="auto"/>
        <w:rPr>
          <w:rFonts w:ascii="Arial" w:hAnsi="Arial" w:cs="Arial"/>
          <w:sz w:val="22"/>
          <w:szCs w:val="22"/>
        </w:rPr>
      </w:pPr>
      <w:r>
        <w:rPr>
          <w:rFonts w:ascii="Arial" w:hAnsi="Arial" w:cs="Arial"/>
          <w:sz w:val="22"/>
          <w:szCs w:val="22"/>
        </w:rPr>
        <w:t>ANEXO VI - Modelo de declaração de idoneidade para licitar</w:t>
      </w:r>
    </w:p>
    <w:p w:rsidR="008A426A" w:rsidRDefault="007F0BE5" w:rsidP="007F0BE5">
      <w:pPr>
        <w:widowControl/>
        <w:numPr>
          <w:ilvl w:val="0"/>
          <w:numId w:val="7"/>
        </w:numPr>
        <w:spacing w:after="0" w:line="36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ANEXO VII – Declaração de Microempresa, Empresa de Pequeno Porte ou Microempreendedor Individual.</w:t>
      </w:r>
    </w:p>
    <w:p w:rsidR="008A426A" w:rsidRDefault="007F0BE5" w:rsidP="007F0BE5">
      <w:pPr>
        <w:widowControl/>
        <w:numPr>
          <w:ilvl w:val="0"/>
          <w:numId w:val="7"/>
        </w:numPr>
        <w:spacing w:after="0" w:line="360" w:lineRule="auto"/>
        <w:jc w:val="both"/>
        <w:textAlignment w:val="auto"/>
        <w:rPr>
          <w:rFonts w:ascii="Arial" w:hAnsi="Arial" w:cs="Arial"/>
          <w:sz w:val="22"/>
          <w:szCs w:val="22"/>
        </w:rPr>
      </w:pPr>
      <w:r>
        <w:rPr>
          <w:rFonts w:ascii="Arial" w:hAnsi="Arial" w:cs="Arial"/>
          <w:sz w:val="22"/>
          <w:szCs w:val="22"/>
        </w:rPr>
        <w:t>ANEXO VIII – Minuta do Contrato.</w:t>
      </w:r>
    </w:p>
    <w:p w:rsidR="008A426A" w:rsidRDefault="00CB50B1">
      <w:pPr>
        <w:spacing w:after="0" w:line="360" w:lineRule="auto"/>
        <w:jc w:val="right"/>
        <w:rPr>
          <w:rFonts w:ascii="Arial" w:eastAsia="Arial Unicode MS" w:hAnsi="Arial" w:cs="Arial"/>
          <w:sz w:val="22"/>
          <w:szCs w:val="22"/>
        </w:rPr>
      </w:pPr>
      <w:r>
        <w:rPr>
          <w:rFonts w:ascii="Arial" w:eastAsia="Arial Unicode MS" w:hAnsi="Arial" w:cs="Arial"/>
          <w:sz w:val="22"/>
          <w:szCs w:val="22"/>
        </w:rPr>
        <w:t>Caçador/SC, 20</w:t>
      </w:r>
      <w:r w:rsidR="007F0BE5">
        <w:rPr>
          <w:rFonts w:ascii="Arial" w:eastAsia="Arial Unicode MS" w:hAnsi="Arial" w:cs="Arial"/>
          <w:sz w:val="22"/>
          <w:szCs w:val="22"/>
        </w:rPr>
        <w:t xml:space="preserve"> de agosto de 2018.</w:t>
      </w:r>
    </w:p>
    <w:p w:rsidR="008A426A" w:rsidRDefault="008A426A">
      <w:pPr>
        <w:spacing w:after="0" w:line="360" w:lineRule="auto"/>
        <w:jc w:val="center"/>
        <w:rPr>
          <w:rFonts w:ascii="Arial" w:eastAsia="Arial Unicode MS" w:hAnsi="Arial" w:cs="Arial"/>
          <w:b/>
          <w:bCs/>
          <w:color w:val="000000"/>
          <w:sz w:val="22"/>
          <w:szCs w:val="22"/>
        </w:rPr>
      </w:pPr>
    </w:p>
    <w:p w:rsidR="008A426A" w:rsidRDefault="007F0BE5">
      <w:pPr>
        <w:spacing w:after="0" w:line="36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SAULO SPEROTTO</w:t>
      </w:r>
    </w:p>
    <w:p w:rsidR="008A426A" w:rsidRDefault="007F0BE5">
      <w:pPr>
        <w:spacing w:after="0" w:line="36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Prefeito Municipal</w:t>
      </w:r>
    </w:p>
    <w:p w:rsidR="008A426A" w:rsidRDefault="007F0BE5">
      <w:pPr>
        <w:pStyle w:val="PargrafodaLista"/>
        <w:numPr>
          <w:ilvl w:val="0"/>
          <w:numId w:val="1"/>
        </w:numPr>
        <w:spacing w:after="0" w:line="360" w:lineRule="auto"/>
        <w:jc w:val="center"/>
        <w:textAlignment w:val="auto"/>
        <w:rPr>
          <w:rFonts w:ascii="Arial" w:eastAsia="Arial Unicode MS" w:hAnsi="Arial" w:cs="Arial"/>
          <w:i/>
          <w:iCs/>
          <w:sz w:val="22"/>
          <w:szCs w:val="22"/>
        </w:rPr>
      </w:pPr>
      <w:r>
        <w:rPr>
          <w:rFonts w:ascii="Arial" w:eastAsia="Arial Unicode MS" w:hAnsi="Arial" w:cs="Arial"/>
          <w:i/>
          <w:iCs/>
          <w:sz w:val="22"/>
          <w:szCs w:val="22"/>
        </w:rPr>
        <w:t>Examinado e aprovado pela Procuradoria Geral do Município.</w:t>
      </w:r>
    </w:p>
    <w:p w:rsidR="008A426A" w:rsidRDefault="007F0BE5">
      <w:pPr>
        <w:pStyle w:val="Ttulo62"/>
        <w:pageBreakBefore/>
        <w:numPr>
          <w:ilvl w:val="5"/>
          <w:numId w:val="1"/>
        </w:numPr>
        <w:spacing w:after="0" w:line="100" w:lineRule="atLeast"/>
        <w:rPr>
          <w:rFonts w:ascii="Arial" w:hAnsi="Arial" w:cs="Arial"/>
          <w:sz w:val="22"/>
          <w:szCs w:val="22"/>
        </w:rPr>
      </w:pPr>
      <w:r>
        <w:rPr>
          <w:rFonts w:ascii="Arial" w:hAnsi="Arial" w:cs="Arial"/>
          <w:sz w:val="22"/>
          <w:szCs w:val="22"/>
        </w:rPr>
        <w:t>ANEXO I</w:t>
      </w:r>
    </w:p>
    <w:p w:rsidR="008A426A" w:rsidRDefault="007F0BE5">
      <w:pPr>
        <w:pStyle w:val="PargrafodaLista"/>
        <w:numPr>
          <w:ilvl w:val="0"/>
          <w:numId w:val="1"/>
        </w:numPr>
        <w:spacing w:after="0" w:line="100" w:lineRule="atLeast"/>
        <w:jc w:val="center"/>
        <w:textAlignment w:val="auto"/>
        <w:rPr>
          <w:rFonts w:ascii="Arial" w:hAnsi="Arial" w:cs="Arial"/>
          <w:b/>
          <w:sz w:val="22"/>
          <w:szCs w:val="22"/>
        </w:rPr>
      </w:pPr>
      <w:r>
        <w:rPr>
          <w:rFonts w:ascii="Arial" w:hAnsi="Arial" w:cs="Arial"/>
          <w:b/>
          <w:sz w:val="22"/>
          <w:szCs w:val="22"/>
        </w:rPr>
        <w:t>PROCESSO LICITATÓRIO Nº 006/2018</w:t>
      </w:r>
    </w:p>
    <w:p w:rsidR="008A426A" w:rsidRDefault="007F0BE5">
      <w:pPr>
        <w:pStyle w:val="PargrafodaLista"/>
        <w:numPr>
          <w:ilvl w:val="0"/>
          <w:numId w:val="1"/>
        </w:numPr>
        <w:spacing w:after="0" w:line="100" w:lineRule="atLeast"/>
        <w:jc w:val="center"/>
        <w:textAlignment w:val="auto"/>
        <w:rPr>
          <w:rFonts w:ascii="Arial" w:hAnsi="Arial" w:cs="Arial"/>
          <w:b/>
          <w:sz w:val="22"/>
          <w:szCs w:val="22"/>
        </w:rPr>
      </w:pPr>
      <w:r>
        <w:rPr>
          <w:rFonts w:ascii="Arial" w:hAnsi="Arial" w:cs="Arial"/>
          <w:b/>
          <w:sz w:val="22"/>
          <w:szCs w:val="22"/>
        </w:rPr>
        <w:t>PREGÃO PRESENCIAL Nº 06/2018</w:t>
      </w:r>
    </w:p>
    <w:p w:rsidR="008A426A" w:rsidRDefault="007F0BE5">
      <w:pPr>
        <w:spacing w:after="0" w:line="100" w:lineRule="atLeast"/>
        <w:jc w:val="center"/>
        <w:rPr>
          <w:rFonts w:ascii="Arial" w:hAnsi="Arial" w:cs="Arial"/>
          <w:b/>
          <w:sz w:val="22"/>
          <w:szCs w:val="22"/>
        </w:rPr>
      </w:pPr>
      <w:r>
        <w:rPr>
          <w:rFonts w:ascii="Arial" w:hAnsi="Arial" w:cs="Arial"/>
          <w:b/>
          <w:sz w:val="22"/>
          <w:szCs w:val="22"/>
        </w:rPr>
        <w:t>MEMORIAL DESCRITIVO/ TERMO DE REFERÊNCIA</w:t>
      </w:r>
    </w:p>
    <w:p w:rsidR="008A426A" w:rsidRDefault="008A426A">
      <w:pPr>
        <w:spacing w:after="0" w:line="100" w:lineRule="atLeast"/>
        <w:jc w:val="center"/>
        <w:rPr>
          <w:rFonts w:ascii="Arial" w:hAnsi="Arial" w:cs="Arial"/>
          <w:b/>
          <w:sz w:val="22"/>
          <w:szCs w:val="22"/>
        </w:rPr>
      </w:pPr>
    </w:p>
    <w:p w:rsidR="008A426A" w:rsidRDefault="007F0BE5" w:rsidP="007F0BE5">
      <w:pPr>
        <w:pStyle w:val="PargrafodaLista"/>
        <w:spacing w:after="0" w:line="360" w:lineRule="auto"/>
        <w:ind w:left="-45"/>
        <w:jc w:val="both"/>
        <w:rPr>
          <w:rFonts w:ascii="Arial" w:hAnsi="Arial" w:cs="Arial"/>
          <w:b/>
          <w:sz w:val="22"/>
          <w:szCs w:val="22"/>
          <w:u w:val="single"/>
        </w:rPr>
      </w:pPr>
      <w:r>
        <w:rPr>
          <w:rFonts w:ascii="Arial" w:hAnsi="Arial" w:cs="Arial"/>
          <w:b/>
          <w:sz w:val="22"/>
          <w:szCs w:val="22"/>
          <w:u w:val="single"/>
        </w:rPr>
        <w:t>1. OBJETO</w:t>
      </w:r>
    </w:p>
    <w:p w:rsidR="008A426A" w:rsidRDefault="007F0BE5" w:rsidP="007F0BE5">
      <w:pPr>
        <w:pStyle w:val="PargrafodaLista"/>
        <w:spacing w:after="0" w:line="360" w:lineRule="auto"/>
        <w:ind w:left="-45"/>
        <w:jc w:val="both"/>
        <w:rPr>
          <w:rFonts w:ascii="Arial" w:hAnsi="Arial" w:cs="Arial"/>
          <w:sz w:val="22"/>
          <w:szCs w:val="22"/>
        </w:rPr>
      </w:pPr>
      <w:r>
        <w:rPr>
          <w:rFonts w:ascii="Arial" w:hAnsi="Arial" w:cs="Arial"/>
          <w:sz w:val="22"/>
          <w:szCs w:val="22"/>
        </w:rPr>
        <w:t>Aquisição de mochilas para a Assistência Social,</w:t>
      </w:r>
      <w:r>
        <w:rPr>
          <w:rFonts w:ascii="Arial" w:hAnsi="Arial" w:cs="Arial"/>
          <w:b/>
          <w:sz w:val="22"/>
          <w:szCs w:val="22"/>
        </w:rPr>
        <w:t xml:space="preserve"> </w:t>
      </w:r>
      <w:r>
        <w:rPr>
          <w:rFonts w:ascii="Arial" w:hAnsi="Arial" w:cs="Arial"/>
          <w:sz w:val="22"/>
          <w:szCs w:val="22"/>
        </w:rPr>
        <w:t>conforme quantitativos e descrições abaixo:</w:t>
      </w:r>
    </w:p>
    <w:p w:rsidR="008A426A" w:rsidRDefault="008A426A">
      <w:pPr>
        <w:pStyle w:val="PargrafodaLista"/>
        <w:spacing w:after="0" w:line="100" w:lineRule="atLeast"/>
        <w:ind w:left="360" w:hanging="360"/>
        <w:jc w:val="both"/>
        <w:rPr>
          <w:rFonts w:ascii="Arial" w:hAnsi="Arial"/>
          <w:sz w:val="22"/>
          <w:szCs w:val="22"/>
        </w:rPr>
      </w:pPr>
    </w:p>
    <w:tbl>
      <w:tblPr>
        <w:tblW w:w="0" w:type="auto"/>
        <w:tblInd w:w="-2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3" w:type="dxa"/>
        </w:tblCellMar>
        <w:tblLook w:val="04A0" w:firstRow="1" w:lastRow="0" w:firstColumn="1" w:lastColumn="0" w:noHBand="0" w:noVBand="1"/>
      </w:tblPr>
      <w:tblGrid>
        <w:gridCol w:w="716"/>
        <w:gridCol w:w="1601"/>
        <w:gridCol w:w="1134"/>
        <w:gridCol w:w="6172"/>
      </w:tblGrid>
      <w:tr w:rsidR="008A426A" w:rsidRPr="006C538B" w:rsidTr="006C538B">
        <w:trPr>
          <w:trHeight w:val="20"/>
        </w:trPr>
        <w:tc>
          <w:tcPr>
            <w:tcW w:w="716" w:type="dxa"/>
            <w:tcBorders>
              <w:top w:val="single" w:sz="4" w:space="0" w:color="00000A"/>
              <w:left w:val="single" w:sz="4" w:space="0" w:color="00000A"/>
              <w:bottom w:val="single" w:sz="4" w:space="0" w:color="00000A"/>
              <w:right w:val="single" w:sz="4" w:space="0" w:color="00000A"/>
            </w:tcBorders>
            <w:shd w:val="clear" w:color="auto" w:fill="A6A6A6"/>
            <w:tcMar>
              <w:left w:w="23" w:type="dxa"/>
            </w:tcMar>
            <w:vAlign w:val="center"/>
          </w:tcPr>
          <w:p w:rsidR="008A426A" w:rsidRPr="006C538B" w:rsidRDefault="007F0BE5" w:rsidP="006C538B">
            <w:pPr>
              <w:spacing w:after="0" w:line="240" w:lineRule="auto"/>
              <w:jc w:val="center"/>
              <w:rPr>
                <w:rFonts w:ascii="Arial" w:eastAsia="Calibri" w:hAnsi="Arial" w:cs="Arial"/>
                <w:b/>
                <w:bCs/>
              </w:rPr>
            </w:pPr>
            <w:r w:rsidRPr="006C538B">
              <w:rPr>
                <w:rFonts w:ascii="Arial" w:eastAsia="Calibri" w:hAnsi="Arial" w:cs="Arial"/>
                <w:b/>
                <w:bCs/>
                <w:sz w:val="22"/>
                <w:szCs w:val="22"/>
              </w:rPr>
              <w:t>ITEM</w:t>
            </w:r>
          </w:p>
        </w:tc>
        <w:tc>
          <w:tcPr>
            <w:tcW w:w="1601" w:type="dxa"/>
            <w:tcBorders>
              <w:top w:val="single" w:sz="4" w:space="0" w:color="00000A"/>
              <w:left w:val="single" w:sz="4" w:space="0" w:color="00000A"/>
              <w:bottom w:val="single" w:sz="4" w:space="0" w:color="00000A"/>
              <w:right w:val="single" w:sz="4" w:space="0" w:color="00000A"/>
            </w:tcBorders>
            <w:shd w:val="clear" w:color="auto" w:fill="A6A6A6"/>
            <w:tcMar>
              <w:left w:w="23" w:type="dxa"/>
            </w:tcMar>
            <w:vAlign w:val="center"/>
          </w:tcPr>
          <w:p w:rsidR="008A426A" w:rsidRPr="006C538B" w:rsidRDefault="007F0BE5" w:rsidP="006C538B">
            <w:pPr>
              <w:spacing w:after="0" w:line="240" w:lineRule="auto"/>
              <w:jc w:val="center"/>
              <w:rPr>
                <w:rFonts w:ascii="Arial" w:eastAsia="Calibri" w:hAnsi="Arial" w:cs="Arial"/>
                <w:b/>
                <w:bCs/>
              </w:rPr>
            </w:pPr>
            <w:r w:rsidRPr="006C538B">
              <w:rPr>
                <w:rFonts w:ascii="Arial" w:eastAsia="Calibri" w:hAnsi="Arial" w:cs="Arial"/>
                <w:b/>
                <w:bCs/>
                <w:sz w:val="22"/>
                <w:szCs w:val="22"/>
              </w:rPr>
              <w:t>QUANTIDADE</w:t>
            </w:r>
          </w:p>
        </w:tc>
        <w:tc>
          <w:tcPr>
            <w:tcW w:w="1134"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8A426A" w:rsidRPr="006C538B" w:rsidRDefault="007F0BE5" w:rsidP="006C538B">
            <w:pPr>
              <w:spacing w:after="0" w:line="240" w:lineRule="auto"/>
              <w:jc w:val="center"/>
              <w:rPr>
                <w:rFonts w:ascii="Arial" w:eastAsia="Calibri" w:hAnsi="Arial" w:cs="Arial"/>
                <w:b/>
                <w:bCs/>
              </w:rPr>
            </w:pPr>
            <w:r w:rsidRPr="006C538B">
              <w:rPr>
                <w:rFonts w:ascii="Arial" w:eastAsia="Calibri" w:hAnsi="Arial" w:cs="Arial"/>
                <w:b/>
                <w:bCs/>
                <w:sz w:val="22"/>
                <w:szCs w:val="22"/>
              </w:rPr>
              <w:t>UNIDADE</w:t>
            </w:r>
          </w:p>
        </w:tc>
        <w:tc>
          <w:tcPr>
            <w:tcW w:w="6172" w:type="dxa"/>
            <w:tcBorders>
              <w:top w:val="single" w:sz="4" w:space="0" w:color="00000A"/>
              <w:left w:val="single" w:sz="4" w:space="0" w:color="00000A"/>
              <w:bottom w:val="single" w:sz="4" w:space="0" w:color="00000A"/>
              <w:right w:val="single" w:sz="4" w:space="0" w:color="00000A"/>
            </w:tcBorders>
            <w:shd w:val="clear" w:color="auto" w:fill="A6A6A6"/>
            <w:tcMar>
              <w:left w:w="23" w:type="dxa"/>
            </w:tcMar>
            <w:vAlign w:val="center"/>
          </w:tcPr>
          <w:p w:rsidR="008A426A" w:rsidRPr="006C538B" w:rsidRDefault="007F0BE5" w:rsidP="006C538B">
            <w:pPr>
              <w:spacing w:after="0" w:line="240" w:lineRule="auto"/>
              <w:jc w:val="center"/>
              <w:rPr>
                <w:rFonts w:ascii="Arial" w:eastAsia="Calibri" w:hAnsi="Arial" w:cs="Arial"/>
                <w:b/>
                <w:bCs/>
              </w:rPr>
            </w:pPr>
            <w:r w:rsidRPr="006C538B">
              <w:rPr>
                <w:rFonts w:ascii="Arial" w:eastAsia="Calibri" w:hAnsi="Arial" w:cs="Arial"/>
                <w:b/>
                <w:bCs/>
                <w:sz w:val="22"/>
                <w:szCs w:val="22"/>
              </w:rPr>
              <w:t>DESCRIÇÃO</w:t>
            </w:r>
          </w:p>
        </w:tc>
      </w:tr>
      <w:tr w:rsidR="006C538B" w:rsidRPr="006C538B" w:rsidTr="006C538B">
        <w:trPr>
          <w:trHeight w:val="2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eastAsia="Calibri" w:hAnsi="Arial" w:cs="Arial"/>
                <w:bCs/>
              </w:rPr>
            </w:pPr>
            <w:r w:rsidRPr="006C538B">
              <w:rPr>
                <w:rFonts w:ascii="Arial" w:eastAsia="Calibri" w:hAnsi="Arial" w:cs="Arial"/>
                <w:bCs/>
                <w:sz w:val="22"/>
                <w:szCs w:val="22"/>
              </w:rPr>
              <w:t>01</w:t>
            </w:r>
          </w:p>
        </w:tc>
        <w:tc>
          <w:tcPr>
            <w:tcW w:w="1601"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eastAsia="Calibri" w:hAnsi="Arial" w:cs="Arial"/>
                <w:bCs/>
              </w:rPr>
            </w:pPr>
            <w:r w:rsidRPr="006C538B">
              <w:rPr>
                <w:rFonts w:ascii="Arial" w:eastAsia="Calibri" w:hAnsi="Arial" w:cs="Arial"/>
                <w:bCs/>
                <w:sz w:val="22"/>
                <w:szCs w:val="22"/>
              </w:rPr>
              <w:t>70</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6C538B" w:rsidRPr="006C538B" w:rsidRDefault="006C538B" w:rsidP="006C538B">
            <w:pPr>
              <w:spacing w:after="0" w:line="240" w:lineRule="auto"/>
              <w:jc w:val="center"/>
              <w:rPr>
                <w:rFonts w:ascii="Arial" w:eastAsia="Calibri" w:hAnsi="Arial" w:cs="Arial"/>
              </w:rPr>
            </w:pPr>
            <w:r w:rsidRPr="006C538B">
              <w:rPr>
                <w:rFonts w:ascii="Arial" w:eastAsia="Calibri" w:hAnsi="Arial" w:cs="Arial"/>
                <w:sz w:val="22"/>
                <w:szCs w:val="22"/>
              </w:rPr>
              <w:t>UN</w:t>
            </w:r>
          </w:p>
        </w:tc>
        <w:tc>
          <w:tcPr>
            <w:tcW w:w="617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6C538B" w:rsidRPr="006C538B" w:rsidRDefault="006C538B" w:rsidP="006C538B">
            <w:pPr>
              <w:spacing w:after="0" w:line="240" w:lineRule="auto"/>
              <w:jc w:val="both"/>
              <w:rPr>
                <w:rFonts w:ascii="Arial" w:hAnsi="Arial" w:cs="Arial"/>
              </w:rPr>
            </w:pPr>
            <w:r w:rsidRPr="006C538B">
              <w:rPr>
                <w:rFonts w:ascii="Arial" w:hAnsi="Arial" w:cs="Arial"/>
                <w:sz w:val="22"/>
                <w:szCs w:val="22"/>
              </w:rPr>
              <w:t>Mochila Escolar Masculina até 10 anos – material 100% poliéster com forro 100% poliéster dimensões 40cm altura x 30cm de largura x 12cm de profundidade 01 ziper, sem divisão interna sem suporte para água (cores diversas)</w:t>
            </w:r>
          </w:p>
        </w:tc>
      </w:tr>
      <w:tr w:rsidR="006C538B" w:rsidRPr="006C538B" w:rsidTr="006C538B">
        <w:trPr>
          <w:trHeight w:val="2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eastAsia="Calibri" w:hAnsi="Arial" w:cs="Arial"/>
                <w:bCs/>
              </w:rPr>
            </w:pPr>
            <w:r w:rsidRPr="006C538B">
              <w:rPr>
                <w:rFonts w:ascii="Arial" w:eastAsia="Calibri" w:hAnsi="Arial" w:cs="Arial"/>
                <w:bCs/>
                <w:sz w:val="22"/>
                <w:szCs w:val="22"/>
              </w:rPr>
              <w:t>02</w:t>
            </w:r>
          </w:p>
        </w:tc>
        <w:tc>
          <w:tcPr>
            <w:tcW w:w="1601"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eastAsia="Calibri" w:hAnsi="Arial" w:cs="Arial"/>
                <w:bCs/>
              </w:rPr>
            </w:pPr>
            <w:r w:rsidRPr="006C538B">
              <w:rPr>
                <w:rFonts w:ascii="Arial" w:eastAsia="Calibri" w:hAnsi="Arial" w:cs="Arial"/>
                <w:bCs/>
                <w:sz w:val="22"/>
                <w:szCs w:val="22"/>
              </w:rPr>
              <w:t>100</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6C538B" w:rsidRPr="006C538B" w:rsidRDefault="006C538B" w:rsidP="006C538B">
            <w:pPr>
              <w:spacing w:after="0" w:line="240" w:lineRule="auto"/>
              <w:jc w:val="center"/>
              <w:rPr>
                <w:rFonts w:ascii="Arial" w:eastAsia="Calibri" w:hAnsi="Arial" w:cs="Arial"/>
              </w:rPr>
            </w:pPr>
            <w:r w:rsidRPr="006C538B">
              <w:rPr>
                <w:rFonts w:ascii="Arial" w:eastAsia="Calibri" w:hAnsi="Arial" w:cs="Arial"/>
                <w:sz w:val="22"/>
                <w:szCs w:val="22"/>
              </w:rPr>
              <w:t>UN</w:t>
            </w:r>
          </w:p>
        </w:tc>
        <w:tc>
          <w:tcPr>
            <w:tcW w:w="617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6C538B" w:rsidRPr="006C538B" w:rsidRDefault="006C538B" w:rsidP="006C538B">
            <w:pPr>
              <w:spacing w:after="0" w:line="240" w:lineRule="auto"/>
              <w:jc w:val="both"/>
              <w:rPr>
                <w:rFonts w:ascii="Arial" w:hAnsi="Arial" w:cs="Arial"/>
                <w:b/>
              </w:rPr>
            </w:pPr>
            <w:r w:rsidRPr="006C538B">
              <w:rPr>
                <w:rFonts w:ascii="Arial" w:hAnsi="Arial" w:cs="Arial"/>
                <w:sz w:val="22"/>
                <w:szCs w:val="22"/>
              </w:rPr>
              <w:t>Mochila Escolar Feminina até 10 anos – material 100% poliéster com forro 100% poliéster dimensões 40cm altura x 30cm de largura x 12cm de profundidade 01 ziper, sem divisão interna sem suporte para água (cores diversas)</w:t>
            </w:r>
          </w:p>
        </w:tc>
      </w:tr>
      <w:tr w:rsidR="006C538B" w:rsidRPr="006C538B" w:rsidTr="006C538B">
        <w:trPr>
          <w:trHeight w:val="2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eastAsia="Calibri" w:hAnsi="Arial" w:cs="Arial"/>
                <w:bCs/>
              </w:rPr>
            </w:pPr>
            <w:r w:rsidRPr="006C538B">
              <w:rPr>
                <w:rFonts w:ascii="Arial" w:eastAsia="Calibri" w:hAnsi="Arial" w:cs="Arial"/>
                <w:bCs/>
                <w:sz w:val="22"/>
                <w:szCs w:val="22"/>
              </w:rPr>
              <w:t>03</w:t>
            </w:r>
          </w:p>
        </w:tc>
        <w:tc>
          <w:tcPr>
            <w:tcW w:w="1601"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eastAsia="Calibri" w:hAnsi="Arial" w:cs="Arial"/>
                <w:bCs/>
              </w:rPr>
            </w:pPr>
            <w:r w:rsidRPr="006C538B">
              <w:rPr>
                <w:rFonts w:ascii="Arial" w:eastAsia="Calibri" w:hAnsi="Arial" w:cs="Arial"/>
                <w:bCs/>
                <w:sz w:val="22"/>
                <w:szCs w:val="22"/>
              </w:rPr>
              <w:t>50</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6C538B" w:rsidRPr="006C538B" w:rsidRDefault="006C538B" w:rsidP="006C538B">
            <w:pPr>
              <w:spacing w:after="0" w:line="240" w:lineRule="auto"/>
              <w:jc w:val="center"/>
              <w:rPr>
                <w:rFonts w:ascii="Arial" w:eastAsia="Calibri" w:hAnsi="Arial" w:cs="Arial"/>
              </w:rPr>
            </w:pPr>
            <w:r w:rsidRPr="006C538B">
              <w:rPr>
                <w:rFonts w:ascii="Arial" w:eastAsia="Calibri" w:hAnsi="Arial" w:cs="Arial"/>
                <w:sz w:val="22"/>
                <w:szCs w:val="22"/>
              </w:rPr>
              <w:t>UN</w:t>
            </w:r>
          </w:p>
        </w:tc>
        <w:tc>
          <w:tcPr>
            <w:tcW w:w="617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6C538B" w:rsidRPr="006C538B" w:rsidRDefault="006C538B" w:rsidP="006C538B">
            <w:pPr>
              <w:spacing w:after="0" w:line="240" w:lineRule="auto"/>
              <w:jc w:val="both"/>
              <w:rPr>
                <w:rFonts w:ascii="Arial" w:hAnsi="Arial" w:cs="Arial"/>
              </w:rPr>
            </w:pPr>
            <w:r w:rsidRPr="006C538B">
              <w:rPr>
                <w:rFonts w:ascii="Arial" w:hAnsi="Arial" w:cs="Arial"/>
                <w:sz w:val="22"/>
                <w:szCs w:val="22"/>
              </w:rPr>
              <w:t>Mochila Escolar Masculina até 16 anos – material 100% poliéster com forro 100% poliéster, dimensões 45cm altura x 35cm largura x 12cm profundidade, 01 ziper, sem divisão interna, com suporte para água (cores diversas)</w:t>
            </w:r>
          </w:p>
        </w:tc>
      </w:tr>
      <w:tr w:rsidR="006C538B" w:rsidRPr="006C538B" w:rsidTr="006C538B">
        <w:trPr>
          <w:trHeight w:val="2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eastAsia="Calibri" w:hAnsi="Arial" w:cs="Arial"/>
                <w:bCs/>
              </w:rPr>
            </w:pPr>
            <w:r w:rsidRPr="006C538B">
              <w:rPr>
                <w:rFonts w:ascii="Arial" w:eastAsia="Calibri" w:hAnsi="Arial" w:cs="Arial"/>
                <w:bCs/>
                <w:sz w:val="22"/>
                <w:szCs w:val="22"/>
              </w:rPr>
              <w:t>04</w:t>
            </w:r>
          </w:p>
        </w:tc>
        <w:tc>
          <w:tcPr>
            <w:tcW w:w="1601"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eastAsia="Calibri" w:hAnsi="Arial" w:cs="Arial"/>
                <w:bCs/>
              </w:rPr>
            </w:pPr>
            <w:r w:rsidRPr="006C538B">
              <w:rPr>
                <w:rFonts w:ascii="Arial" w:eastAsia="Calibri" w:hAnsi="Arial" w:cs="Arial"/>
                <w:bCs/>
                <w:sz w:val="22"/>
                <w:szCs w:val="22"/>
              </w:rPr>
              <w:t>50</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6C538B" w:rsidRPr="006C538B" w:rsidRDefault="006C538B" w:rsidP="006C538B">
            <w:pPr>
              <w:spacing w:after="0" w:line="240" w:lineRule="auto"/>
              <w:jc w:val="center"/>
              <w:rPr>
                <w:rFonts w:ascii="Arial" w:eastAsia="Calibri" w:hAnsi="Arial" w:cs="Arial"/>
              </w:rPr>
            </w:pPr>
            <w:r w:rsidRPr="006C538B">
              <w:rPr>
                <w:rFonts w:ascii="Arial" w:eastAsia="Calibri" w:hAnsi="Arial" w:cs="Arial"/>
                <w:sz w:val="22"/>
                <w:szCs w:val="22"/>
              </w:rPr>
              <w:t>UN</w:t>
            </w:r>
          </w:p>
        </w:tc>
        <w:tc>
          <w:tcPr>
            <w:tcW w:w="617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6C538B" w:rsidRPr="006C538B" w:rsidRDefault="006C538B" w:rsidP="006C538B">
            <w:pPr>
              <w:spacing w:after="0" w:line="240" w:lineRule="auto"/>
              <w:jc w:val="both"/>
              <w:rPr>
                <w:rFonts w:ascii="Arial" w:hAnsi="Arial" w:cs="Arial"/>
                <w:b/>
              </w:rPr>
            </w:pPr>
            <w:r w:rsidRPr="006C538B">
              <w:rPr>
                <w:rFonts w:ascii="Arial" w:hAnsi="Arial" w:cs="Arial"/>
                <w:sz w:val="22"/>
                <w:szCs w:val="22"/>
              </w:rPr>
              <w:t>Mochila Escolar Feminina até 16 anos – material 100% poliéster com forro 100% poliéster, dimensões 45cm altura x 35cm largura x 12cm profundidade, 01 ziper, sem divisão interna, com suporte para água (cores diversas)</w:t>
            </w:r>
          </w:p>
        </w:tc>
      </w:tr>
      <w:tr w:rsidR="006C538B" w:rsidRPr="006C538B" w:rsidTr="006C538B">
        <w:trPr>
          <w:trHeight w:val="2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eastAsia="Calibri" w:hAnsi="Arial" w:cs="Arial"/>
                <w:bCs/>
              </w:rPr>
            </w:pPr>
            <w:r w:rsidRPr="006C538B">
              <w:rPr>
                <w:rFonts w:ascii="Arial" w:eastAsia="Calibri" w:hAnsi="Arial" w:cs="Arial"/>
                <w:bCs/>
                <w:sz w:val="22"/>
                <w:szCs w:val="22"/>
              </w:rPr>
              <w:t>05</w:t>
            </w:r>
          </w:p>
        </w:tc>
        <w:tc>
          <w:tcPr>
            <w:tcW w:w="1601"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eastAsia="Calibri" w:hAnsi="Arial" w:cs="Arial"/>
                <w:bCs/>
              </w:rPr>
            </w:pPr>
            <w:r w:rsidRPr="006C538B">
              <w:rPr>
                <w:rFonts w:ascii="Arial" w:eastAsia="Calibri" w:hAnsi="Arial" w:cs="Arial"/>
                <w:bCs/>
                <w:sz w:val="22"/>
                <w:szCs w:val="22"/>
              </w:rPr>
              <w:t>15</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6C538B" w:rsidRPr="006C538B" w:rsidRDefault="006C538B" w:rsidP="006C538B">
            <w:pPr>
              <w:spacing w:after="0" w:line="240" w:lineRule="auto"/>
              <w:jc w:val="center"/>
              <w:rPr>
                <w:rFonts w:ascii="Arial" w:eastAsia="Calibri" w:hAnsi="Arial" w:cs="Arial"/>
              </w:rPr>
            </w:pPr>
            <w:r w:rsidRPr="006C538B">
              <w:rPr>
                <w:rFonts w:ascii="Arial" w:eastAsia="Calibri" w:hAnsi="Arial" w:cs="Arial"/>
                <w:sz w:val="22"/>
                <w:szCs w:val="22"/>
              </w:rPr>
              <w:t>UN</w:t>
            </w:r>
          </w:p>
        </w:tc>
        <w:tc>
          <w:tcPr>
            <w:tcW w:w="617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6C538B" w:rsidRPr="006C538B" w:rsidRDefault="006C538B" w:rsidP="006C538B">
            <w:pPr>
              <w:spacing w:after="0" w:line="240" w:lineRule="auto"/>
              <w:jc w:val="both"/>
            </w:pPr>
            <w:r w:rsidRPr="006C538B">
              <w:rPr>
                <w:rFonts w:ascii="Arial" w:hAnsi="Arial" w:cs="Arial"/>
                <w:sz w:val="22"/>
                <w:szCs w:val="22"/>
              </w:rPr>
              <w:t>Mochila Escolar Masculina até 03 anos – material externo 80% poliéster 20% PVC com forro 100% poliéster, dimensões 40cm de altura x 30cm de largura x 12cm de profundidade, 01 ziper, sem divisão interna, sem suporte para água (cores diversas)</w:t>
            </w:r>
          </w:p>
        </w:tc>
      </w:tr>
      <w:tr w:rsidR="006C538B" w:rsidRPr="006C538B" w:rsidTr="006C538B">
        <w:trPr>
          <w:trHeight w:val="2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hAnsi="Arial"/>
              </w:rPr>
            </w:pPr>
            <w:r w:rsidRPr="006C538B">
              <w:rPr>
                <w:rFonts w:ascii="Arial" w:hAnsi="Arial"/>
                <w:sz w:val="22"/>
                <w:szCs w:val="22"/>
              </w:rPr>
              <w:t>06</w:t>
            </w:r>
          </w:p>
        </w:tc>
        <w:tc>
          <w:tcPr>
            <w:tcW w:w="1601"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hAnsi="Arial"/>
              </w:rPr>
            </w:pPr>
            <w:r w:rsidRPr="006C538B">
              <w:rPr>
                <w:rFonts w:ascii="Arial" w:hAnsi="Arial"/>
                <w:sz w:val="22"/>
                <w:szCs w:val="22"/>
              </w:rPr>
              <w:t>15</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6C538B" w:rsidRPr="006C538B" w:rsidRDefault="006C538B" w:rsidP="006C538B">
            <w:pPr>
              <w:spacing w:after="0" w:line="240" w:lineRule="auto"/>
              <w:jc w:val="center"/>
              <w:rPr>
                <w:rFonts w:ascii="Arial" w:eastAsia="Calibri" w:hAnsi="Arial" w:cs="Arial"/>
              </w:rPr>
            </w:pPr>
            <w:r w:rsidRPr="006C538B">
              <w:rPr>
                <w:rFonts w:ascii="Arial" w:eastAsia="Calibri" w:hAnsi="Arial" w:cs="Arial"/>
                <w:sz w:val="22"/>
                <w:szCs w:val="22"/>
              </w:rPr>
              <w:t>UN</w:t>
            </w:r>
          </w:p>
        </w:tc>
        <w:tc>
          <w:tcPr>
            <w:tcW w:w="617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6C538B" w:rsidRPr="006C538B" w:rsidRDefault="006C538B" w:rsidP="006C538B">
            <w:pPr>
              <w:spacing w:after="0" w:line="240" w:lineRule="auto"/>
              <w:jc w:val="both"/>
            </w:pPr>
            <w:r w:rsidRPr="006C538B">
              <w:rPr>
                <w:rFonts w:ascii="Arial" w:hAnsi="Arial" w:cs="Arial"/>
                <w:sz w:val="22"/>
                <w:szCs w:val="22"/>
              </w:rPr>
              <w:t>Mochila Escolar Feminina até 03 anos – material externo 80% poliéster 20% PVC com forro 100% poliéster, dimensões 40cm de altura x 30cm de largura x 12cm de profundidade, 01 ziper, sem divisão interna, sem suporte para água (cores diversas)</w:t>
            </w:r>
          </w:p>
        </w:tc>
      </w:tr>
      <w:tr w:rsidR="006C538B" w:rsidRPr="006C538B" w:rsidTr="006C538B">
        <w:trPr>
          <w:trHeight w:val="2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hAnsi="Arial"/>
              </w:rPr>
            </w:pPr>
            <w:r w:rsidRPr="006C538B">
              <w:rPr>
                <w:rFonts w:ascii="Arial" w:hAnsi="Arial"/>
                <w:sz w:val="22"/>
                <w:szCs w:val="22"/>
              </w:rPr>
              <w:t>07</w:t>
            </w:r>
          </w:p>
        </w:tc>
        <w:tc>
          <w:tcPr>
            <w:tcW w:w="1601"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hAnsi="Arial"/>
              </w:rPr>
            </w:pPr>
            <w:r w:rsidRPr="006C538B">
              <w:rPr>
                <w:rFonts w:ascii="Arial" w:hAnsi="Arial"/>
                <w:sz w:val="22"/>
                <w:szCs w:val="22"/>
              </w:rPr>
              <w:t>15</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6C538B" w:rsidRPr="006C538B" w:rsidRDefault="006C538B" w:rsidP="006C538B">
            <w:pPr>
              <w:spacing w:after="0" w:line="240" w:lineRule="auto"/>
              <w:jc w:val="center"/>
              <w:rPr>
                <w:rFonts w:ascii="Arial" w:eastAsia="Calibri" w:hAnsi="Arial" w:cs="Arial"/>
              </w:rPr>
            </w:pPr>
            <w:r w:rsidRPr="006C538B">
              <w:rPr>
                <w:rFonts w:ascii="Arial" w:eastAsia="Calibri" w:hAnsi="Arial" w:cs="Arial"/>
                <w:sz w:val="22"/>
                <w:szCs w:val="22"/>
              </w:rPr>
              <w:t>UN</w:t>
            </w:r>
          </w:p>
        </w:tc>
        <w:tc>
          <w:tcPr>
            <w:tcW w:w="617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6C538B" w:rsidRPr="006C538B" w:rsidRDefault="006C538B" w:rsidP="006C538B">
            <w:pPr>
              <w:spacing w:after="0" w:line="240" w:lineRule="auto"/>
              <w:jc w:val="both"/>
            </w:pPr>
            <w:r w:rsidRPr="006C538B">
              <w:rPr>
                <w:rFonts w:ascii="Arial" w:hAnsi="Arial" w:cs="Arial"/>
                <w:sz w:val="22"/>
                <w:szCs w:val="22"/>
              </w:rPr>
              <w:t>Mochila Escolar Masculina de 04 até 06 anos – material externo 80% poliéster 20% PVC com forro 100% poliéster dimensões 40cm de altura x 30cm de largura x 12cm de profundidade, 01 ziper, com suporte para água (cores diversas)</w:t>
            </w:r>
          </w:p>
        </w:tc>
      </w:tr>
      <w:tr w:rsidR="006C538B" w:rsidRPr="006C538B" w:rsidTr="006C538B">
        <w:trPr>
          <w:trHeight w:val="20"/>
        </w:trPr>
        <w:tc>
          <w:tcPr>
            <w:tcW w:w="716"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hAnsi="Arial"/>
              </w:rPr>
            </w:pPr>
            <w:r w:rsidRPr="006C538B">
              <w:rPr>
                <w:rFonts w:ascii="Arial" w:hAnsi="Arial"/>
                <w:sz w:val="22"/>
                <w:szCs w:val="22"/>
              </w:rPr>
              <w:t>08</w:t>
            </w:r>
          </w:p>
        </w:tc>
        <w:tc>
          <w:tcPr>
            <w:tcW w:w="1601"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6C538B" w:rsidRPr="006C538B" w:rsidRDefault="006C538B" w:rsidP="006C538B">
            <w:pPr>
              <w:spacing w:after="0" w:line="240" w:lineRule="auto"/>
              <w:jc w:val="center"/>
              <w:rPr>
                <w:rFonts w:ascii="Arial" w:hAnsi="Arial"/>
              </w:rPr>
            </w:pPr>
            <w:r w:rsidRPr="006C538B">
              <w:rPr>
                <w:rFonts w:ascii="Arial" w:hAnsi="Arial"/>
                <w:sz w:val="22"/>
                <w:szCs w:val="22"/>
              </w:rPr>
              <w:t>15</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6C538B" w:rsidRPr="006C538B" w:rsidRDefault="006C538B" w:rsidP="006C538B">
            <w:pPr>
              <w:spacing w:after="0" w:line="240" w:lineRule="auto"/>
              <w:jc w:val="center"/>
              <w:rPr>
                <w:rFonts w:ascii="Arial" w:eastAsia="Calibri" w:hAnsi="Arial" w:cs="Arial"/>
              </w:rPr>
            </w:pPr>
            <w:r w:rsidRPr="006C538B">
              <w:rPr>
                <w:rFonts w:ascii="Arial" w:eastAsia="Calibri" w:hAnsi="Arial" w:cs="Arial"/>
                <w:sz w:val="22"/>
                <w:szCs w:val="22"/>
              </w:rPr>
              <w:t>UN</w:t>
            </w:r>
          </w:p>
        </w:tc>
        <w:tc>
          <w:tcPr>
            <w:tcW w:w="617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6C538B" w:rsidRPr="006C538B" w:rsidRDefault="006C538B" w:rsidP="006C538B">
            <w:pPr>
              <w:spacing w:after="0" w:line="240" w:lineRule="auto"/>
              <w:jc w:val="both"/>
            </w:pPr>
            <w:r w:rsidRPr="006C538B">
              <w:rPr>
                <w:rFonts w:ascii="Arial" w:hAnsi="Arial" w:cs="Arial"/>
                <w:sz w:val="22"/>
                <w:szCs w:val="22"/>
              </w:rPr>
              <w:t>Mochila Escolar Feminina de 04 até 06 anos – material externo 80% poliéster 20% PVC com forro 100% poliéster dimensões 40cm de altura x 30cm de largura x 12cm de profundidade, 01 ziper, com suporte para água (cores diversas)</w:t>
            </w:r>
          </w:p>
        </w:tc>
      </w:tr>
    </w:tbl>
    <w:p w:rsidR="008A426A" w:rsidRDefault="008A426A">
      <w:pPr>
        <w:numPr>
          <w:ilvl w:val="0"/>
          <w:numId w:val="14"/>
        </w:numPr>
        <w:spacing w:after="0" w:line="100" w:lineRule="atLeast"/>
        <w:jc w:val="both"/>
        <w:rPr>
          <w:rFonts w:ascii="Arial" w:hAnsi="Arial" w:cs="Arial"/>
          <w:b/>
          <w:sz w:val="22"/>
          <w:szCs w:val="22"/>
          <w:u w:val="single"/>
        </w:rPr>
      </w:pPr>
    </w:p>
    <w:p w:rsidR="008A426A" w:rsidRPr="007F0BE5" w:rsidRDefault="007F0BE5" w:rsidP="007F0BE5">
      <w:pPr>
        <w:pStyle w:val="PargrafodaLista"/>
        <w:spacing w:after="0" w:line="360" w:lineRule="auto"/>
        <w:ind w:left="0"/>
        <w:jc w:val="both"/>
        <w:rPr>
          <w:rFonts w:ascii="Arial" w:hAnsi="Arial" w:cs="Arial"/>
          <w:b/>
          <w:bCs/>
          <w:sz w:val="22"/>
          <w:szCs w:val="22"/>
          <w:u w:val="single"/>
          <w:shd w:val="clear" w:color="auto" w:fill="FFFFFF"/>
        </w:rPr>
      </w:pPr>
      <w:r w:rsidRPr="007F0BE5">
        <w:rPr>
          <w:rFonts w:ascii="Arial" w:hAnsi="Arial" w:cs="Arial"/>
          <w:b/>
          <w:bCs/>
          <w:sz w:val="22"/>
          <w:szCs w:val="22"/>
          <w:u w:val="single"/>
          <w:shd w:val="clear" w:color="auto" w:fill="FFFFFF"/>
        </w:rPr>
        <w:t>2. JUSTIFICATIVA</w:t>
      </w:r>
    </w:p>
    <w:p w:rsidR="008A426A" w:rsidRPr="007F0BE5" w:rsidRDefault="007F0BE5" w:rsidP="007F0BE5">
      <w:pPr>
        <w:pStyle w:val="PargrafodaLista"/>
        <w:spacing w:after="0" w:line="360" w:lineRule="auto"/>
        <w:ind w:left="0"/>
        <w:jc w:val="both"/>
        <w:rPr>
          <w:rFonts w:ascii="Arial" w:hAnsi="Arial" w:cs="Arial"/>
          <w:sz w:val="22"/>
          <w:szCs w:val="22"/>
          <w:shd w:val="clear" w:color="auto" w:fill="FFFFFF"/>
        </w:rPr>
      </w:pPr>
      <w:r w:rsidRPr="007F0BE5">
        <w:rPr>
          <w:rFonts w:ascii="Arial" w:hAnsi="Arial" w:cs="Arial"/>
          <w:sz w:val="22"/>
          <w:szCs w:val="22"/>
          <w:shd w:val="clear" w:color="auto" w:fill="FFFFFF"/>
        </w:rPr>
        <w:t xml:space="preserve">2.1 - A aquisição destes materiais justifica-se por destinarem-se as mochilas para crianças e adolescentes que vivem em situação de risco e vulnerabilidade social. O público prioritário do projeto são integrantes do Programa Bolsa Familia (PBF), Benefício de Prestação Continuada (BPC), entre outras politicas públicas, e busca oferecer oportunidades de conhecimentos relacionados à vida familiar, comunitária e social. Justifica-se para os mesmos estarem usando para levar os materiais na escola e nas atividades recreativas dos CRAS  Martello e Norte além de serem utilizadas no ambiente escolar durante o ano letivo, como é de conhecimento das políticas de atendimento muitas familias que frequentam o CRAS não tem condições financeiras de adquirir esse material, buscando muitas vezes doações de instituições e sociedade civil. Os beneficiados serão crianças e adolestentes inseridas no SCFV e familias do PAIF. </w:t>
      </w:r>
    </w:p>
    <w:p w:rsidR="008A426A" w:rsidRPr="007F0BE5" w:rsidRDefault="008A426A" w:rsidP="007F0BE5">
      <w:pPr>
        <w:pStyle w:val="PargrafodaLista"/>
        <w:spacing w:after="0" w:line="360" w:lineRule="auto"/>
        <w:ind w:left="360" w:hanging="360"/>
        <w:jc w:val="both"/>
        <w:rPr>
          <w:rFonts w:ascii="Arial" w:hAnsi="Arial" w:cs="Arial"/>
          <w:b/>
          <w:sz w:val="22"/>
          <w:szCs w:val="22"/>
          <w:u w:val="single"/>
        </w:rPr>
      </w:pPr>
    </w:p>
    <w:p w:rsidR="008A426A" w:rsidRPr="007F0BE5" w:rsidRDefault="007F0BE5" w:rsidP="007F0BE5">
      <w:pPr>
        <w:numPr>
          <w:ilvl w:val="0"/>
          <w:numId w:val="14"/>
        </w:numPr>
        <w:spacing w:after="0" w:line="360" w:lineRule="auto"/>
        <w:jc w:val="both"/>
        <w:rPr>
          <w:rFonts w:ascii="Arial" w:hAnsi="Arial" w:cs="Arial"/>
          <w:b/>
          <w:sz w:val="22"/>
          <w:szCs w:val="22"/>
          <w:u w:val="single"/>
        </w:rPr>
      </w:pPr>
      <w:r w:rsidRPr="007F0BE5">
        <w:rPr>
          <w:rFonts w:ascii="Arial" w:hAnsi="Arial" w:cs="Arial"/>
          <w:b/>
          <w:sz w:val="22"/>
          <w:szCs w:val="22"/>
          <w:u w:val="single"/>
        </w:rPr>
        <w:t>3. CLASSIFICAÇÃO DOS BENS E/OU SERVIÇOS COMUNS</w:t>
      </w:r>
    </w:p>
    <w:p w:rsidR="008A426A" w:rsidRPr="007F0BE5" w:rsidRDefault="007F0BE5" w:rsidP="00B62344">
      <w:pPr>
        <w:numPr>
          <w:ilvl w:val="1"/>
          <w:numId w:val="14"/>
        </w:numPr>
        <w:spacing w:after="0" w:line="360" w:lineRule="auto"/>
        <w:ind w:left="0" w:firstLine="0"/>
        <w:jc w:val="both"/>
        <w:rPr>
          <w:rFonts w:ascii="Arial" w:hAnsi="Arial" w:cs="Arial"/>
          <w:color w:val="000000"/>
          <w:sz w:val="22"/>
          <w:szCs w:val="22"/>
        </w:rPr>
      </w:pPr>
      <w:r w:rsidRPr="007F0BE5">
        <w:rPr>
          <w:rFonts w:ascii="Arial" w:hAnsi="Arial" w:cs="Arial"/>
          <w:color w:val="000000"/>
          <w:sz w:val="22"/>
          <w:szCs w:val="22"/>
        </w:rPr>
        <w:t xml:space="preserve">3.1 - </w:t>
      </w:r>
      <w:r w:rsidRPr="007F0BE5">
        <w:rPr>
          <w:rFonts w:ascii="Arial" w:hAnsi="Arial" w:cs="Arial"/>
          <w:color w:val="000000"/>
          <w:sz w:val="22"/>
          <w:szCs w:val="22"/>
          <w:lang w:eastAsia="ar-SA"/>
        </w:rPr>
        <w:t>Os serviços a serem contratados enquadram-se na classificação de serviços comuns, nos termos da Lei n° 10.520, de 2002.</w:t>
      </w:r>
      <w:r w:rsidRPr="007F0BE5">
        <w:rPr>
          <w:rFonts w:ascii="Arial" w:hAnsi="Arial" w:cs="Arial"/>
          <w:color w:val="000000"/>
          <w:sz w:val="22"/>
          <w:szCs w:val="22"/>
        </w:rPr>
        <w:t xml:space="preserve"> </w:t>
      </w:r>
    </w:p>
    <w:p w:rsidR="008A426A" w:rsidRPr="007F0BE5" w:rsidRDefault="008A426A" w:rsidP="007F0BE5">
      <w:pPr>
        <w:numPr>
          <w:ilvl w:val="1"/>
          <w:numId w:val="14"/>
        </w:numPr>
        <w:spacing w:after="0" w:line="360" w:lineRule="auto"/>
        <w:jc w:val="both"/>
        <w:rPr>
          <w:rFonts w:ascii="Arial" w:hAnsi="Arial" w:cs="Arial"/>
          <w:color w:val="000000"/>
          <w:sz w:val="22"/>
          <w:szCs w:val="22"/>
        </w:rPr>
      </w:pPr>
    </w:p>
    <w:p w:rsidR="008A426A" w:rsidRPr="007F0BE5" w:rsidRDefault="007F0BE5" w:rsidP="007F0BE5">
      <w:pPr>
        <w:numPr>
          <w:ilvl w:val="1"/>
          <w:numId w:val="14"/>
        </w:numPr>
        <w:spacing w:after="0" w:line="360" w:lineRule="auto"/>
        <w:ind w:left="0" w:firstLine="0"/>
        <w:jc w:val="both"/>
        <w:rPr>
          <w:rFonts w:ascii="Arial" w:hAnsi="Arial" w:cs="Arial"/>
          <w:color w:val="000000"/>
          <w:sz w:val="22"/>
          <w:szCs w:val="22"/>
        </w:rPr>
      </w:pPr>
      <w:r w:rsidRPr="007F0BE5">
        <w:rPr>
          <w:rFonts w:ascii="Arial" w:hAnsi="Arial" w:cs="Arial"/>
          <w:color w:val="000000"/>
          <w:sz w:val="22"/>
          <w:szCs w:val="22"/>
        </w:rPr>
        <w:t>3.2 - A contratação não gera vínculo empregatício entre os empregados da Contratada e a Administração Contratante, vedando-se qualquer relação entre estes que caracterize pessoalidade e subordinação direta.</w:t>
      </w:r>
    </w:p>
    <w:p w:rsidR="008A426A" w:rsidRPr="007F0BE5" w:rsidRDefault="008A426A" w:rsidP="007F0BE5">
      <w:pPr>
        <w:numPr>
          <w:ilvl w:val="1"/>
          <w:numId w:val="14"/>
        </w:numPr>
        <w:spacing w:after="0" w:line="360" w:lineRule="auto"/>
        <w:jc w:val="both"/>
        <w:rPr>
          <w:rFonts w:ascii="Arial" w:hAnsi="Arial" w:cs="Arial"/>
          <w:sz w:val="22"/>
          <w:szCs w:val="22"/>
        </w:rPr>
      </w:pPr>
    </w:p>
    <w:p w:rsidR="008A426A" w:rsidRPr="007F0BE5" w:rsidRDefault="007F0BE5" w:rsidP="007F0BE5">
      <w:pPr>
        <w:pStyle w:val="Nivel1"/>
        <w:numPr>
          <w:ilvl w:val="0"/>
          <w:numId w:val="14"/>
        </w:numPr>
        <w:spacing w:before="0" w:line="360" w:lineRule="auto"/>
        <w:jc w:val="both"/>
        <w:rPr>
          <w:rFonts w:ascii="Arial" w:hAnsi="Arial" w:cs="Arial"/>
          <w:b/>
          <w:sz w:val="22"/>
          <w:szCs w:val="22"/>
          <w:u w:val="single"/>
        </w:rPr>
      </w:pPr>
      <w:r w:rsidRPr="007F0BE5">
        <w:rPr>
          <w:rFonts w:ascii="Arial" w:hAnsi="Arial" w:cs="Arial"/>
          <w:b/>
          <w:sz w:val="22"/>
          <w:szCs w:val="22"/>
          <w:u w:val="single"/>
        </w:rPr>
        <w:t>4. FORMA DE PRESTAÇÃO, RECEBIMENTO E ACEITAÇÃO DOS SERVIÇOS</w:t>
      </w:r>
    </w:p>
    <w:p w:rsidR="008A426A" w:rsidRPr="007F0BE5" w:rsidRDefault="007F0BE5" w:rsidP="007F0BE5">
      <w:pPr>
        <w:numPr>
          <w:ilvl w:val="1"/>
          <w:numId w:val="14"/>
        </w:numPr>
        <w:spacing w:after="0" w:line="360" w:lineRule="auto"/>
        <w:jc w:val="both"/>
        <w:rPr>
          <w:rFonts w:ascii="Arial" w:hAnsi="Arial" w:cs="Arial"/>
          <w:bCs/>
          <w:color w:val="000000"/>
          <w:sz w:val="22"/>
          <w:szCs w:val="22"/>
        </w:rPr>
      </w:pPr>
      <w:r w:rsidRPr="007F0BE5">
        <w:rPr>
          <w:rFonts w:ascii="Arial" w:hAnsi="Arial" w:cs="Arial"/>
          <w:bCs/>
          <w:color w:val="000000"/>
          <w:sz w:val="22"/>
          <w:szCs w:val="22"/>
        </w:rPr>
        <w:t>Os produtos serão entregues conforme discriminado abaixo:</w:t>
      </w:r>
    </w:p>
    <w:p w:rsidR="008A426A" w:rsidRPr="007F0BE5" w:rsidRDefault="008A426A" w:rsidP="007F0BE5">
      <w:pPr>
        <w:spacing w:after="0" w:line="360" w:lineRule="auto"/>
        <w:ind w:left="576" w:hanging="576"/>
        <w:jc w:val="both"/>
        <w:rPr>
          <w:rFonts w:ascii="Arial" w:hAnsi="Arial" w:cs="Arial"/>
          <w:sz w:val="22"/>
          <w:szCs w:val="22"/>
        </w:rPr>
      </w:pPr>
    </w:p>
    <w:p w:rsidR="008A426A" w:rsidRPr="007F0BE5" w:rsidRDefault="007F0BE5" w:rsidP="007F0BE5">
      <w:pPr>
        <w:pStyle w:val="Corpodotexto"/>
        <w:spacing w:after="0" w:line="360" w:lineRule="auto"/>
        <w:jc w:val="both"/>
        <w:rPr>
          <w:rFonts w:ascii="Arial" w:hAnsi="Arial" w:cs="Arial"/>
          <w:sz w:val="22"/>
          <w:szCs w:val="22"/>
        </w:rPr>
      </w:pPr>
      <w:r w:rsidRPr="007F0BE5">
        <w:rPr>
          <w:rFonts w:ascii="Arial" w:hAnsi="Arial" w:cs="Arial"/>
          <w:bCs/>
          <w:sz w:val="22"/>
          <w:szCs w:val="22"/>
        </w:rPr>
        <w:t xml:space="preserve">4.2 - </w:t>
      </w:r>
      <w:r w:rsidRPr="007F0BE5">
        <w:rPr>
          <w:rFonts w:ascii="Arial" w:hAnsi="Arial" w:cs="Arial"/>
          <w:sz w:val="22"/>
          <w:szCs w:val="22"/>
        </w:rPr>
        <w:t xml:space="preserve">A proponente </w:t>
      </w:r>
      <w:r w:rsidRPr="007F0BE5">
        <w:rPr>
          <w:rFonts w:ascii="Arial" w:hAnsi="Arial" w:cs="Arial"/>
          <w:sz w:val="22"/>
          <w:szCs w:val="22"/>
          <w:shd w:val="clear" w:color="auto" w:fill="FFFF00"/>
        </w:rPr>
        <w:t>deverá entregar os produtos</w:t>
      </w:r>
      <w:r w:rsidRPr="007F0BE5">
        <w:rPr>
          <w:rFonts w:ascii="Arial" w:hAnsi="Arial" w:cs="Arial"/>
          <w:sz w:val="22"/>
          <w:szCs w:val="22"/>
        </w:rPr>
        <w:t xml:space="preserve"> imediatamente após emissão da autorização de fornecimento com tolerância de 2 (dois) dias.</w:t>
      </w:r>
    </w:p>
    <w:p w:rsidR="008A426A" w:rsidRPr="007F0BE5" w:rsidRDefault="008A426A" w:rsidP="007F0BE5">
      <w:pPr>
        <w:pStyle w:val="Recuodecorpodetexto11"/>
        <w:spacing w:after="0" w:line="360" w:lineRule="auto"/>
        <w:ind w:left="0"/>
        <w:jc w:val="both"/>
        <w:rPr>
          <w:rFonts w:ascii="Arial" w:hAnsi="Arial" w:cs="Arial"/>
          <w:sz w:val="22"/>
          <w:szCs w:val="22"/>
        </w:rPr>
      </w:pPr>
    </w:p>
    <w:p w:rsidR="008A426A" w:rsidRPr="007F0BE5" w:rsidRDefault="007F0BE5" w:rsidP="007F0BE5">
      <w:pPr>
        <w:spacing w:after="0" w:line="360" w:lineRule="auto"/>
        <w:jc w:val="both"/>
        <w:rPr>
          <w:rFonts w:ascii="Arial" w:hAnsi="Arial" w:cs="Arial"/>
          <w:bCs/>
          <w:color w:val="000000"/>
          <w:sz w:val="22"/>
          <w:szCs w:val="22"/>
          <w:shd w:val="clear" w:color="auto" w:fill="FFFFFF"/>
        </w:rPr>
      </w:pPr>
      <w:r w:rsidRPr="007F0BE5">
        <w:rPr>
          <w:rFonts w:ascii="Arial" w:hAnsi="Arial" w:cs="Arial"/>
          <w:bCs/>
          <w:color w:val="000000"/>
          <w:sz w:val="22"/>
          <w:szCs w:val="22"/>
          <w:shd w:val="clear" w:color="auto" w:fill="FFFFFF"/>
        </w:rPr>
        <w:t>4.3 – Os produtos deverão ser 100% novos, embalados e lacrados. Todos os produtos deverão ter no mínimo 60 (sessenta) dias de garantia.</w:t>
      </w:r>
    </w:p>
    <w:p w:rsidR="008A426A" w:rsidRPr="007F0BE5" w:rsidRDefault="008A426A" w:rsidP="007F0BE5">
      <w:pPr>
        <w:spacing w:after="0" w:line="360" w:lineRule="auto"/>
        <w:jc w:val="both"/>
        <w:rPr>
          <w:rFonts w:ascii="Arial" w:hAnsi="Arial" w:cs="Arial"/>
          <w:sz w:val="22"/>
          <w:szCs w:val="22"/>
          <w:shd w:val="clear" w:color="auto" w:fill="FFFFFF"/>
        </w:rPr>
      </w:pPr>
    </w:p>
    <w:p w:rsidR="008A426A" w:rsidRPr="007F0BE5" w:rsidRDefault="007F0BE5" w:rsidP="007F0BE5">
      <w:pPr>
        <w:spacing w:after="0" w:line="360" w:lineRule="auto"/>
        <w:jc w:val="both"/>
        <w:rPr>
          <w:rFonts w:ascii="Arial" w:hAnsi="Arial" w:cs="Arial"/>
          <w:sz w:val="22"/>
          <w:szCs w:val="22"/>
        </w:rPr>
      </w:pPr>
      <w:r w:rsidRPr="007F0BE5">
        <w:rPr>
          <w:rFonts w:ascii="Arial" w:hAnsi="Arial" w:cs="Arial"/>
          <w:sz w:val="22"/>
          <w:szCs w:val="22"/>
        </w:rPr>
        <w:t xml:space="preserve">4.4 -  Caso </w:t>
      </w:r>
      <w:r w:rsidRPr="007F0BE5">
        <w:rPr>
          <w:rFonts w:ascii="Arial" w:hAnsi="Arial" w:cs="Arial"/>
          <w:sz w:val="22"/>
          <w:szCs w:val="22"/>
          <w:shd w:val="clear" w:color="auto" w:fill="FFFF00"/>
        </w:rPr>
        <w:t>os produtos</w:t>
      </w:r>
      <w:r w:rsidRPr="007F0BE5">
        <w:rPr>
          <w:rFonts w:ascii="Arial" w:hAnsi="Arial" w:cs="Arial"/>
          <w:sz w:val="22"/>
          <w:szCs w:val="22"/>
        </w:rPr>
        <w:t xml:space="preserve"> não correspondam ao exigido pelo Edital, a CONTRATADA deverá providenciar, no prazo máximo de até 72 (setenta e duas) horas, a sua substituição visando ao atendimento das especificações, sem prejuízo da incidência das sanções previstas no Edital, Lei 8.666/93 e a alterações subsequentes;</w:t>
      </w:r>
    </w:p>
    <w:p w:rsidR="008A426A" w:rsidRPr="007F0BE5" w:rsidRDefault="008A426A" w:rsidP="007F0BE5">
      <w:pPr>
        <w:spacing w:after="0" w:line="360" w:lineRule="auto"/>
        <w:jc w:val="both"/>
        <w:rPr>
          <w:rFonts w:ascii="Arial" w:hAnsi="Arial" w:cs="Arial"/>
          <w:sz w:val="22"/>
          <w:szCs w:val="22"/>
        </w:rPr>
      </w:pPr>
    </w:p>
    <w:p w:rsidR="008A426A" w:rsidRPr="007F0BE5" w:rsidRDefault="007F0BE5" w:rsidP="007F0BE5">
      <w:pPr>
        <w:spacing w:after="0" w:line="360" w:lineRule="auto"/>
        <w:jc w:val="both"/>
        <w:rPr>
          <w:rFonts w:ascii="Arial" w:hAnsi="Arial" w:cs="Arial"/>
          <w:sz w:val="22"/>
          <w:szCs w:val="22"/>
        </w:rPr>
      </w:pPr>
      <w:r w:rsidRPr="007F0BE5">
        <w:rPr>
          <w:rFonts w:ascii="Arial" w:hAnsi="Arial" w:cs="Arial"/>
          <w:sz w:val="22"/>
          <w:szCs w:val="22"/>
        </w:rPr>
        <w:t>4.5. - A licitante vencedora é responsável por quaisquer danos materiais ou pessoais, que ocorrerem no decorrer do fornecimento dos produtos, inclusive perante terceiros. Durante o fornecimento dos produtos é absolutamente vedado, por parte da Contratada, o fornecimento de outros produtos que não sejam objeto do contrato.</w:t>
      </w:r>
    </w:p>
    <w:p w:rsidR="008A426A" w:rsidRPr="007F0BE5" w:rsidRDefault="008A426A" w:rsidP="007F0BE5">
      <w:pPr>
        <w:pStyle w:val="Recuodecorpodetexto11"/>
        <w:spacing w:after="0" w:line="360" w:lineRule="auto"/>
        <w:ind w:left="0"/>
        <w:jc w:val="both"/>
        <w:rPr>
          <w:rFonts w:ascii="Arial" w:hAnsi="Arial" w:cs="Arial"/>
          <w:sz w:val="22"/>
          <w:szCs w:val="22"/>
        </w:rPr>
      </w:pPr>
    </w:p>
    <w:p w:rsidR="008A426A" w:rsidRPr="007F0BE5" w:rsidRDefault="007F0BE5" w:rsidP="007F0BE5">
      <w:pPr>
        <w:pStyle w:val="Recuodecorpodetexto11"/>
        <w:spacing w:after="0" w:line="360" w:lineRule="auto"/>
        <w:ind w:left="0"/>
        <w:jc w:val="both"/>
        <w:rPr>
          <w:rFonts w:ascii="Arial" w:hAnsi="Arial" w:cs="Arial"/>
          <w:sz w:val="22"/>
          <w:szCs w:val="22"/>
        </w:rPr>
      </w:pPr>
      <w:r w:rsidRPr="007F0BE5">
        <w:rPr>
          <w:rFonts w:ascii="Arial" w:hAnsi="Arial" w:cs="Arial"/>
          <w:sz w:val="22"/>
          <w:szCs w:val="22"/>
        </w:rPr>
        <w:t xml:space="preserve">4.6- O recebimento dos produtos será efetuado por servidor designado para tal. </w:t>
      </w:r>
    </w:p>
    <w:p w:rsidR="008A426A" w:rsidRPr="007F0BE5" w:rsidRDefault="008A426A" w:rsidP="007F0BE5">
      <w:pPr>
        <w:pStyle w:val="Recuodecorpodetexto11"/>
        <w:spacing w:after="0" w:line="360" w:lineRule="auto"/>
        <w:ind w:left="0"/>
        <w:jc w:val="both"/>
        <w:rPr>
          <w:rFonts w:ascii="Arial" w:hAnsi="Arial" w:cs="Arial"/>
          <w:color w:val="000000"/>
          <w:sz w:val="22"/>
          <w:szCs w:val="22"/>
          <w:u w:val="single"/>
          <w:shd w:val="clear" w:color="auto" w:fill="C0C0C0"/>
          <w:lang w:eastAsia="ar-SA"/>
        </w:rPr>
      </w:pPr>
    </w:p>
    <w:p w:rsidR="008A426A" w:rsidRPr="007F0BE5" w:rsidRDefault="007F0BE5" w:rsidP="007F0BE5">
      <w:pPr>
        <w:numPr>
          <w:ilvl w:val="1"/>
          <w:numId w:val="14"/>
        </w:numPr>
        <w:spacing w:after="0" w:line="360" w:lineRule="auto"/>
        <w:jc w:val="both"/>
        <w:rPr>
          <w:rFonts w:ascii="Arial" w:hAnsi="Arial" w:cs="Arial"/>
          <w:color w:val="000000"/>
          <w:sz w:val="22"/>
          <w:szCs w:val="22"/>
        </w:rPr>
      </w:pPr>
      <w:r w:rsidRPr="007F0BE5">
        <w:rPr>
          <w:rFonts w:ascii="Arial" w:hAnsi="Arial" w:cs="Arial"/>
          <w:color w:val="000000"/>
          <w:sz w:val="22"/>
          <w:szCs w:val="22"/>
        </w:rPr>
        <w:t>4.7 - O produto serão recebidos:</w:t>
      </w:r>
    </w:p>
    <w:p w:rsidR="008A426A" w:rsidRPr="007F0BE5" w:rsidRDefault="007F0BE5" w:rsidP="007F0BE5">
      <w:pPr>
        <w:pStyle w:val="PargrafodaLista"/>
        <w:spacing w:after="0" w:line="360" w:lineRule="auto"/>
        <w:ind w:left="1066"/>
        <w:jc w:val="both"/>
        <w:rPr>
          <w:rFonts w:ascii="Arial" w:hAnsi="Arial" w:cs="Arial"/>
          <w:color w:val="000000"/>
          <w:sz w:val="22"/>
          <w:szCs w:val="22"/>
        </w:rPr>
      </w:pPr>
      <w:r w:rsidRPr="007F0BE5">
        <w:rPr>
          <w:rFonts w:ascii="Arial" w:hAnsi="Arial" w:cs="Arial"/>
          <w:color w:val="000000"/>
          <w:sz w:val="22"/>
          <w:szCs w:val="22"/>
        </w:rPr>
        <w:t>a) Provisoriamente, a partir da entrega, para efeito de verificação da conformidade com as especificações constantes do Edital e da proposta.</w:t>
      </w:r>
    </w:p>
    <w:p w:rsidR="008A426A" w:rsidRPr="007F0BE5" w:rsidRDefault="007F0BE5" w:rsidP="007F0BE5">
      <w:pPr>
        <w:spacing w:after="0" w:line="360" w:lineRule="auto"/>
        <w:ind w:left="1066"/>
        <w:jc w:val="both"/>
        <w:rPr>
          <w:rFonts w:ascii="Arial" w:hAnsi="Arial" w:cs="Arial"/>
          <w:color w:val="000000"/>
          <w:sz w:val="22"/>
          <w:szCs w:val="22"/>
        </w:rPr>
      </w:pPr>
      <w:r w:rsidRPr="007F0BE5">
        <w:rPr>
          <w:rFonts w:ascii="Arial" w:hAnsi="Arial" w:cs="Arial"/>
          <w:color w:val="000000"/>
          <w:sz w:val="22"/>
          <w:szCs w:val="22"/>
        </w:rPr>
        <w:t>b) Definitivamente, após a verificação da conformidade com as especificações constantes do Edital e da proposta, e sua consequente aceitação, que se dará até 02 (dois) dias úteis do recebimento provisório.</w:t>
      </w:r>
    </w:p>
    <w:p w:rsidR="008A426A" w:rsidRPr="007F0BE5" w:rsidRDefault="008A426A" w:rsidP="007F0BE5">
      <w:pPr>
        <w:pStyle w:val="Recuodecorpodetexto11"/>
        <w:spacing w:after="0" w:line="360" w:lineRule="auto"/>
        <w:ind w:left="0"/>
        <w:jc w:val="both"/>
        <w:rPr>
          <w:rFonts w:ascii="Arial" w:eastAsia="Arial" w:hAnsi="Arial" w:cs="Arial"/>
          <w:bCs/>
          <w:color w:val="000000"/>
          <w:sz w:val="22"/>
          <w:szCs w:val="22"/>
          <w:shd w:val="clear" w:color="auto" w:fill="FFFFFF"/>
        </w:rPr>
      </w:pPr>
    </w:p>
    <w:p w:rsidR="008A426A" w:rsidRPr="007F0BE5" w:rsidRDefault="007F0BE5" w:rsidP="007F0BE5">
      <w:pPr>
        <w:pStyle w:val="Recuodecorpodetexto11"/>
        <w:spacing w:after="0" w:line="360" w:lineRule="auto"/>
        <w:ind w:left="0"/>
        <w:jc w:val="both"/>
        <w:rPr>
          <w:rFonts w:ascii="Arial" w:eastAsia="Arial" w:hAnsi="Arial" w:cs="Arial"/>
          <w:bCs/>
          <w:color w:val="000000"/>
          <w:sz w:val="22"/>
          <w:szCs w:val="22"/>
          <w:shd w:val="clear" w:color="auto" w:fill="FFFFFF"/>
        </w:rPr>
      </w:pPr>
      <w:r w:rsidRPr="007F0BE5">
        <w:rPr>
          <w:rFonts w:ascii="Arial" w:eastAsia="Arial" w:hAnsi="Arial" w:cs="Arial"/>
          <w:bCs/>
          <w:color w:val="000000"/>
          <w:sz w:val="22"/>
          <w:szCs w:val="22"/>
          <w:shd w:val="clear" w:color="auto" w:fill="FFFFFF"/>
        </w:rPr>
        <w:t>4.8 - Na hipótese de a verificação a que se refere o subitem anterior não ser procedida dentro do prazo fixado, reputar-se-á como realizada, consumando-se o recebimento definitivo no dia do esgotamento do prazo.</w:t>
      </w:r>
    </w:p>
    <w:p w:rsidR="008A426A" w:rsidRPr="007F0BE5" w:rsidRDefault="008A426A" w:rsidP="007F0BE5">
      <w:pPr>
        <w:pStyle w:val="Recuodecorpodetexto11"/>
        <w:spacing w:after="0" w:line="360" w:lineRule="auto"/>
        <w:ind w:left="0"/>
        <w:jc w:val="both"/>
        <w:rPr>
          <w:rFonts w:ascii="Arial" w:eastAsia="Arial" w:hAnsi="Arial" w:cs="Arial"/>
          <w:bCs/>
          <w:color w:val="000000"/>
          <w:sz w:val="22"/>
          <w:szCs w:val="22"/>
        </w:rPr>
      </w:pPr>
    </w:p>
    <w:p w:rsidR="008A426A" w:rsidRPr="007F0BE5" w:rsidRDefault="007F0BE5" w:rsidP="007F0BE5">
      <w:pPr>
        <w:pStyle w:val="Recuodecorpodetexto11"/>
        <w:spacing w:after="0" w:line="360" w:lineRule="auto"/>
        <w:ind w:left="0"/>
        <w:jc w:val="both"/>
        <w:rPr>
          <w:rFonts w:ascii="Arial" w:eastAsia="Arial" w:hAnsi="Arial" w:cs="Arial"/>
          <w:b/>
          <w:bCs/>
          <w:color w:val="000000"/>
          <w:sz w:val="22"/>
          <w:szCs w:val="22"/>
          <w:u w:val="single"/>
        </w:rPr>
      </w:pPr>
      <w:r w:rsidRPr="007F0BE5">
        <w:rPr>
          <w:rFonts w:ascii="Arial" w:eastAsia="Arial" w:hAnsi="Arial" w:cs="Arial"/>
          <w:b/>
          <w:bCs/>
          <w:color w:val="000000"/>
          <w:sz w:val="22"/>
          <w:szCs w:val="22"/>
          <w:u w:val="single"/>
        </w:rPr>
        <w:t>5. AVALIAÇÃO DO CUSTO</w:t>
      </w:r>
    </w:p>
    <w:p w:rsidR="008A426A" w:rsidRPr="007F0BE5" w:rsidRDefault="007F0BE5" w:rsidP="007F0BE5">
      <w:pPr>
        <w:widowControl/>
        <w:spacing w:after="0" w:line="360" w:lineRule="auto"/>
        <w:jc w:val="both"/>
        <w:textAlignment w:val="auto"/>
        <w:rPr>
          <w:rFonts w:ascii="Arial" w:eastAsia="Arial" w:hAnsi="Arial" w:cs="Arial"/>
          <w:bCs/>
          <w:color w:val="000000"/>
          <w:sz w:val="22"/>
          <w:szCs w:val="22"/>
          <w:shd w:val="clear" w:color="auto" w:fill="FFCC00"/>
          <w:lang w:eastAsia="ar-SA"/>
        </w:rPr>
      </w:pPr>
      <w:r w:rsidRPr="007F0BE5">
        <w:rPr>
          <w:rFonts w:ascii="Arial" w:eastAsia="Arial" w:hAnsi="Arial" w:cs="Arial"/>
          <w:bCs/>
          <w:color w:val="000000"/>
          <w:sz w:val="22"/>
          <w:szCs w:val="22"/>
          <w:shd w:val="clear" w:color="auto" w:fill="FFFFFF"/>
          <w:lang w:eastAsia="ar-SA"/>
        </w:rPr>
        <w:t xml:space="preserve">5.1 - O custo estimado total da presente contratação é de </w:t>
      </w:r>
      <w:r w:rsidRPr="007F0BE5">
        <w:rPr>
          <w:rFonts w:ascii="Arial" w:eastAsia="Arial" w:hAnsi="Arial" w:cs="Arial"/>
          <w:bCs/>
          <w:color w:val="000000"/>
          <w:sz w:val="22"/>
          <w:szCs w:val="22"/>
          <w:shd w:val="clear" w:color="auto" w:fill="FFCC00"/>
          <w:lang w:eastAsia="ar-SA"/>
        </w:rPr>
        <w:t>R$ 13.104,00 (treze mil cento e quatro reais).</w:t>
      </w:r>
    </w:p>
    <w:p w:rsidR="008A426A" w:rsidRPr="007F0BE5" w:rsidRDefault="008A426A" w:rsidP="007F0BE5">
      <w:pPr>
        <w:pStyle w:val="PargrafodaLista"/>
        <w:widowControl/>
        <w:spacing w:after="0" w:line="360" w:lineRule="auto"/>
        <w:ind w:left="11"/>
        <w:jc w:val="both"/>
        <w:textAlignment w:val="auto"/>
        <w:rPr>
          <w:rFonts w:ascii="Arial" w:hAnsi="Arial" w:cs="Arial"/>
          <w:sz w:val="22"/>
          <w:szCs w:val="22"/>
        </w:rPr>
      </w:pPr>
    </w:p>
    <w:p w:rsidR="008A426A" w:rsidRPr="007F0BE5" w:rsidRDefault="007F0BE5" w:rsidP="007F0BE5">
      <w:pPr>
        <w:widowControl/>
        <w:spacing w:after="0" w:line="360" w:lineRule="auto"/>
        <w:ind w:left="11"/>
        <w:jc w:val="both"/>
        <w:textAlignment w:val="auto"/>
        <w:rPr>
          <w:rFonts w:ascii="Arial" w:eastAsia="Arial" w:hAnsi="Arial" w:cs="Arial"/>
          <w:bCs/>
          <w:color w:val="000000"/>
          <w:sz w:val="22"/>
          <w:szCs w:val="22"/>
          <w:shd w:val="clear" w:color="auto" w:fill="FFFFFF"/>
          <w:lang w:eastAsia="ar-SA"/>
        </w:rPr>
      </w:pPr>
      <w:r w:rsidRPr="007F0BE5">
        <w:rPr>
          <w:rFonts w:ascii="Arial" w:eastAsia="Arial" w:hAnsi="Arial" w:cs="Arial"/>
          <w:bCs/>
          <w:color w:val="000000"/>
          <w:sz w:val="22"/>
          <w:szCs w:val="22"/>
          <w:shd w:val="clear" w:color="auto" w:fill="FFFFFF"/>
          <w:lang w:eastAsia="ar-SA"/>
        </w:rPr>
        <w:t>5.2 - O custo estimado foi apurado a partir de mapa de preços constante do processo administrativo, elaborado com base em orçamentos recebidos de empresas especializadas, em pesquisas de mercado e mediante consulta ao Comprasnet, etc.</w:t>
      </w:r>
    </w:p>
    <w:p w:rsidR="008A426A" w:rsidRPr="007F0BE5" w:rsidRDefault="008A426A" w:rsidP="007F0BE5">
      <w:pPr>
        <w:widowControl/>
        <w:spacing w:after="0" w:line="360" w:lineRule="auto"/>
        <w:jc w:val="both"/>
        <w:textAlignment w:val="auto"/>
        <w:rPr>
          <w:rFonts w:ascii="Arial" w:hAnsi="Arial" w:cs="Arial"/>
          <w:sz w:val="22"/>
          <w:szCs w:val="22"/>
        </w:rPr>
      </w:pPr>
    </w:p>
    <w:p w:rsidR="008A426A" w:rsidRPr="007F0BE5" w:rsidRDefault="007F0BE5" w:rsidP="007F0BE5">
      <w:pPr>
        <w:pStyle w:val="PargrafodaLista"/>
        <w:widowControl/>
        <w:spacing w:after="0" w:line="360" w:lineRule="auto"/>
        <w:ind w:left="11"/>
        <w:jc w:val="both"/>
        <w:textAlignment w:val="auto"/>
        <w:rPr>
          <w:rFonts w:ascii="Arial" w:eastAsia="Arial" w:hAnsi="Arial" w:cs="Arial"/>
          <w:b/>
          <w:bCs/>
          <w:color w:val="000000"/>
          <w:sz w:val="22"/>
          <w:szCs w:val="22"/>
          <w:u w:val="single"/>
          <w:lang w:eastAsia="ar-SA"/>
        </w:rPr>
      </w:pPr>
      <w:r w:rsidRPr="007F0BE5">
        <w:rPr>
          <w:rFonts w:ascii="Arial" w:eastAsia="Arial" w:hAnsi="Arial" w:cs="Arial"/>
          <w:b/>
          <w:bCs/>
          <w:color w:val="000000"/>
          <w:sz w:val="22"/>
          <w:szCs w:val="22"/>
          <w:u w:val="single"/>
          <w:lang w:eastAsia="ar-SA"/>
        </w:rPr>
        <w:t>6. OBRIGAÇÕES DA CONTRATADA</w:t>
      </w:r>
    </w:p>
    <w:p w:rsidR="008A426A" w:rsidRPr="007F0BE5" w:rsidRDefault="007F0BE5" w:rsidP="007F0BE5">
      <w:pPr>
        <w:numPr>
          <w:ilvl w:val="1"/>
          <w:numId w:val="14"/>
        </w:numPr>
        <w:spacing w:after="0" w:line="360" w:lineRule="auto"/>
        <w:jc w:val="both"/>
        <w:rPr>
          <w:rFonts w:ascii="Arial" w:hAnsi="Arial" w:cs="Arial"/>
          <w:color w:val="000000"/>
          <w:sz w:val="22"/>
          <w:szCs w:val="22"/>
          <w:lang w:eastAsia="ar-SA"/>
        </w:rPr>
      </w:pPr>
      <w:r w:rsidRPr="007F0BE5">
        <w:rPr>
          <w:rFonts w:ascii="Arial" w:hAnsi="Arial" w:cs="Arial"/>
          <w:color w:val="000000"/>
          <w:sz w:val="22"/>
          <w:szCs w:val="22"/>
          <w:lang w:eastAsia="ar-SA"/>
        </w:rPr>
        <w:t>6.1 - A Contratada obriga-se a:</w:t>
      </w:r>
    </w:p>
    <w:p w:rsidR="008A426A" w:rsidRPr="007F0BE5" w:rsidRDefault="007F0BE5" w:rsidP="007F0BE5">
      <w:pPr>
        <w:pStyle w:val="PargrafodaLista"/>
        <w:numPr>
          <w:ilvl w:val="0"/>
          <w:numId w:val="15"/>
        </w:numPr>
        <w:spacing w:after="0" w:line="360" w:lineRule="auto"/>
        <w:jc w:val="both"/>
        <w:rPr>
          <w:rFonts w:ascii="Arial" w:hAnsi="Arial" w:cs="Arial"/>
          <w:sz w:val="22"/>
          <w:szCs w:val="22"/>
        </w:rPr>
      </w:pPr>
      <w:r w:rsidRPr="007F0BE5">
        <w:rPr>
          <w:rFonts w:ascii="Arial" w:hAnsi="Arial" w:cs="Arial"/>
          <w:sz w:val="22"/>
          <w:szCs w:val="22"/>
        </w:rPr>
        <w:t>Efetuar a entrega dos produtos em perfeitas condições, no prazo e local indicados pela Secretaria de Administração, em estrita observância das especificações do Edital e da proposta, acompanhado da respectiva nota fiscal;</w:t>
      </w:r>
    </w:p>
    <w:p w:rsidR="008A426A" w:rsidRPr="007F0BE5" w:rsidRDefault="007F0BE5" w:rsidP="007F0BE5">
      <w:pPr>
        <w:pStyle w:val="PargrafodaLista"/>
        <w:numPr>
          <w:ilvl w:val="0"/>
          <w:numId w:val="15"/>
        </w:numPr>
        <w:spacing w:after="0" w:line="360" w:lineRule="auto"/>
        <w:jc w:val="both"/>
        <w:rPr>
          <w:rFonts w:ascii="Arial" w:hAnsi="Arial" w:cs="Arial"/>
          <w:sz w:val="22"/>
          <w:szCs w:val="22"/>
        </w:rPr>
      </w:pPr>
      <w:r w:rsidRPr="007F0BE5">
        <w:rPr>
          <w:rFonts w:ascii="Arial" w:hAnsi="Arial" w:cs="Arial"/>
          <w:sz w:val="22"/>
          <w:szCs w:val="22"/>
        </w:rPr>
        <w:t>Responsabilizar-se pelos vícios e danos decorrentes do produto, de acordo com os artigos 12, 13, 18 e 26, do Código de Defesa do Consumidor (Lei nº 8.078, de 1990);</w:t>
      </w:r>
    </w:p>
    <w:p w:rsidR="008A426A" w:rsidRPr="007F0BE5" w:rsidRDefault="007F0BE5" w:rsidP="007F0BE5">
      <w:pPr>
        <w:pStyle w:val="PargrafodaLista"/>
        <w:numPr>
          <w:ilvl w:val="0"/>
          <w:numId w:val="15"/>
        </w:numPr>
        <w:spacing w:after="0" w:line="360" w:lineRule="auto"/>
        <w:jc w:val="both"/>
        <w:rPr>
          <w:rFonts w:ascii="Arial" w:hAnsi="Arial" w:cs="Arial"/>
          <w:sz w:val="22"/>
          <w:szCs w:val="22"/>
        </w:rPr>
      </w:pPr>
      <w:r w:rsidRPr="007F0BE5">
        <w:rPr>
          <w:rFonts w:ascii="Arial" w:hAnsi="Arial" w:cs="Arial"/>
          <w:sz w:val="22"/>
          <w:szCs w:val="22"/>
        </w:rPr>
        <w:t>O dever previsto no subitem anterior implica na obrigação de, a critério da Administração, substituir, reparar, corrigir, remover, ou reconstruir, às suas expensas, no prazo máximo de 72</w:t>
      </w:r>
      <w:r w:rsidRPr="007F0BE5">
        <w:rPr>
          <w:rFonts w:ascii="Arial" w:hAnsi="Arial" w:cs="Arial"/>
          <w:b/>
          <w:color w:val="FF0000"/>
          <w:sz w:val="22"/>
          <w:szCs w:val="22"/>
        </w:rPr>
        <w:t xml:space="preserve"> (setenta e duas) horas</w:t>
      </w:r>
      <w:r w:rsidRPr="007F0BE5">
        <w:rPr>
          <w:rFonts w:ascii="Arial" w:hAnsi="Arial" w:cs="Arial"/>
          <w:i/>
          <w:iCs/>
          <w:sz w:val="22"/>
          <w:szCs w:val="22"/>
        </w:rPr>
        <w:t xml:space="preserve">, </w:t>
      </w:r>
      <w:r w:rsidRPr="007F0BE5">
        <w:rPr>
          <w:rFonts w:ascii="Arial" w:hAnsi="Arial" w:cs="Arial"/>
          <w:sz w:val="22"/>
          <w:szCs w:val="22"/>
        </w:rPr>
        <w:t>o produto com avarias ou defeitos;</w:t>
      </w:r>
    </w:p>
    <w:p w:rsidR="008A426A" w:rsidRPr="007F0BE5" w:rsidRDefault="007F0BE5" w:rsidP="007F0BE5">
      <w:pPr>
        <w:pStyle w:val="PargrafodaLista"/>
        <w:numPr>
          <w:ilvl w:val="0"/>
          <w:numId w:val="15"/>
        </w:numPr>
        <w:spacing w:after="0" w:line="360" w:lineRule="auto"/>
        <w:jc w:val="both"/>
        <w:rPr>
          <w:rFonts w:ascii="Arial" w:hAnsi="Arial" w:cs="Arial"/>
          <w:sz w:val="22"/>
          <w:szCs w:val="22"/>
        </w:rPr>
      </w:pPr>
      <w:r w:rsidRPr="007F0BE5">
        <w:rPr>
          <w:rFonts w:ascii="Arial" w:hAnsi="Arial" w:cs="Arial"/>
          <w:sz w:val="22"/>
          <w:szCs w:val="22"/>
        </w:rPr>
        <w:t>Atender prontamente a quaisquer exigências da Administração, inerentes ao objeto da presente licitação;</w:t>
      </w:r>
    </w:p>
    <w:p w:rsidR="008A426A" w:rsidRPr="007F0BE5" w:rsidRDefault="007F0BE5" w:rsidP="007F0BE5">
      <w:pPr>
        <w:pStyle w:val="PargrafodaLista"/>
        <w:numPr>
          <w:ilvl w:val="0"/>
          <w:numId w:val="15"/>
        </w:numPr>
        <w:spacing w:after="0" w:line="360" w:lineRule="auto"/>
        <w:jc w:val="both"/>
        <w:rPr>
          <w:rFonts w:ascii="Arial" w:hAnsi="Arial" w:cs="Arial"/>
          <w:sz w:val="22"/>
          <w:szCs w:val="22"/>
        </w:rPr>
      </w:pPr>
      <w:r w:rsidRPr="007F0BE5">
        <w:rPr>
          <w:rFonts w:ascii="Arial" w:hAnsi="Arial" w:cs="Arial"/>
          <w:sz w:val="22"/>
          <w:szCs w:val="22"/>
        </w:rPr>
        <w:t>Comunicar à Administração, no prazo máximo de 24 (vinte e quatro) horas que antecede a data da entrega, os motivos que impossibilitem o cumprimento do prazo previsto, com a devida comprovação;</w:t>
      </w:r>
    </w:p>
    <w:p w:rsidR="008A426A" w:rsidRPr="007F0BE5" w:rsidRDefault="007F0BE5" w:rsidP="007F0BE5">
      <w:pPr>
        <w:pStyle w:val="PargrafodaLista"/>
        <w:numPr>
          <w:ilvl w:val="0"/>
          <w:numId w:val="15"/>
        </w:numPr>
        <w:spacing w:after="0" w:line="360" w:lineRule="auto"/>
        <w:jc w:val="both"/>
        <w:rPr>
          <w:rFonts w:ascii="Arial" w:hAnsi="Arial" w:cs="Arial"/>
          <w:sz w:val="22"/>
          <w:szCs w:val="22"/>
        </w:rPr>
      </w:pPr>
      <w:r w:rsidRPr="007F0BE5">
        <w:rPr>
          <w:rFonts w:ascii="Arial" w:hAnsi="Arial" w:cs="Arial"/>
          <w:sz w:val="22"/>
          <w:szCs w:val="22"/>
        </w:rPr>
        <w:t>Manter, durante toda a execução do contrato, em compatibilidade com as obrigações assumidas, todas as condições de habilitação e qualificação exigidas na licitação;</w:t>
      </w:r>
    </w:p>
    <w:p w:rsidR="008A426A" w:rsidRPr="007F0BE5" w:rsidRDefault="007F0BE5" w:rsidP="007F0BE5">
      <w:pPr>
        <w:pStyle w:val="PargrafodaLista"/>
        <w:numPr>
          <w:ilvl w:val="0"/>
          <w:numId w:val="15"/>
        </w:numPr>
        <w:spacing w:after="0" w:line="360" w:lineRule="auto"/>
        <w:jc w:val="both"/>
        <w:rPr>
          <w:rFonts w:ascii="Arial" w:hAnsi="Arial" w:cs="Arial"/>
          <w:sz w:val="22"/>
          <w:szCs w:val="22"/>
        </w:rPr>
      </w:pPr>
      <w:r w:rsidRPr="007F0BE5">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8A426A" w:rsidRDefault="007F0BE5" w:rsidP="007F0BE5">
      <w:pPr>
        <w:pStyle w:val="PargrafodaLista"/>
        <w:widowControl/>
        <w:numPr>
          <w:ilvl w:val="0"/>
          <w:numId w:val="15"/>
        </w:numPr>
        <w:spacing w:after="0" w:line="360" w:lineRule="auto"/>
        <w:jc w:val="both"/>
        <w:textAlignment w:val="auto"/>
        <w:rPr>
          <w:rFonts w:ascii="Arial" w:eastAsia="Arial" w:hAnsi="Arial" w:cs="Arial"/>
          <w:bCs/>
          <w:color w:val="000000"/>
          <w:sz w:val="22"/>
          <w:szCs w:val="22"/>
          <w:shd w:val="clear" w:color="auto" w:fill="FFFFFF"/>
          <w:lang w:eastAsia="ar-SA"/>
        </w:rPr>
      </w:pPr>
      <w:r w:rsidRPr="007F0BE5">
        <w:rPr>
          <w:rFonts w:ascii="Arial" w:eastAsia="Arial" w:hAnsi="Arial" w:cs="Arial"/>
          <w:bCs/>
          <w:color w:val="000000"/>
          <w:sz w:val="22"/>
          <w:szCs w:val="22"/>
          <w:shd w:val="clear" w:color="auto" w:fill="FFFFFF"/>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6C538B" w:rsidRPr="007F0BE5" w:rsidRDefault="006C538B" w:rsidP="006C538B">
      <w:pPr>
        <w:pStyle w:val="PargrafodaLista"/>
        <w:widowControl/>
        <w:spacing w:after="0" w:line="360" w:lineRule="auto"/>
        <w:ind w:left="720"/>
        <w:jc w:val="both"/>
        <w:textAlignment w:val="auto"/>
        <w:rPr>
          <w:rFonts w:ascii="Arial" w:eastAsia="Arial" w:hAnsi="Arial" w:cs="Arial"/>
          <w:bCs/>
          <w:color w:val="000000"/>
          <w:sz w:val="22"/>
          <w:szCs w:val="22"/>
          <w:shd w:val="clear" w:color="auto" w:fill="FFFFFF"/>
          <w:lang w:eastAsia="ar-SA"/>
        </w:rPr>
      </w:pPr>
    </w:p>
    <w:p w:rsidR="008A426A" w:rsidRPr="007F0BE5" w:rsidRDefault="007F0BE5" w:rsidP="007F0BE5">
      <w:pPr>
        <w:pStyle w:val="Nivel1"/>
        <w:numPr>
          <w:ilvl w:val="0"/>
          <w:numId w:val="14"/>
        </w:numPr>
        <w:spacing w:before="0" w:line="360" w:lineRule="auto"/>
        <w:jc w:val="both"/>
        <w:rPr>
          <w:rFonts w:ascii="Arial" w:hAnsi="Arial" w:cs="Arial"/>
          <w:b/>
          <w:sz w:val="22"/>
          <w:szCs w:val="22"/>
          <w:u w:val="single"/>
          <w:lang w:eastAsia="en-US"/>
        </w:rPr>
      </w:pPr>
      <w:r w:rsidRPr="007F0BE5">
        <w:rPr>
          <w:rFonts w:ascii="Arial" w:hAnsi="Arial" w:cs="Arial"/>
          <w:b/>
          <w:sz w:val="22"/>
          <w:szCs w:val="22"/>
          <w:u w:val="single"/>
          <w:lang w:eastAsia="en-US"/>
        </w:rPr>
        <w:t>7. OBRIGAÇÕES DA CONTRATANTE</w:t>
      </w:r>
    </w:p>
    <w:p w:rsidR="008A426A" w:rsidRPr="007F0BE5" w:rsidRDefault="007F0BE5" w:rsidP="007F0BE5">
      <w:pPr>
        <w:pStyle w:val="PargrafodaLista"/>
        <w:numPr>
          <w:ilvl w:val="0"/>
          <w:numId w:val="16"/>
        </w:numPr>
        <w:spacing w:after="0" w:line="360" w:lineRule="auto"/>
        <w:jc w:val="both"/>
        <w:rPr>
          <w:rFonts w:ascii="Arial" w:hAnsi="Arial" w:cs="Arial"/>
          <w:color w:val="000000"/>
          <w:sz w:val="22"/>
          <w:szCs w:val="22"/>
        </w:rPr>
      </w:pPr>
      <w:r w:rsidRPr="007F0BE5">
        <w:rPr>
          <w:rFonts w:ascii="Arial" w:hAnsi="Arial" w:cs="Arial"/>
          <w:color w:val="000000"/>
          <w:sz w:val="22"/>
          <w:szCs w:val="22"/>
        </w:rPr>
        <w:t>Exigir o cumprimento de todas as obrigações assumidas pela Contratada, de acordo com as cláusulas contratuais e os termos de sua proposta;</w:t>
      </w:r>
    </w:p>
    <w:p w:rsidR="008A426A" w:rsidRPr="007F0BE5" w:rsidRDefault="007F0BE5" w:rsidP="007F0BE5">
      <w:pPr>
        <w:pStyle w:val="PargrafodaLista"/>
        <w:numPr>
          <w:ilvl w:val="0"/>
          <w:numId w:val="16"/>
        </w:numPr>
        <w:spacing w:after="0" w:line="360" w:lineRule="auto"/>
        <w:jc w:val="both"/>
        <w:rPr>
          <w:rFonts w:ascii="Arial" w:hAnsi="Arial" w:cs="Arial"/>
          <w:color w:val="000000"/>
          <w:sz w:val="22"/>
          <w:szCs w:val="22"/>
        </w:rPr>
      </w:pPr>
      <w:r w:rsidRPr="007F0BE5">
        <w:rPr>
          <w:rFonts w:ascii="Arial" w:hAnsi="Arial" w:cs="Arial"/>
          <w:color w:val="000000"/>
          <w:sz w:val="22"/>
          <w:szCs w:val="22"/>
        </w:rPr>
        <w:t>Exercer o acompanhamento e a fiscalização dos produtos,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8A426A" w:rsidRPr="007F0BE5" w:rsidRDefault="007F0BE5" w:rsidP="007F0BE5">
      <w:pPr>
        <w:pStyle w:val="PargrafodaLista"/>
        <w:numPr>
          <w:ilvl w:val="0"/>
          <w:numId w:val="16"/>
        </w:numPr>
        <w:spacing w:after="0" w:line="360" w:lineRule="auto"/>
        <w:jc w:val="both"/>
        <w:rPr>
          <w:rFonts w:ascii="Arial" w:hAnsi="Arial" w:cs="Arial"/>
          <w:color w:val="000000"/>
          <w:sz w:val="22"/>
          <w:szCs w:val="22"/>
        </w:rPr>
      </w:pPr>
      <w:r w:rsidRPr="007F0BE5">
        <w:rPr>
          <w:rFonts w:ascii="Arial" w:hAnsi="Arial" w:cs="Arial"/>
          <w:color w:val="000000"/>
          <w:sz w:val="22"/>
          <w:szCs w:val="22"/>
        </w:rPr>
        <w:t>Notificar a Contratada por escrito da ocorrência de eventuais imperfeições no curso da aquisição dos produtos, fixando prazo para a sua correção;</w:t>
      </w:r>
    </w:p>
    <w:p w:rsidR="008A426A" w:rsidRPr="007F0BE5" w:rsidRDefault="007F0BE5" w:rsidP="007F0BE5">
      <w:pPr>
        <w:pStyle w:val="PargrafodaLista"/>
        <w:numPr>
          <w:ilvl w:val="0"/>
          <w:numId w:val="16"/>
        </w:numPr>
        <w:spacing w:after="0" w:line="360" w:lineRule="auto"/>
        <w:jc w:val="both"/>
        <w:rPr>
          <w:rFonts w:ascii="Arial" w:hAnsi="Arial" w:cs="Arial"/>
          <w:color w:val="000000"/>
          <w:sz w:val="22"/>
          <w:szCs w:val="22"/>
        </w:rPr>
      </w:pPr>
      <w:r w:rsidRPr="007F0BE5">
        <w:rPr>
          <w:rFonts w:ascii="Arial" w:hAnsi="Arial" w:cs="Arial"/>
          <w:color w:val="000000"/>
          <w:sz w:val="22"/>
          <w:szCs w:val="22"/>
        </w:rPr>
        <w:t>Pagar à Contratada o valor resultante da aquisição dos produtos no prazo e condições estabelecidas no Edital e seus anexos.</w:t>
      </w:r>
    </w:p>
    <w:p w:rsidR="008A426A" w:rsidRPr="007F0BE5" w:rsidRDefault="008A426A" w:rsidP="007F0BE5">
      <w:pPr>
        <w:pStyle w:val="PargrafodaLista"/>
        <w:numPr>
          <w:ilvl w:val="1"/>
          <w:numId w:val="14"/>
        </w:numPr>
        <w:spacing w:after="0" w:line="360" w:lineRule="auto"/>
        <w:jc w:val="both"/>
        <w:rPr>
          <w:rFonts w:ascii="Arial" w:eastAsia="Arial" w:hAnsi="Arial" w:cs="Arial"/>
          <w:b/>
          <w:bCs/>
          <w:color w:val="000000"/>
          <w:sz w:val="22"/>
          <w:szCs w:val="22"/>
          <w:shd w:val="clear" w:color="auto" w:fill="FFFFFF"/>
          <w:lang w:eastAsia="ar-SA"/>
        </w:rPr>
      </w:pPr>
    </w:p>
    <w:p w:rsidR="008A426A" w:rsidRPr="007F0BE5" w:rsidRDefault="007F0BE5" w:rsidP="007F0BE5">
      <w:pPr>
        <w:pStyle w:val="PargrafodaLista"/>
        <w:numPr>
          <w:ilvl w:val="1"/>
          <w:numId w:val="14"/>
        </w:numPr>
        <w:spacing w:after="0" w:line="360" w:lineRule="auto"/>
        <w:jc w:val="both"/>
        <w:rPr>
          <w:rFonts w:ascii="Arial" w:eastAsia="Arial" w:hAnsi="Arial" w:cs="Arial"/>
          <w:b/>
          <w:bCs/>
          <w:color w:val="000000"/>
          <w:sz w:val="22"/>
          <w:szCs w:val="22"/>
          <w:u w:val="single"/>
          <w:shd w:val="clear" w:color="auto" w:fill="FFFFFF"/>
          <w:lang w:eastAsia="ar-SA"/>
        </w:rPr>
      </w:pPr>
      <w:r w:rsidRPr="007F0BE5">
        <w:rPr>
          <w:rFonts w:ascii="Arial" w:eastAsia="Arial" w:hAnsi="Arial" w:cs="Arial"/>
          <w:b/>
          <w:bCs/>
          <w:color w:val="000000"/>
          <w:sz w:val="22"/>
          <w:szCs w:val="22"/>
          <w:u w:val="single"/>
          <w:shd w:val="clear" w:color="auto" w:fill="FFFFFF"/>
          <w:lang w:eastAsia="ar-SA"/>
        </w:rPr>
        <w:t>8. CONTROLE DA EXECUÇÃO</w:t>
      </w:r>
    </w:p>
    <w:p w:rsidR="008A426A" w:rsidRPr="007F0BE5" w:rsidRDefault="007F0BE5" w:rsidP="007F0BE5">
      <w:pPr>
        <w:numPr>
          <w:ilvl w:val="1"/>
          <w:numId w:val="14"/>
        </w:numPr>
        <w:spacing w:after="0" w:line="360" w:lineRule="auto"/>
        <w:jc w:val="both"/>
        <w:rPr>
          <w:rFonts w:ascii="Arial" w:eastAsia="Arial Unicode MS" w:hAnsi="Arial" w:cs="Arial"/>
          <w:sz w:val="22"/>
          <w:szCs w:val="22"/>
        </w:rPr>
      </w:pPr>
      <w:r w:rsidRPr="007F0BE5">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8A426A" w:rsidRPr="007F0BE5" w:rsidRDefault="008A426A" w:rsidP="007F0BE5">
      <w:pPr>
        <w:numPr>
          <w:ilvl w:val="1"/>
          <w:numId w:val="14"/>
        </w:numPr>
        <w:spacing w:after="0" w:line="360" w:lineRule="auto"/>
        <w:jc w:val="both"/>
        <w:rPr>
          <w:rFonts w:ascii="Arial" w:hAnsi="Arial" w:cs="Arial"/>
          <w:sz w:val="22"/>
          <w:szCs w:val="22"/>
        </w:rPr>
      </w:pPr>
    </w:p>
    <w:p w:rsidR="008A426A" w:rsidRPr="007F0BE5" w:rsidRDefault="007F0BE5" w:rsidP="007F0BE5">
      <w:pPr>
        <w:numPr>
          <w:ilvl w:val="1"/>
          <w:numId w:val="14"/>
        </w:numPr>
        <w:spacing w:after="0" w:line="360" w:lineRule="auto"/>
        <w:jc w:val="both"/>
        <w:rPr>
          <w:rFonts w:ascii="Arial" w:hAnsi="Arial" w:cs="Arial"/>
          <w:sz w:val="22"/>
          <w:szCs w:val="22"/>
        </w:rPr>
      </w:pPr>
      <w:r w:rsidRPr="007F0BE5">
        <w:rPr>
          <w:rFonts w:ascii="Arial" w:hAnsi="Arial" w:cs="Arial"/>
          <w:sz w:val="22"/>
          <w:szCs w:val="22"/>
        </w:rPr>
        <w:t>8.2 -O representante da Contratante deverá ter a experiência necessária para o acompanhamento e controle da execução do contrato.</w:t>
      </w:r>
    </w:p>
    <w:p w:rsidR="008A426A" w:rsidRPr="007F0BE5" w:rsidRDefault="008A426A" w:rsidP="007F0BE5">
      <w:pPr>
        <w:numPr>
          <w:ilvl w:val="1"/>
          <w:numId w:val="14"/>
        </w:numPr>
        <w:spacing w:after="0" w:line="360" w:lineRule="auto"/>
        <w:jc w:val="both"/>
        <w:rPr>
          <w:rFonts w:ascii="Arial" w:hAnsi="Arial" w:cs="Arial"/>
          <w:sz w:val="22"/>
          <w:szCs w:val="22"/>
        </w:rPr>
      </w:pPr>
    </w:p>
    <w:p w:rsidR="008A426A" w:rsidRPr="007F0BE5" w:rsidRDefault="007F0BE5" w:rsidP="007F0BE5">
      <w:pPr>
        <w:numPr>
          <w:ilvl w:val="1"/>
          <w:numId w:val="14"/>
        </w:numPr>
        <w:spacing w:after="0" w:line="360" w:lineRule="auto"/>
        <w:jc w:val="both"/>
        <w:rPr>
          <w:rFonts w:ascii="Arial" w:eastAsia="Arial Unicode MS" w:hAnsi="Arial" w:cs="Arial"/>
          <w:sz w:val="22"/>
          <w:szCs w:val="22"/>
        </w:rPr>
      </w:pPr>
      <w:r w:rsidRPr="007F0BE5">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sidRPr="007F0BE5">
        <w:rPr>
          <w:rFonts w:ascii="Arial" w:eastAsia="Arial Unicode MS" w:hAnsi="Arial" w:cs="Arial"/>
          <w:bCs/>
          <w:iCs/>
          <w:sz w:val="22"/>
          <w:szCs w:val="22"/>
        </w:rPr>
        <w:t>Administração</w:t>
      </w:r>
      <w:r w:rsidRPr="007F0BE5">
        <w:rPr>
          <w:rFonts w:ascii="Arial" w:eastAsia="Arial Unicode MS" w:hAnsi="Arial" w:cs="Arial"/>
          <w:sz w:val="22"/>
          <w:szCs w:val="22"/>
        </w:rPr>
        <w:t xml:space="preserve"> ou de seus agentes e prepostos, de conformidade com o art. 70 da Lei nº 8.666, de 1993.</w:t>
      </w:r>
    </w:p>
    <w:p w:rsidR="008A426A" w:rsidRPr="007F0BE5" w:rsidRDefault="008A426A" w:rsidP="007F0BE5">
      <w:pPr>
        <w:numPr>
          <w:ilvl w:val="1"/>
          <w:numId w:val="14"/>
        </w:numPr>
        <w:spacing w:after="0" w:line="360" w:lineRule="auto"/>
        <w:jc w:val="both"/>
        <w:rPr>
          <w:rFonts w:ascii="Arial" w:hAnsi="Arial" w:cs="Arial"/>
          <w:sz w:val="22"/>
          <w:szCs w:val="22"/>
        </w:rPr>
      </w:pPr>
    </w:p>
    <w:p w:rsidR="008A426A" w:rsidRPr="007F0BE5" w:rsidRDefault="007F0BE5" w:rsidP="007F0BE5">
      <w:pPr>
        <w:numPr>
          <w:ilvl w:val="1"/>
          <w:numId w:val="14"/>
        </w:numPr>
        <w:spacing w:after="0" w:line="360" w:lineRule="auto"/>
        <w:jc w:val="both"/>
        <w:rPr>
          <w:rFonts w:ascii="Arial" w:eastAsia="Arial Unicode MS" w:hAnsi="Arial" w:cs="Arial"/>
          <w:sz w:val="22"/>
          <w:szCs w:val="22"/>
        </w:rPr>
      </w:pPr>
      <w:r w:rsidRPr="007F0BE5">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8A426A" w:rsidRPr="007F0BE5" w:rsidRDefault="008A426A" w:rsidP="007F0BE5">
      <w:pPr>
        <w:numPr>
          <w:ilvl w:val="1"/>
          <w:numId w:val="14"/>
        </w:numPr>
        <w:spacing w:after="0" w:line="360" w:lineRule="auto"/>
        <w:jc w:val="both"/>
        <w:rPr>
          <w:rFonts w:ascii="Arial" w:hAnsi="Arial" w:cs="Arial"/>
          <w:b/>
          <w:sz w:val="22"/>
          <w:szCs w:val="22"/>
          <w:u w:val="single"/>
        </w:rPr>
      </w:pPr>
    </w:p>
    <w:p w:rsidR="008A426A" w:rsidRPr="007F0BE5" w:rsidRDefault="007F0BE5" w:rsidP="007F0BE5">
      <w:pPr>
        <w:numPr>
          <w:ilvl w:val="1"/>
          <w:numId w:val="14"/>
        </w:numPr>
        <w:spacing w:after="0" w:line="360" w:lineRule="auto"/>
        <w:jc w:val="both"/>
        <w:rPr>
          <w:rFonts w:ascii="Arial" w:eastAsia="Arial Unicode MS" w:hAnsi="Arial" w:cs="Arial"/>
          <w:b/>
          <w:sz w:val="22"/>
          <w:szCs w:val="22"/>
          <w:u w:val="single"/>
        </w:rPr>
      </w:pPr>
      <w:r w:rsidRPr="007F0BE5">
        <w:rPr>
          <w:rFonts w:ascii="Arial" w:eastAsia="Arial Unicode MS" w:hAnsi="Arial" w:cs="Arial"/>
          <w:b/>
          <w:sz w:val="22"/>
          <w:szCs w:val="22"/>
          <w:u w:val="single"/>
        </w:rPr>
        <w:t>9. DAS INFRAÇÕES E DAS SANÇOES ADMINISTRATIVAS</w:t>
      </w:r>
    </w:p>
    <w:p w:rsidR="008A426A" w:rsidRPr="007F0BE5" w:rsidRDefault="007F0BE5" w:rsidP="007F0BE5">
      <w:pPr>
        <w:widowControl/>
        <w:numPr>
          <w:ilvl w:val="1"/>
          <w:numId w:val="14"/>
        </w:numPr>
        <w:spacing w:after="0" w:line="360" w:lineRule="auto"/>
        <w:ind w:left="0" w:firstLine="0"/>
        <w:jc w:val="both"/>
        <w:textAlignment w:val="auto"/>
        <w:rPr>
          <w:rFonts w:ascii="Arial" w:eastAsia="Arial" w:hAnsi="Arial" w:cs="Arial"/>
          <w:color w:val="000000"/>
          <w:sz w:val="22"/>
          <w:szCs w:val="22"/>
          <w:shd w:val="clear" w:color="auto" w:fill="FFFFFF"/>
          <w:lang w:eastAsia="ar-SA"/>
        </w:rPr>
      </w:pPr>
      <w:r w:rsidRPr="007F0BE5">
        <w:rPr>
          <w:rFonts w:ascii="Arial" w:eastAsia="Arial" w:hAnsi="Arial" w:cs="Arial"/>
          <w:color w:val="000000"/>
          <w:sz w:val="22"/>
          <w:szCs w:val="22"/>
          <w:shd w:val="clear" w:color="auto" w:fill="FFFFFF"/>
          <w:lang w:eastAsia="ar-SA"/>
        </w:rPr>
        <w:t>9.1 - A disciplina das infrações e sanções administrativas aplicáveis no curso da licitação e da contratação é aquela prevista no Edital e seus Anexos.</w:t>
      </w:r>
    </w:p>
    <w:p w:rsidR="008A426A" w:rsidRDefault="007F0BE5">
      <w:pPr>
        <w:pStyle w:val="Ttulo62"/>
        <w:pageBreakBefore/>
        <w:numPr>
          <w:ilvl w:val="5"/>
          <w:numId w:val="1"/>
        </w:numPr>
        <w:spacing w:after="0" w:line="360" w:lineRule="auto"/>
        <w:rPr>
          <w:rFonts w:ascii="Arial" w:hAnsi="Arial" w:cs="Arial"/>
          <w:sz w:val="22"/>
          <w:szCs w:val="22"/>
        </w:rPr>
      </w:pPr>
      <w:r>
        <w:rPr>
          <w:rFonts w:ascii="Arial" w:hAnsi="Arial" w:cs="Arial"/>
          <w:sz w:val="22"/>
          <w:szCs w:val="22"/>
        </w:rPr>
        <w:t>ANEXO II</w:t>
      </w:r>
    </w:p>
    <w:p w:rsidR="008A426A" w:rsidRDefault="007F0BE5">
      <w:pPr>
        <w:spacing w:after="0" w:line="360" w:lineRule="auto"/>
        <w:jc w:val="center"/>
        <w:rPr>
          <w:rFonts w:ascii="Arial" w:hAnsi="Arial" w:cs="Arial"/>
          <w:b/>
          <w:sz w:val="22"/>
          <w:szCs w:val="22"/>
        </w:rPr>
      </w:pPr>
      <w:r>
        <w:rPr>
          <w:rFonts w:ascii="Arial" w:hAnsi="Arial" w:cs="Arial"/>
          <w:b/>
          <w:sz w:val="22"/>
          <w:szCs w:val="22"/>
        </w:rPr>
        <w:t>PROCESSO LICITATÓRIO Nº 006/2018</w:t>
      </w:r>
    </w:p>
    <w:p w:rsidR="008A426A" w:rsidRDefault="007F0BE5">
      <w:pPr>
        <w:spacing w:after="0" w:line="360" w:lineRule="auto"/>
        <w:jc w:val="center"/>
        <w:rPr>
          <w:rFonts w:ascii="Arial" w:hAnsi="Arial" w:cs="Arial"/>
          <w:b/>
          <w:sz w:val="22"/>
          <w:szCs w:val="22"/>
        </w:rPr>
      </w:pPr>
      <w:r>
        <w:rPr>
          <w:rFonts w:ascii="Arial" w:hAnsi="Arial" w:cs="Arial"/>
          <w:b/>
          <w:sz w:val="22"/>
          <w:szCs w:val="22"/>
        </w:rPr>
        <w:t xml:space="preserve">PREGÃO PRESENCIAL Nº 06/2018 </w:t>
      </w:r>
    </w:p>
    <w:p w:rsidR="008A426A" w:rsidRDefault="007F0BE5">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6C538B" w:rsidRDefault="006C538B">
      <w:pPr>
        <w:spacing w:after="0" w:line="360" w:lineRule="auto"/>
        <w:jc w:val="center"/>
        <w:rPr>
          <w:rFonts w:ascii="Arial" w:hAnsi="Arial" w:cs="Arial"/>
          <w:b/>
          <w:bCs/>
          <w:sz w:val="22"/>
          <w:szCs w:val="22"/>
        </w:rPr>
      </w:pPr>
    </w:p>
    <w:p w:rsidR="006C538B" w:rsidRPr="006C538B" w:rsidRDefault="007F0BE5" w:rsidP="006C538B">
      <w:pPr>
        <w:pStyle w:val="PargrafodaLista"/>
        <w:numPr>
          <w:ilvl w:val="3"/>
          <w:numId w:val="16"/>
        </w:numPr>
        <w:spacing w:after="0" w:line="360" w:lineRule="auto"/>
        <w:ind w:left="0" w:firstLine="0"/>
        <w:jc w:val="both"/>
        <w:rPr>
          <w:rFonts w:ascii="Arial" w:hAnsi="Arial" w:cs="Arial"/>
          <w:b/>
          <w:sz w:val="22"/>
          <w:szCs w:val="22"/>
        </w:rPr>
      </w:pPr>
      <w:r w:rsidRPr="006C538B">
        <w:rPr>
          <w:rFonts w:ascii="Arial" w:hAnsi="Arial" w:cs="Arial"/>
          <w:b/>
          <w:sz w:val="22"/>
          <w:szCs w:val="22"/>
        </w:rPr>
        <w:t>IDENTIFICAÇÃO DA EMPRESA:</w:t>
      </w:r>
    </w:p>
    <w:p w:rsidR="006C538B" w:rsidRDefault="007C75D7" w:rsidP="006C538B">
      <w:pPr>
        <w:spacing w:after="0" w:line="360" w:lineRule="auto"/>
        <w:jc w:val="both"/>
        <w:rPr>
          <w:rFonts w:ascii="Arial" w:hAnsi="Arial" w:cs="Arial"/>
          <w:b/>
          <w:sz w:val="22"/>
          <w:szCs w:val="22"/>
        </w:rPr>
      </w:pPr>
      <w:r>
        <w:rPr>
          <w:rFonts w:ascii="Arial" w:hAnsi="Arial" w:cs="Arial"/>
          <w:b/>
          <w:noProof/>
          <w:sz w:val="22"/>
          <w:szCs w:val="22"/>
          <w:lang w:eastAsia="pt-BR" w:bidi="ar-SA"/>
        </w:rPr>
        <w:pict>
          <v:rect id="Retângulo 6" o:spid="_x0000_s1031" style="position:absolute;left:0;text-align:left;margin-left:-1.5pt;margin-top:3.5pt;width:480.55pt;height:214.7pt;z-index:251660288;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" fillcolor="white [3201]" strokeweight=".18mm">
            <v:stroke joinstyle="round"/>
            <v:path arrowok="t"/>
            <v:textbox style="mso-next-textbox:#Retângulo 6">
              <w:txbxContent>
                <w:p w:rsidR="007C75D7" w:rsidRDefault="007C75D7" w:rsidP="006C538B">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7C75D7" w:rsidRDefault="007C75D7" w:rsidP="006C538B">
                  <w:pPr>
                    <w:pStyle w:val="Contedodoquadro"/>
                    <w:spacing w:after="0" w:line="360" w:lineRule="auto"/>
                    <w:rPr>
                      <w:rFonts w:ascii="Arial" w:hAnsi="Arial" w:cs="Arial"/>
                    </w:rPr>
                  </w:pPr>
                  <w:r>
                    <w:rPr>
                      <w:rFonts w:ascii="Arial" w:hAnsi="Arial" w:cs="Arial"/>
                      <w:color w:val="000000"/>
                    </w:rPr>
                    <w:t>Nome de Fantasia: _________________________________________________</w:t>
                  </w:r>
                  <w:r>
                    <w:rPr>
                      <w:rFonts w:ascii="Arial" w:hAnsi="Arial" w:cs="Arial"/>
                      <w:color w:val="000000"/>
                    </w:rPr>
                    <w:tab/>
                  </w:r>
                </w:p>
                <w:p w:rsidR="007C75D7" w:rsidRDefault="007C75D7" w:rsidP="006C538B">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7C75D7" w:rsidRDefault="007C75D7" w:rsidP="006C538B">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7C75D7" w:rsidRDefault="007C75D7" w:rsidP="006C538B">
                  <w:pPr>
                    <w:pStyle w:val="Contedodoquadro"/>
                    <w:spacing w:after="0" w:line="360" w:lineRule="auto"/>
                    <w:rPr>
                      <w:rFonts w:ascii="Arial" w:hAnsi="Arial" w:cs="Arial"/>
                    </w:rPr>
                  </w:pPr>
                  <w:r>
                    <w:rPr>
                      <w:rFonts w:ascii="Arial" w:hAnsi="Arial" w:cs="Arial"/>
                      <w:color w:val="000000"/>
                    </w:rPr>
                    <w:t>Estado: ____________ CEP: ____________________________</w:t>
                  </w:r>
                </w:p>
                <w:p w:rsidR="007C75D7" w:rsidRDefault="007C75D7" w:rsidP="006C538B">
                  <w:pPr>
                    <w:pStyle w:val="Contedodoquadro"/>
                    <w:spacing w:after="0" w:line="360" w:lineRule="auto"/>
                    <w:rPr>
                      <w:rFonts w:ascii="Arial" w:hAnsi="Arial" w:cs="Arial"/>
                    </w:rPr>
                  </w:pPr>
                  <w:r>
                    <w:rPr>
                      <w:rFonts w:ascii="Arial" w:hAnsi="Arial" w:cs="Arial"/>
                      <w:color w:val="000000"/>
                    </w:rPr>
                    <w:t>Fone/Fax: _______________________</w:t>
                  </w:r>
                </w:p>
                <w:p w:rsidR="007C75D7" w:rsidRDefault="007C75D7" w:rsidP="006C538B">
                  <w:pPr>
                    <w:pStyle w:val="Contedodoquadro"/>
                    <w:spacing w:after="0" w:line="360" w:lineRule="auto"/>
                    <w:rPr>
                      <w:rFonts w:ascii="Arial" w:hAnsi="Arial" w:cs="Arial"/>
                    </w:rPr>
                  </w:pPr>
                  <w:r>
                    <w:rPr>
                      <w:rFonts w:ascii="Arial" w:hAnsi="Arial" w:cs="Arial"/>
                      <w:color w:val="000000"/>
                    </w:rPr>
                    <w:t>CNPJ: __________________________</w:t>
                  </w:r>
                </w:p>
                <w:p w:rsidR="007C75D7" w:rsidRDefault="007C75D7" w:rsidP="006C538B">
                  <w:pPr>
                    <w:pStyle w:val="Contedodoquadro"/>
                    <w:spacing w:after="0" w:line="360" w:lineRule="auto"/>
                    <w:rPr>
                      <w:rFonts w:ascii="Arial" w:hAnsi="Arial" w:cs="Arial"/>
                    </w:rPr>
                  </w:pPr>
                  <w:r>
                    <w:rPr>
                      <w:rFonts w:ascii="Arial" w:hAnsi="Arial" w:cs="Arial"/>
                      <w:color w:val="000000"/>
                    </w:rPr>
                    <w:t>Inscrição Estadual: ________________________</w:t>
                  </w:r>
                </w:p>
                <w:p w:rsidR="007C75D7" w:rsidRDefault="007C75D7" w:rsidP="006C538B">
                  <w:pPr>
                    <w:pStyle w:val="Contedodoquadro"/>
                    <w:spacing w:after="0" w:line="360" w:lineRule="auto"/>
                    <w:rPr>
                      <w:rFonts w:ascii="Arial" w:hAnsi="Arial" w:cs="Arial"/>
                    </w:rPr>
                  </w:pPr>
                  <w:r>
                    <w:rPr>
                      <w:rFonts w:ascii="Arial" w:hAnsi="Arial" w:cs="Arial"/>
                      <w:color w:val="000000"/>
                    </w:rPr>
                    <w:t>Inscrição Municipal: _______________________</w:t>
                  </w:r>
                </w:p>
                <w:p w:rsidR="007C75D7" w:rsidRDefault="007C75D7" w:rsidP="006C538B">
                  <w:pPr>
                    <w:pStyle w:val="Contedodoquadro"/>
                    <w:spacing w:line="360" w:lineRule="auto"/>
                    <w:rPr>
                      <w:color w:val="000000"/>
                    </w:rPr>
                  </w:pPr>
                </w:p>
              </w:txbxContent>
            </v:textbox>
          </v:rect>
        </w:pict>
      </w:r>
    </w:p>
    <w:p w:rsidR="006C538B" w:rsidRDefault="006C538B" w:rsidP="006C538B">
      <w:pPr>
        <w:spacing w:after="0" w:line="360" w:lineRule="auto"/>
        <w:jc w:val="both"/>
        <w:rPr>
          <w:rFonts w:ascii="Arial" w:hAnsi="Arial" w:cs="Arial"/>
          <w:b/>
          <w:sz w:val="22"/>
          <w:szCs w:val="22"/>
        </w:rPr>
      </w:pPr>
    </w:p>
    <w:p w:rsidR="006C538B" w:rsidRDefault="006C538B" w:rsidP="006C538B">
      <w:pPr>
        <w:spacing w:after="0" w:line="360" w:lineRule="auto"/>
        <w:jc w:val="both"/>
        <w:rPr>
          <w:rFonts w:ascii="Arial" w:hAnsi="Arial" w:cs="Arial"/>
          <w:b/>
          <w:sz w:val="22"/>
          <w:szCs w:val="22"/>
        </w:rPr>
      </w:pPr>
    </w:p>
    <w:p w:rsidR="006C538B" w:rsidRDefault="006C538B" w:rsidP="006C538B">
      <w:pPr>
        <w:spacing w:after="0" w:line="360" w:lineRule="auto"/>
        <w:jc w:val="both"/>
        <w:rPr>
          <w:rFonts w:ascii="Arial" w:hAnsi="Arial" w:cs="Arial"/>
          <w:b/>
          <w:sz w:val="22"/>
          <w:szCs w:val="22"/>
        </w:rPr>
      </w:pPr>
    </w:p>
    <w:p w:rsidR="006C538B" w:rsidRDefault="006C538B" w:rsidP="006C538B">
      <w:pPr>
        <w:spacing w:after="0" w:line="360" w:lineRule="auto"/>
        <w:jc w:val="both"/>
        <w:rPr>
          <w:rFonts w:ascii="Arial" w:hAnsi="Arial" w:cs="Arial"/>
          <w:b/>
          <w:sz w:val="22"/>
          <w:szCs w:val="22"/>
        </w:rPr>
      </w:pPr>
    </w:p>
    <w:p w:rsidR="006C538B" w:rsidRDefault="006C538B" w:rsidP="006C538B">
      <w:pPr>
        <w:spacing w:after="0" w:line="360" w:lineRule="auto"/>
        <w:jc w:val="both"/>
        <w:rPr>
          <w:rFonts w:ascii="Arial" w:hAnsi="Arial" w:cs="Arial"/>
          <w:b/>
          <w:sz w:val="22"/>
          <w:szCs w:val="22"/>
        </w:rPr>
      </w:pPr>
    </w:p>
    <w:p w:rsidR="006C538B" w:rsidRDefault="006C538B" w:rsidP="006C538B">
      <w:pPr>
        <w:spacing w:after="0" w:line="360" w:lineRule="auto"/>
        <w:jc w:val="both"/>
        <w:rPr>
          <w:rFonts w:ascii="Arial" w:hAnsi="Arial" w:cs="Arial"/>
          <w:b/>
          <w:sz w:val="22"/>
          <w:szCs w:val="22"/>
        </w:rPr>
      </w:pPr>
    </w:p>
    <w:p w:rsidR="006C538B" w:rsidRDefault="006C538B" w:rsidP="006C538B">
      <w:pPr>
        <w:spacing w:after="0" w:line="360" w:lineRule="auto"/>
        <w:jc w:val="both"/>
        <w:rPr>
          <w:rFonts w:ascii="Arial" w:hAnsi="Arial" w:cs="Arial"/>
          <w:b/>
          <w:sz w:val="22"/>
          <w:szCs w:val="22"/>
        </w:rPr>
      </w:pPr>
    </w:p>
    <w:p w:rsidR="006C538B" w:rsidRDefault="006C538B" w:rsidP="006C538B">
      <w:pPr>
        <w:spacing w:after="0" w:line="360" w:lineRule="auto"/>
        <w:jc w:val="both"/>
        <w:rPr>
          <w:rFonts w:ascii="Arial" w:hAnsi="Arial" w:cs="Arial"/>
          <w:b/>
          <w:sz w:val="22"/>
          <w:szCs w:val="22"/>
        </w:rPr>
      </w:pPr>
    </w:p>
    <w:p w:rsidR="006C538B" w:rsidRDefault="006C538B" w:rsidP="006C538B">
      <w:pPr>
        <w:spacing w:after="0" w:line="360" w:lineRule="auto"/>
        <w:jc w:val="both"/>
        <w:rPr>
          <w:rFonts w:ascii="Arial" w:hAnsi="Arial" w:cs="Arial"/>
          <w:b/>
          <w:sz w:val="22"/>
          <w:szCs w:val="22"/>
        </w:rPr>
      </w:pPr>
    </w:p>
    <w:p w:rsidR="006C538B" w:rsidRDefault="006C538B" w:rsidP="006C538B">
      <w:pPr>
        <w:spacing w:after="0" w:line="360" w:lineRule="auto"/>
        <w:jc w:val="both"/>
        <w:rPr>
          <w:rFonts w:ascii="Arial" w:hAnsi="Arial" w:cs="Arial"/>
          <w:b/>
          <w:sz w:val="22"/>
          <w:szCs w:val="22"/>
        </w:rPr>
      </w:pPr>
    </w:p>
    <w:p w:rsidR="006C538B" w:rsidRPr="006C538B" w:rsidRDefault="006C538B" w:rsidP="006C538B">
      <w:pPr>
        <w:spacing w:after="0" w:line="360" w:lineRule="auto"/>
        <w:jc w:val="both"/>
        <w:rPr>
          <w:rFonts w:ascii="Arial" w:hAnsi="Arial" w:cs="Arial"/>
          <w:b/>
          <w:sz w:val="22"/>
          <w:szCs w:val="22"/>
        </w:rPr>
      </w:pPr>
    </w:p>
    <w:p w:rsidR="008A426A" w:rsidRDefault="008A426A">
      <w:pPr>
        <w:spacing w:after="0" w:line="360" w:lineRule="auto"/>
        <w:jc w:val="both"/>
        <w:rPr>
          <w:rFonts w:ascii="Arial" w:hAnsi="Arial" w:cs="Arial"/>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2.CONDIÇÕES DA PROPOSTA:</w:t>
      </w:r>
    </w:p>
    <w:p w:rsidR="008A426A" w:rsidRDefault="007F0BE5">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8A426A" w:rsidRDefault="007F0BE5">
      <w:pPr>
        <w:spacing w:after="0" w:line="360" w:lineRule="auto"/>
        <w:jc w:val="both"/>
        <w:rPr>
          <w:rFonts w:ascii="Arial" w:eastAsia="Arial Unicode MS" w:hAnsi="Arial" w:cs="Arial"/>
          <w:b/>
          <w:bCs/>
          <w:sz w:val="22"/>
          <w:szCs w:val="22"/>
        </w:rPr>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8A426A" w:rsidRDefault="007F0BE5">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8A426A" w:rsidRDefault="007F0BE5">
      <w:pPr>
        <w:spacing w:after="0" w:line="360" w:lineRule="auto"/>
        <w:jc w:val="both"/>
        <w:rPr>
          <w:rFonts w:ascii="Arial" w:eastAsia="Arial Unicode MS" w:hAnsi="Arial" w:cs="Arial"/>
          <w:b/>
          <w:bCs/>
          <w:sz w:val="22"/>
          <w:szCs w:val="22"/>
        </w:rPr>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8A426A" w:rsidRDefault="007F0BE5">
      <w:pPr>
        <w:spacing w:after="0" w:line="360" w:lineRule="auto"/>
        <w:jc w:val="both"/>
        <w:rPr>
          <w:rFonts w:ascii="Arial" w:hAnsi="Arial" w:cs="Arial"/>
          <w:b/>
          <w:sz w:val="22"/>
          <w:szCs w:val="22"/>
        </w:rPr>
      </w:pPr>
      <w:r>
        <w:rPr>
          <w:rFonts w:ascii="Arial" w:hAnsi="Arial" w:cs="Arial"/>
          <w:b/>
          <w:sz w:val="22"/>
          <w:szCs w:val="22"/>
        </w:rPr>
        <w:t>3. DECLARAÇÃO:</w:t>
      </w:r>
    </w:p>
    <w:p w:rsidR="008A426A" w:rsidRDefault="007F0BE5">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8A426A" w:rsidRDefault="007C75D7">
      <w:pPr>
        <w:spacing w:after="0" w:line="360" w:lineRule="auto"/>
        <w:ind w:left="705"/>
        <w:jc w:val="both"/>
        <w:rPr>
          <w:rFonts w:ascii="Arial" w:hAnsi="Arial" w:cs="Arial"/>
          <w:sz w:val="22"/>
          <w:szCs w:val="22"/>
        </w:rPr>
      </w:pPr>
      <w:r>
        <w:pict>
          <v:rect id="_x0000_s1028" style="position:absolute;left:0;text-align:left;margin-left:232.25pt;margin-top:5.95pt;width:256.9pt;height:119.85pt;z-index:251657216" strokeweight="0">
            <v:textbox>
              <w:txbxContent>
                <w:p w:rsidR="007C75D7" w:rsidRDefault="007C75D7">
                  <w:pPr>
                    <w:pStyle w:val="Contedodoquadro"/>
                    <w:rPr>
                      <w:rFonts w:ascii="Arial" w:hAnsi="Arial" w:cs="Arial"/>
                      <w:sz w:val="22"/>
                      <w:szCs w:val="22"/>
                    </w:rPr>
                  </w:pPr>
                  <w:r>
                    <w:rPr>
                      <w:rFonts w:ascii="Arial" w:hAnsi="Arial" w:cs="Arial"/>
                      <w:sz w:val="22"/>
                      <w:szCs w:val="22"/>
                    </w:rPr>
                    <w:t>Carimbo do CNPJ: Identificação da Proponente</w:t>
                  </w: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txbxContent>
            </v:textbox>
            <w10:wrap type="square"/>
          </v:rect>
        </w:pict>
      </w:r>
    </w:p>
    <w:p w:rsidR="008A426A" w:rsidRDefault="008A426A">
      <w:pPr>
        <w:spacing w:after="0" w:line="360" w:lineRule="auto"/>
        <w:ind w:left="705"/>
        <w:jc w:val="both"/>
        <w:rPr>
          <w:rFonts w:ascii="Arial" w:hAnsi="Arial" w:cs="Arial"/>
          <w:sz w:val="22"/>
          <w:szCs w:val="22"/>
        </w:rPr>
      </w:pPr>
    </w:p>
    <w:p w:rsidR="008A426A" w:rsidRDefault="007F0BE5">
      <w:pPr>
        <w:spacing w:after="0" w:line="360" w:lineRule="auto"/>
        <w:jc w:val="both"/>
        <w:rPr>
          <w:rFonts w:ascii="Arial" w:hAnsi="Arial" w:cs="Arial"/>
          <w:sz w:val="22"/>
          <w:szCs w:val="22"/>
        </w:rPr>
      </w:pPr>
      <w:r>
        <w:rPr>
          <w:rFonts w:ascii="Arial" w:hAnsi="Arial" w:cs="Arial"/>
          <w:sz w:val="22"/>
          <w:szCs w:val="22"/>
        </w:rPr>
        <w:t>_______________________________</w:t>
      </w:r>
    </w:p>
    <w:p w:rsidR="008A426A" w:rsidRDefault="007F0BE5">
      <w:pPr>
        <w:pStyle w:val="Ttulo22"/>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8A426A" w:rsidRDefault="007F0BE5">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8A426A" w:rsidRDefault="008A426A">
      <w:pPr>
        <w:spacing w:after="0"/>
        <w:rPr>
          <w:rFonts w:ascii="Arial" w:eastAsia="Arial Unicode MS" w:hAnsi="Arial" w:cs="Arial"/>
          <w:sz w:val="22"/>
          <w:szCs w:val="22"/>
        </w:rPr>
      </w:pPr>
    </w:p>
    <w:p w:rsidR="008A426A" w:rsidRDefault="008A426A">
      <w:pPr>
        <w:spacing w:after="0"/>
        <w:rPr>
          <w:rFonts w:ascii="Arial" w:hAnsi="Arial" w:cs="Arial"/>
          <w:sz w:val="22"/>
          <w:szCs w:val="22"/>
        </w:rPr>
      </w:pPr>
    </w:p>
    <w:p w:rsidR="008A426A" w:rsidRDefault="008A426A">
      <w:pPr>
        <w:pStyle w:val="Ttulo92"/>
        <w:spacing w:after="0" w:line="360" w:lineRule="auto"/>
        <w:rPr>
          <w:b/>
          <w:i w:val="0"/>
          <w:sz w:val="22"/>
          <w:szCs w:val="22"/>
        </w:rPr>
      </w:pPr>
    </w:p>
    <w:p w:rsidR="008A426A" w:rsidRDefault="007F0BE5">
      <w:pPr>
        <w:pStyle w:val="Ttulo62"/>
        <w:pageBreakBefore/>
        <w:numPr>
          <w:ilvl w:val="5"/>
          <w:numId w:val="1"/>
        </w:numPr>
        <w:spacing w:after="0" w:line="360" w:lineRule="auto"/>
        <w:rPr>
          <w:rFonts w:ascii="Arial" w:hAnsi="Arial" w:cs="Arial"/>
          <w:sz w:val="22"/>
          <w:szCs w:val="22"/>
        </w:rPr>
      </w:pPr>
      <w:r>
        <w:rPr>
          <w:rFonts w:ascii="Arial" w:hAnsi="Arial" w:cs="Arial"/>
          <w:sz w:val="22"/>
          <w:szCs w:val="22"/>
        </w:rPr>
        <w:t>ANEXO II</w:t>
      </w:r>
    </w:p>
    <w:p w:rsidR="008A426A" w:rsidRDefault="007F0BE5">
      <w:pPr>
        <w:spacing w:after="0" w:line="360" w:lineRule="auto"/>
        <w:jc w:val="center"/>
        <w:rPr>
          <w:rFonts w:ascii="Arial" w:hAnsi="Arial" w:cs="Arial"/>
          <w:b/>
          <w:sz w:val="22"/>
          <w:szCs w:val="22"/>
        </w:rPr>
      </w:pPr>
      <w:r>
        <w:rPr>
          <w:rFonts w:ascii="Arial" w:hAnsi="Arial" w:cs="Arial"/>
          <w:b/>
          <w:sz w:val="22"/>
          <w:szCs w:val="22"/>
        </w:rPr>
        <w:t>PROCESSO LICITATÓRIO Nº 006/2018</w:t>
      </w:r>
    </w:p>
    <w:p w:rsidR="008A426A" w:rsidRDefault="007F0BE5">
      <w:pPr>
        <w:spacing w:after="0" w:line="360" w:lineRule="auto"/>
        <w:jc w:val="center"/>
        <w:rPr>
          <w:rFonts w:ascii="Arial" w:hAnsi="Arial" w:cs="Arial"/>
          <w:b/>
          <w:sz w:val="22"/>
          <w:szCs w:val="22"/>
        </w:rPr>
      </w:pPr>
      <w:r>
        <w:rPr>
          <w:rFonts w:ascii="Arial" w:hAnsi="Arial" w:cs="Arial"/>
          <w:b/>
          <w:sz w:val="22"/>
          <w:szCs w:val="22"/>
        </w:rPr>
        <w:t xml:space="preserve">PREGÃO PRESENCIAL Nº 06/2018 </w:t>
      </w:r>
    </w:p>
    <w:p w:rsidR="008A426A" w:rsidRDefault="007F0BE5">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8A426A" w:rsidRDefault="008A426A">
      <w:pPr>
        <w:widowControl/>
        <w:suppressAutoHyphens w:val="0"/>
        <w:spacing w:after="0" w:line="100" w:lineRule="atLeast"/>
        <w:textAlignment w:val="auto"/>
        <w:rPr>
          <w:rFonts w:ascii="Arial" w:hAnsi="Arial" w:cs="Arial"/>
          <w:b/>
          <w:sz w:val="22"/>
          <w:szCs w:val="22"/>
        </w:rPr>
      </w:pPr>
    </w:p>
    <w:tbl>
      <w:tblPr>
        <w:tblW w:w="0" w:type="auto"/>
        <w:tblInd w:w="-7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3" w:type="dxa"/>
        </w:tblCellMar>
        <w:tblLook w:val="04A0" w:firstRow="1" w:lastRow="0" w:firstColumn="1" w:lastColumn="0" w:noHBand="0" w:noVBand="1"/>
      </w:tblPr>
      <w:tblGrid>
        <w:gridCol w:w="708"/>
        <w:gridCol w:w="1653"/>
        <w:gridCol w:w="1191"/>
        <w:gridCol w:w="2598"/>
        <w:gridCol w:w="950"/>
        <w:gridCol w:w="1537"/>
        <w:gridCol w:w="1207"/>
      </w:tblGrid>
      <w:tr w:rsidR="00B62344" w:rsidTr="00B62344">
        <w:trPr>
          <w:trHeight w:val="170"/>
        </w:trPr>
        <w:tc>
          <w:tcPr>
            <w:tcW w:w="709" w:type="dxa"/>
            <w:tcBorders>
              <w:top w:val="single" w:sz="4" w:space="0" w:color="00000A"/>
              <w:left w:val="single" w:sz="4" w:space="0" w:color="00000A"/>
              <w:bottom w:val="single" w:sz="4" w:space="0" w:color="00000A"/>
              <w:right w:val="single" w:sz="4" w:space="0" w:color="00000A"/>
            </w:tcBorders>
            <w:shd w:val="clear" w:color="auto" w:fill="A6A6A6"/>
            <w:tcMar>
              <w:left w:w="23" w:type="dxa"/>
            </w:tcMar>
            <w:vAlign w:val="center"/>
          </w:tcPr>
          <w:p w:rsidR="00B62344" w:rsidRDefault="00B62344">
            <w:pPr>
              <w:spacing w:after="0" w:line="100" w:lineRule="atLeast"/>
              <w:rPr>
                <w:rFonts w:ascii="Arial" w:eastAsia="Calibri" w:hAnsi="Arial" w:cs="Arial"/>
                <w:b/>
                <w:bCs/>
              </w:rPr>
            </w:pPr>
            <w:r>
              <w:rPr>
                <w:rFonts w:ascii="Arial" w:eastAsia="Calibri" w:hAnsi="Arial" w:cs="Arial"/>
                <w:b/>
                <w:bCs/>
                <w:sz w:val="22"/>
                <w:szCs w:val="22"/>
              </w:rPr>
              <w:t>ITEM</w:t>
            </w:r>
          </w:p>
        </w:tc>
        <w:tc>
          <w:tcPr>
            <w:tcW w:w="1653" w:type="dxa"/>
            <w:tcBorders>
              <w:top w:val="single" w:sz="4" w:space="0" w:color="00000A"/>
              <w:left w:val="single" w:sz="4" w:space="0" w:color="00000A"/>
              <w:bottom w:val="single" w:sz="4" w:space="0" w:color="00000A"/>
              <w:right w:val="single" w:sz="4" w:space="0" w:color="00000A"/>
            </w:tcBorders>
            <w:shd w:val="clear" w:color="auto" w:fill="A6A6A6"/>
            <w:tcMar>
              <w:left w:w="23" w:type="dxa"/>
            </w:tcMar>
            <w:vAlign w:val="center"/>
          </w:tcPr>
          <w:p w:rsidR="00B62344" w:rsidRDefault="00B62344">
            <w:pPr>
              <w:spacing w:after="0" w:line="100" w:lineRule="atLeast"/>
              <w:jc w:val="center"/>
              <w:rPr>
                <w:rFonts w:ascii="Arial" w:eastAsia="Calibri" w:hAnsi="Arial" w:cs="Arial"/>
                <w:b/>
                <w:bCs/>
              </w:rPr>
            </w:pPr>
            <w:r>
              <w:rPr>
                <w:rFonts w:ascii="Arial" w:eastAsia="Calibri" w:hAnsi="Arial" w:cs="Arial"/>
                <w:b/>
                <w:bCs/>
                <w:sz w:val="22"/>
                <w:szCs w:val="22"/>
              </w:rPr>
              <w:t>QUANTIDADE</w:t>
            </w:r>
          </w:p>
        </w:tc>
        <w:tc>
          <w:tcPr>
            <w:tcW w:w="1191"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B62344" w:rsidRDefault="00B62344">
            <w:pPr>
              <w:spacing w:after="0" w:line="100" w:lineRule="atLeast"/>
              <w:rPr>
                <w:rFonts w:ascii="Arial" w:eastAsia="Calibri" w:hAnsi="Arial" w:cs="Arial"/>
                <w:b/>
                <w:bCs/>
              </w:rPr>
            </w:pPr>
            <w:r>
              <w:rPr>
                <w:rFonts w:ascii="Arial" w:eastAsia="Calibri" w:hAnsi="Arial" w:cs="Arial"/>
                <w:b/>
                <w:bCs/>
                <w:sz w:val="22"/>
                <w:szCs w:val="22"/>
              </w:rPr>
              <w:t>UNIDADE</w:t>
            </w:r>
          </w:p>
        </w:tc>
        <w:tc>
          <w:tcPr>
            <w:tcW w:w="2602" w:type="dxa"/>
            <w:tcBorders>
              <w:top w:val="single" w:sz="4" w:space="0" w:color="00000A"/>
              <w:left w:val="single" w:sz="4" w:space="0" w:color="00000A"/>
              <w:bottom w:val="single" w:sz="4" w:space="0" w:color="00000A"/>
              <w:right w:val="single" w:sz="4" w:space="0" w:color="00000A"/>
            </w:tcBorders>
            <w:shd w:val="clear" w:color="auto" w:fill="A6A6A6"/>
            <w:tcMar>
              <w:left w:w="23" w:type="dxa"/>
            </w:tcMar>
            <w:vAlign w:val="center"/>
          </w:tcPr>
          <w:p w:rsidR="00B62344" w:rsidRDefault="00B62344">
            <w:pPr>
              <w:spacing w:after="0" w:line="100" w:lineRule="atLeast"/>
              <w:jc w:val="center"/>
              <w:rPr>
                <w:rFonts w:ascii="Arial" w:eastAsia="Calibri" w:hAnsi="Arial" w:cs="Arial"/>
                <w:b/>
                <w:bCs/>
              </w:rPr>
            </w:pPr>
            <w:r>
              <w:rPr>
                <w:rFonts w:ascii="Arial" w:eastAsia="Calibri" w:hAnsi="Arial" w:cs="Arial"/>
                <w:b/>
                <w:bCs/>
                <w:sz w:val="22"/>
                <w:szCs w:val="22"/>
              </w:rPr>
              <w:t>DESCRIÇÃO</w:t>
            </w:r>
          </w:p>
        </w:tc>
        <w:tc>
          <w:tcPr>
            <w:tcW w:w="945" w:type="dxa"/>
            <w:tcBorders>
              <w:top w:val="single" w:sz="4" w:space="0" w:color="00000A"/>
              <w:left w:val="single" w:sz="4" w:space="0" w:color="00000A"/>
              <w:bottom w:val="single" w:sz="4" w:space="0" w:color="00000A"/>
              <w:right w:val="single" w:sz="4" w:space="0" w:color="00000A"/>
            </w:tcBorders>
            <w:shd w:val="clear" w:color="auto" w:fill="A6A6A6"/>
          </w:tcPr>
          <w:p w:rsidR="00B62344" w:rsidRDefault="00B62344">
            <w:pPr>
              <w:spacing w:after="0" w:line="100" w:lineRule="atLeast"/>
              <w:jc w:val="center"/>
              <w:rPr>
                <w:rFonts w:ascii="Arial" w:eastAsia="Calibri" w:hAnsi="Arial" w:cs="Arial"/>
                <w:b/>
                <w:bCs/>
              </w:rPr>
            </w:pPr>
            <w:r>
              <w:rPr>
                <w:rFonts w:ascii="Arial" w:eastAsia="Calibri" w:hAnsi="Arial" w:cs="Arial"/>
                <w:b/>
                <w:bCs/>
                <w:sz w:val="22"/>
                <w:szCs w:val="22"/>
              </w:rPr>
              <w:t>MARCA</w:t>
            </w:r>
          </w:p>
        </w:tc>
        <w:tc>
          <w:tcPr>
            <w:tcW w:w="1537"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B62344" w:rsidRDefault="00B62344">
            <w:pPr>
              <w:spacing w:after="0" w:line="100" w:lineRule="atLeast"/>
              <w:jc w:val="center"/>
              <w:rPr>
                <w:rFonts w:ascii="Arial" w:eastAsia="Calibri" w:hAnsi="Arial" w:cs="Arial"/>
                <w:b/>
                <w:bCs/>
              </w:rPr>
            </w:pPr>
            <w:r>
              <w:rPr>
                <w:rFonts w:ascii="Arial" w:eastAsia="Calibri" w:hAnsi="Arial" w:cs="Arial"/>
                <w:b/>
                <w:bCs/>
                <w:sz w:val="22"/>
                <w:szCs w:val="22"/>
              </w:rPr>
              <w:t>R$ UNITÁRIO</w:t>
            </w:r>
          </w:p>
        </w:tc>
        <w:tc>
          <w:tcPr>
            <w:tcW w:w="1207" w:type="dxa"/>
            <w:tcBorders>
              <w:top w:val="single" w:sz="4" w:space="0" w:color="00000A"/>
              <w:left w:val="single" w:sz="4" w:space="0" w:color="00000A"/>
              <w:bottom w:val="single" w:sz="4" w:space="0" w:color="00000A"/>
              <w:right w:val="single" w:sz="4" w:space="0" w:color="00000A"/>
            </w:tcBorders>
            <w:shd w:val="clear" w:color="auto" w:fill="A6A6A6"/>
            <w:vAlign w:val="center"/>
          </w:tcPr>
          <w:p w:rsidR="00B62344" w:rsidRDefault="00B62344">
            <w:pPr>
              <w:spacing w:after="0" w:line="100" w:lineRule="atLeast"/>
              <w:jc w:val="center"/>
              <w:rPr>
                <w:rFonts w:ascii="Arial" w:eastAsia="Calibri" w:hAnsi="Arial" w:cs="Arial"/>
                <w:b/>
                <w:bCs/>
              </w:rPr>
            </w:pPr>
            <w:r>
              <w:rPr>
                <w:rFonts w:ascii="Arial" w:eastAsia="Calibri" w:hAnsi="Arial" w:cs="Arial"/>
                <w:b/>
                <w:bCs/>
                <w:sz w:val="22"/>
                <w:szCs w:val="22"/>
              </w:rPr>
              <w:t>R$ TOTAL</w:t>
            </w:r>
          </w:p>
        </w:tc>
      </w:tr>
      <w:tr w:rsidR="00B62344" w:rsidTr="00B62344">
        <w:trPr>
          <w:trHeight w:val="170"/>
        </w:trPr>
        <w:tc>
          <w:tcPr>
            <w:tcW w:w="709"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eastAsia="Calibri" w:hAnsi="Arial" w:cs="Arial"/>
                <w:bCs/>
              </w:rPr>
            </w:pPr>
            <w:r>
              <w:rPr>
                <w:rFonts w:ascii="Arial" w:eastAsia="Calibri" w:hAnsi="Arial" w:cs="Arial"/>
                <w:bCs/>
                <w:sz w:val="22"/>
                <w:szCs w:val="22"/>
              </w:rPr>
              <w:t>01</w:t>
            </w:r>
          </w:p>
        </w:tc>
        <w:tc>
          <w:tcPr>
            <w:tcW w:w="1653"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eastAsia="Calibri" w:hAnsi="Arial" w:cs="Arial"/>
                <w:bCs/>
              </w:rPr>
            </w:pPr>
            <w:r>
              <w:rPr>
                <w:rFonts w:ascii="Arial" w:eastAsia="Calibri" w:hAnsi="Arial" w:cs="Arial"/>
                <w:bCs/>
                <w:sz w:val="22"/>
                <w:szCs w:val="22"/>
              </w:rPr>
              <w:t>70</w:t>
            </w:r>
          </w:p>
        </w:tc>
        <w:tc>
          <w:tcPr>
            <w:tcW w:w="119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62344" w:rsidRDefault="00B62344" w:rsidP="00B62344">
            <w:pPr>
              <w:spacing w:after="0" w:line="100" w:lineRule="atLeast"/>
              <w:jc w:val="center"/>
              <w:rPr>
                <w:rFonts w:ascii="Arial" w:eastAsia="Calibri" w:hAnsi="Arial" w:cs="Arial"/>
              </w:rPr>
            </w:pPr>
            <w:r>
              <w:rPr>
                <w:rFonts w:ascii="Arial" w:eastAsia="Calibri" w:hAnsi="Arial" w:cs="Arial"/>
                <w:sz w:val="22"/>
                <w:szCs w:val="22"/>
              </w:rPr>
              <w:t>UN</w:t>
            </w:r>
          </w:p>
        </w:tc>
        <w:tc>
          <w:tcPr>
            <w:tcW w:w="260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B62344" w:rsidRPr="006C538B" w:rsidRDefault="00B62344" w:rsidP="00B62344">
            <w:pPr>
              <w:spacing w:after="0" w:line="240" w:lineRule="auto"/>
              <w:jc w:val="both"/>
              <w:rPr>
                <w:rFonts w:ascii="Arial" w:hAnsi="Arial" w:cs="Arial"/>
              </w:rPr>
            </w:pPr>
            <w:r w:rsidRPr="006C538B">
              <w:rPr>
                <w:rFonts w:ascii="Arial" w:hAnsi="Arial" w:cs="Arial"/>
                <w:sz w:val="22"/>
                <w:szCs w:val="22"/>
              </w:rPr>
              <w:t>Mochila Escolar Masculina até 10 anos – material 100% poliéster com forro 100% poliéster dimensões 40cm altura x 30cm de largura x 12cm de profundidade 01 ziper, sem divisão interna sem suporte para água (cores diversas)</w:t>
            </w:r>
          </w:p>
        </w:tc>
        <w:tc>
          <w:tcPr>
            <w:tcW w:w="945"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20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r>
      <w:tr w:rsidR="00B62344" w:rsidTr="00B62344">
        <w:trPr>
          <w:trHeight w:val="170"/>
        </w:trPr>
        <w:tc>
          <w:tcPr>
            <w:tcW w:w="709"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eastAsia="Calibri" w:hAnsi="Arial" w:cs="Arial"/>
                <w:bCs/>
              </w:rPr>
            </w:pPr>
            <w:r>
              <w:rPr>
                <w:rFonts w:ascii="Arial" w:eastAsia="Calibri" w:hAnsi="Arial" w:cs="Arial"/>
                <w:bCs/>
                <w:sz w:val="22"/>
                <w:szCs w:val="22"/>
              </w:rPr>
              <w:t>02</w:t>
            </w:r>
          </w:p>
        </w:tc>
        <w:tc>
          <w:tcPr>
            <w:tcW w:w="1653"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eastAsia="Calibri" w:hAnsi="Arial" w:cs="Arial"/>
                <w:bCs/>
              </w:rPr>
            </w:pPr>
            <w:r>
              <w:rPr>
                <w:rFonts w:ascii="Arial" w:eastAsia="Calibri" w:hAnsi="Arial" w:cs="Arial"/>
                <w:bCs/>
                <w:sz w:val="22"/>
                <w:szCs w:val="22"/>
              </w:rPr>
              <w:t>100</w:t>
            </w:r>
          </w:p>
        </w:tc>
        <w:tc>
          <w:tcPr>
            <w:tcW w:w="119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62344" w:rsidRDefault="00B62344" w:rsidP="00B62344">
            <w:pPr>
              <w:spacing w:after="0" w:line="100" w:lineRule="atLeast"/>
              <w:jc w:val="center"/>
              <w:rPr>
                <w:rFonts w:ascii="Arial" w:eastAsia="Calibri" w:hAnsi="Arial" w:cs="Arial"/>
              </w:rPr>
            </w:pPr>
            <w:r>
              <w:rPr>
                <w:rFonts w:ascii="Arial" w:eastAsia="Calibri" w:hAnsi="Arial" w:cs="Arial"/>
                <w:sz w:val="22"/>
                <w:szCs w:val="22"/>
              </w:rPr>
              <w:t>UN</w:t>
            </w:r>
          </w:p>
        </w:tc>
        <w:tc>
          <w:tcPr>
            <w:tcW w:w="260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B62344" w:rsidRPr="006C538B" w:rsidRDefault="00B62344" w:rsidP="00B62344">
            <w:pPr>
              <w:spacing w:after="0" w:line="240" w:lineRule="auto"/>
              <w:jc w:val="both"/>
              <w:rPr>
                <w:rFonts w:ascii="Arial" w:hAnsi="Arial" w:cs="Arial"/>
                <w:b/>
              </w:rPr>
            </w:pPr>
            <w:r w:rsidRPr="006C538B">
              <w:rPr>
                <w:rFonts w:ascii="Arial" w:hAnsi="Arial" w:cs="Arial"/>
                <w:sz w:val="22"/>
                <w:szCs w:val="22"/>
              </w:rPr>
              <w:t>Mochila Escolar Feminina até 10 anos – material 100% poliéster com forro 100% poliéster dimensões 40cm altura x 30cm de largura x 12cm de profundidade 01 ziper, sem divisão interna sem suporte para água (cores diversas)</w:t>
            </w:r>
          </w:p>
        </w:tc>
        <w:tc>
          <w:tcPr>
            <w:tcW w:w="945"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20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r>
      <w:tr w:rsidR="00B62344" w:rsidTr="00B62344">
        <w:trPr>
          <w:trHeight w:val="170"/>
        </w:trPr>
        <w:tc>
          <w:tcPr>
            <w:tcW w:w="709"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eastAsia="Calibri" w:hAnsi="Arial" w:cs="Arial"/>
                <w:bCs/>
              </w:rPr>
            </w:pPr>
            <w:r>
              <w:rPr>
                <w:rFonts w:ascii="Arial" w:eastAsia="Calibri" w:hAnsi="Arial" w:cs="Arial"/>
                <w:bCs/>
                <w:sz w:val="22"/>
                <w:szCs w:val="22"/>
              </w:rPr>
              <w:t>03</w:t>
            </w:r>
          </w:p>
        </w:tc>
        <w:tc>
          <w:tcPr>
            <w:tcW w:w="1653"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eastAsia="Calibri" w:hAnsi="Arial" w:cs="Arial"/>
                <w:bCs/>
              </w:rPr>
            </w:pPr>
            <w:r>
              <w:rPr>
                <w:rFonts w:ascii="Arial" w:eastAsia="Calibri" w:hAnsi="Arial" w:cs="Arial"/>
                <w:bCs/>
                <w:sz w:val="22"/>
                <w:szCs w:val="22"/>
              </w:rPr>
              <w:t>50</w:t>
            </w:r>
          </w:p>
        </w:tc>
        <w:tc>
          <w:tcPr>
            <w:tcW w:w="119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62344" w:rsidRDefault="00B62344" w:rsidP="00B62344">
            <w:pPr>
              <w:spacing w:after="0" w:line="100" w:lineRule="atLeast"/>
              <w:jc w:val="center"/>
              <w:rPr>
                <w:rFonts w:ascii="Arial" w:eastAsia="Calibri" w:hAnsi="Arial" w:cs="Arial"/>
              </w:rPr>
            </w:pPr>
            <w:r>
              <w:rPr>
                <w:rFonts w:ascii="Arial" w:eastAsia="Calibri" w:hAnsi="Arial" w:cs="Arial"/>
                <w:sz w:val="22"/>
                <w:szCs w:val="22"/>
              </w:rPr>
              <w:t>UN</w:t>
            </w:r>
          </w:p>
        </w:tc>
        <w:tc>
          <w:tcPr>
            <w:tcW w:w="260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B62344" w:rsidRPr="006C538B" w:rsidRDefault="00B62344" w:rsidP="00B62344">
            <w:pPr>
              <w:spacing w:after="0" w:line="240" w:lineRule="auto"/>
              <w:jc w:val="both"/>
              <w:rPr>
                <w:rFonts w:ascii="Arial" w:hAnsi="Arial" w:cs="Arial"/>
              </w:rPr>
            </w:pPr>
            <w:r w:rsidRPr="006C538B">
              <w:rPr>
                <w:rFonts w:ascii="Arial" w:hAnsi="Arial" w:cs="Arial"/>
                <w:sz w:val="22"/>
                <w:szCs w:val="22"/>
              </w:rPr>
              <w:t>Mochila Escolar Masculina até 16 anos – material 100% poliéster com forro 100% poliéster, dimensões 45cm altura x 35cm largura x 12cm profundidade, 01 ziper, sem divisão interna, com suporte para água (cores diversas)</w:t>
            </w:r>
          </w:p>
        </w:tc>
        <w:tc>
          <w:tcPr>
            <w:tcW w:w="945"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20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r>
      <w:tr w:rsidR="00B62344" w:rsidTr="00B62344">
        <w:trPr>
          <w:trHeight w:val="170"/>
        </w:trPr>
        <w:tc>
          <w:tcPr>
            <w:tcW w:w="709"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eastAsia="Calibri" w:hAnsi="Arial" w:cs="Arial"/>
                <w:bCs/>
              </w:rPr>
            </w:pPr>
            <w:r>
              <w:rPr>
                <w:rFonts w:ascii="Arial" w:eastAsia="Calibri" w:hAnsi="Arial" w:cs="Arial"/>
                <w:bCs/>
                <w:sz w:val="22"/>
                <w:szCs w:val="22"/>
              </w:rPr>
              <w:t>04</w:t>
            </w:r>
          </w:p>
        </w:tc>
        <w:tc>
          <w:tcPr>
            <w:tcW w:w="1653"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eastAsia="Calibri" w:hAnsi="Arial" w:cs="Arial"/>
                <w:bCs/>
              </w:rPr>
            </w:pPr>
            <w:r>
              <w:rPr>
                <w:rFonts w:ascii="Arial" w:eastAsia="Calibri" w:hAnsi="Arial" w:cs="Arial"/>
                <w:bCs/>
                <w:sz w:val="22"/>
                <w:szCs w:val="22"/>
              </w:rPr>
              <w:t>50</w:t>
            </w:r>
          </w:p>
        </w:tc>
        <w:tc>
          <w:tcPr>
            <w:tcW w:w="119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62344" w:rsidRDefault="00B62344" w:rsidP="00B62344">
            <w:pPr>
              <w:spacing w:after="0" w:line="100" w:lineRule="atLeast"/>
              <w:jc w:val="center"/>
              <w:rPr>
                <w:rFonts w:ascii="Arial" w:eastAsia="Calibri" w:hAnsi="Arial" w:cs="Arial"/>
              </w:rPr>
            </w:pPr>
            <w:r>
              <w:rPr>
                <w:rFonts w:ascii="Arial" w:eastAsia="Calibri" w:hAnsi="Arial" w:cs="Arial"/>
                <w:sz w:val="22"/>
                <w:szCs w:val="22"/>
              </w:rPr>
              <w:t>UN</w:t>
            </w:r>
          </w:p>
        </w:tc>
        <w:tc>
          <w:tcPr>
            <w:tcW w:w="260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B62344" w:rsidRPr="006C538B" w:rsidRDefault="00B62344" w:rsidP="00B62344">
            <w:pPr>
              <w:spacing w:after="0" w:line="240" w:lineRule="auto"/>
              <w:jc w:val="both"/>
              <w:rPr>
                <w:rFonts w:ascii="Arial" w:hAnsi="Arial" w:cs="Arial"/>
                <w:b/>
              </w:rPr>
            </w:pPr>
            <w:r w:rsidRPr="006C538B">
              <w:rPr>
                <w:rFonts w:ascii="Arial" w:hAnsi="Arial" w:cs="Arial"/>
                <w:sz w:val="22"/>
                <w:szCs w:val="22"/>
              </w:rPr>
              <w:t>Mochila Escolar Feminina até 16 anos – material 100% poliéster com forro 100% poliéster, dimensões 45cm altura x 35cm largura x 12cm profundidade, 01 ziper, sem divisão interna, com suporte para água (cores diversas)</w:t>
            </w:r>
          </w:p>
        </w:tc>
        <w:tc>
          <w:tcPr>
            <w:tcW w:w="945"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20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r>
      <w:tr w:rsidR="00B62344" w:rsidTr="00B62344">
        <w:trPr>
          <w:trHeight w:val="170"/>
        </w:trPr>
        <w:tc>
          <w:tcPr>
            <w:tcW w:w="709"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eastAsia="Calibri" w:hAnsi="Arial" w:cs="Arial"/>
                <w:bCs/>
              </w:rPr>
            </w:pPr>
            <w:r>
              <w:rPr>
                <w:rFonts w:ascii="Arial" w:eastAsia="Calibri" w:hAnsi="Arial" w:cs="Arial"/>
                <w:bCs/>
                <w:sz w:val="22"/>
                <w:szCs w:val="22"/>
              </w:rPr>
              <w:t>05</w:t>
            </w:r>
          </w:p>
        </w:tc>
        <w:tc>
          <w:tcPr>
            <w:tcW w:w="1653"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eastAsia="Calibri" w:hAnsi="Arial" w:cs="Arial"/>
                <w:bCs/>
              </w:rPr>
            </w:pPr>
            <w:r>
              <w:rPr>
                <w:rFonts w:ascii="Arial" w:eastAsia="Calibri" w:hAnsi="Arial" w:cs="Arial"/>
                <w:bCs/>
                <w:sz w:val="22"/>
                <w:szCs w:val="22"/>
              </w:rPr>
              <w:t>15</w:t>
            </w:r>
          </w:p>
        </w:tc>
        <w:tc>
          <w:tcPr>
            <w:tcW w:w="119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62344" w:rsidRDefault="00B62344" w:rsidP="00B62344">
            <w:pPr>
              <w:spacing w:after="0" w:line="100" w:lineRule="atLeast"/>
              <w:jc w:val="center"/>
              <w:rPr>
                <w:rFonts w:ascii="Arial" w:eastAsia="Calibri" w:hAnsi="Arial" w:cs="Arial"/>
              </w:rPr>
            </w:pPr>
            <w:r>
              <w:rPr>
                <w:rFonts w:ascii="Arial" w:eastAsia="Calibri" w:hAnsi="Arial" w:cs="Arial"/>
                <w:sz w:val="22"/>
                <w:szCs w:val="22"/>
              </w:rPr>
              <w:t>UN</w:t>
            </w:r>
          </w:p>
        </w:tc>
        <w:tc>
          <w:tcPr>
            <w:tcW w:w="260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B62344" w:rsidRPr="006C538B" w:rsidRDefault="00B62344" w:rsidP="00B62344">
            <w:pPr>
              <w:spacing w:after="0" w:line="240" w:lineRule="auto"/>
              <w:jc w:val="both"/>
            </w:pPr>
            <w:r w:rsidRPr="006C538B">
              <w:rPr>
                <w:rFonts w:ascii="Arial" w:hAnsi="Arial" w:cs="Arial"/>
                <w:sz w:val="22"/>
                <w:szCs w:val="22"/>
              </w:rPr>
              <w:t>Mochila Escolar Masculina até 03 anos – material externo 80% poliéster 20% PVC com forro 100% poliéster, dimensões 40cm de altura x 30cm de largura x 12cm de profundidade, 01 ziper, sem divisão interna, sem suporte para água (cores diversas)</w:t>
            </w:r>
          </w:p>
        </w:tc>
        <w:tc>
          <w:tcPr>
            <w:tcW w:w="945"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20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r>
      <w:tr w:rsidR="00B62344" w:rsidTr="00B62344">
        <w:trPr>
          <w:trHeight w:val="170"/>
        </w:trPr>
        <w:tc>
          <w:tcPr>
            <w:tcW w:w="709"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hAnsi="Arial"/>
              </w:rPr>
            </w:pPr>
            <w:r>
              <w:rPr>
                <w:rFonts w:ascii="Arial" w:hAnsi="Arial"/>
                <w:sz w:val="22"/>
                <w:szCs w:val="22"/>
              </w:rPr>
              <w:t>06</w:t>
            </w:r>
          </w:p>
        </w:tc>
        <w:tc>
          <w:tcPr>
            <w:tcW w:w="1653"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hAnsi="Arial"/>
              </w:rPr>
            </w:pPr>
            <w:r>
              <w:rPr>
                <w:rFonts w:ascii="Arial" w:hAnsi="Arial"/>
                <w:sz w:val="22"/>
                <w:szCs w:val="22"/>
              </w:rPr>
              <w:t>15</w:t>
            </w:r>
          </w:p>
        </w:tc>
        <w:tc>
          <w:tcPr>
            <w:tcW w:w="119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62344" w:rsidRDefault="00B62344" w:rsidP="00B62344">
            <w:pPr>
              <w:spacing w:after="0" w:line="100" w:lineRule="atLeast"/>
              <w:jc w:val="center"/>
              <w:rPr>
                <w:rFonts w:ascii="Arial" w:eastAsia="Calibri" w:hAnsi="Arial" w:cs="Arial"/>
              </w:rPr>
            </w:pPr>
            <w:r>
              <w:rPr>
                <w:rFonts w:ascii="Arial" w:eastAsia="Calibri" w:hAnsi="Arial" w:cs="Arial"/>
                <w:sz w:val="22"/>
                <w:szCs w:val="22"/>
              </w:rPr>
              <w:t>UN</w:t>
            </w:r>
          </w:p>
        </w:tc>
        <w:tc>
          <w:tcPr>
            <w:tcW w:w="260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B62344" w:rsidRPr="006C538B" w:rsidRDefault="00B62344" w:rsidP="00B62344">
            <w:pPr>
              <w:spacing w:after="0" w:line="240" w:lineRule="auto"/>
              <w:jc w:val="both"/>
            </w:pPr>
            <w:r w:rsidRPr="006C538B">
              <w:rPr>
                <w:rFonts w:ascii="Arial" w:hAnsi="Arial" w:cs="Arial"/>
                <w:sz w:val="22"/>
                <w:szCs w:val="22"/>
              </w:rPr>
              <w:t>Mochila Escolar Feminina até 03 anos – material externo 80% poliéster 20% PVC com forro 100% poliéster, dimensões 40cm de altura x 30cm de largura x 12cm de profundidade, 01 ziper, sem divisão interna, sem suporte para água (cores diversas)</w:t>
            </w:r>
          </w:p>
        </w:tc>
        <w:tc>
          <w:tcPr>
            <w:tcW w:w="945"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20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r>
      <w:tr w:rsidR="00B62344" w:rsidTr="00B62344">
        <w:trPr>
          <w:trHeight w:val="170"/>
        </w:trPr>
        <w:tc>
          <w:tcPr>
            <w:tcW w:w="709"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hAnsi="Arial"/>
              </w:rPr>
            </w:pPr>
            <w:r>
              <w:rPr>
                <w:rFonts w:ascii="Arial" w:hAnsi="Arial"/>
                <w:sz w:val="22"/>
                <w:szCs w:val="22"/>
              </w:rPr>
              <w:t>07</w:t>
            </w:r>
          </w:p>
        </w:tc>
        <w:tc>
          <w:tcPr>
            <w:tcW w:w="1653"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hAnsi="Arial"/>
              </w:rPr>
            </w:pPr>
            <w:r>
              <w:rPr>
                <w:rFonts w:ascii="Arial" w:hAnsi="Arial"/>
                <w:sz w:val="22"/>
                <w:szCs w:val="22"/>
              </w:rPr>
              <w:t>15</w:t>
            </w:r>
          </w:p>
        </w:tc>
        <w:tc>
          <w:tcPr>
            <w:tcW w:w="119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62344" w:rsidRDefault="00B62344" w:rsidP="00B62344">
            <w:pPr>
              <w:spacing w:after="0" w:line="100" w:lineRule="atLeast"/>
              <w:jc w:val="center"/>
              <w:rPr>
                <w:rFonts w:ascii="Arial" w:eastAsia="Calibri" w:hAnsi="Arial" w:cs="Arial"/>
              </w:rPr>
            </w:pPr>
            <w:r>
              <w:rPr>
                <w:rFonts w:ascii="Arial" w:eastAsia="Calibri" w:hAnsi="Arial" w:cs="Arial"/>
                <w:sz w:val="22"/>
                <w:szCs w:val="22"/>
              </w:rPr>
              <w:t>UN</w:t>
            </w:r>
          </w:p>
        </w:tc>
        <w:tc>
          <w:tcPr>
            <w:tcW w:w="260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B62344" w:rsidRPr="006C538B" w:rsidRDefault="00B62344" w:rsidP="00B62344">
            <w:pPr>
              <w:spacing w:after="0" w:line="240" w:lineRule="auto"/>
              <w:jc w:val="both"/>
            </w:pPr>
            <w:r w:rsidRPr="006C538B">
              <w:rPr>
                <w:rFonts w:ascii="Arial" w:hAnsi="Arial" w:cs="Arial"/>
                <w:sz w:val="22"/>
                <w:szCs w:val="22"/>
              </w:rPr>
              <w:t>Mochila Escolar Masculina de 04 até 06 anos – material externo 80% poliéster 20% PVC com forro 100% poliéster dimensões 40cm de altura x 30cm de largura x 12cm de profundidade, 01 ziper, com suporte para água (cores diversas)</w:t>
            </w:r>
          </w:p>
        </w:tc>
        <w:tc>
          <w:tcPr>
            <w:tcW w:w="945"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20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r>
      <w:tr w:rsidR="00B62344" w:rsidTr="00B62344">
        <w:trPr>
          <w:trHeight w:val="170"/>
        </w:trPr>
        <w:tc>
          <w:tcPr>
            <w:tcW w:w="709"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hAnsi="Arial"/>
              </w:rPr>
            </w:pPr>
            <w:r>
              <w:rPr>
                <w:rFonts w:ascii="Arial" w:hAnsi="Arial"/>
                <w:sz w:val="22"/>
                <w:szCs w:val="22"/>
              </w:rPr>
              <w:t>08</w:t>
            </w:r>
          </w:p>
        </w:tc>
        <w:tc>
          <w:tcPr>
            <w:tcW w:w="1653" w:type="dxa"/>
            <w:tcBorders>
              <w:top w:val="single" w:sz="4" w:space="0" w:color="00000A"/>
              <w:left w:val="single" w:sz="4" w:space="0" w:color="00000A"/>
              <w:bottom w:val="single" w:sz="4" w:space="0" w:color="00000A"/>
              <w:right w:val="single" w:sz="4" w:space="0" w:color="00000A"/>
            </w:tcBorders>
            <w:shd w:val="clear" w:color="auto" w:fill="FFFFFF"/>
            <w:tcMar>
              <w:left w:w="23" w:type="dxa"/>
            </w:tcMar>
            <w:vAlign w:val="center"/>
          </w:tcPr>
          <w:p w:rsidR="00B62344" w:rsidRDefault="00B62344" w:rsidP="00B62344">
            <w:pPr>
              <w:spacing w:after="0" w:line="100" w:lineRule="atLeast"/>
              <w:jc w:val="center"/>
              <w:rPr>
                <w:rFonts w:ascii="Arial" w:hAnsi="Arial"/>
              </w:rPr>
            </w:pPr>
            <w:r>
              <w:rPr>
                <w:rFonts w:ascii="Arial" w:hAnsi="Arial"/>
                <w:sz w:val="22"/>
                <w:szCs w:val="22"/>
              </w:rPr>
              <w:t>15</w:t>
            </w:r>
          </w:p>
        </w:tc>
        <w:tc>
          <w:tcPr>
            <w:tcW w:w="119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62344" w:rsidRDefault="00B62344" w:rsidP="00B62344">
            <w:pPr>
              <w:spacing w:after="0" w:line="100" w:lineRule="atLeast"/>
              <w:jc w:val="center"/>
              <w:rPr>
                <w:rFonts w:ascii="Arial" w:eastAsia="Calibri" w:hAnsi="Arial" w:cs="Arial"/>
              </w:rPr>
            </w:pPr>
            <w:r>
              <w:rPr>
                <w:rFonts w:ascii="Arial" w:eastAsia="Calibri" w:hAnsi="Arial" w:cs="Arial"/>
                <w:sz w:val="22"/>
                <w:szCs w:val="22"/>
              </w:rPr>
              <w:t>UN</w:t>
            </w:r>
          </w:p>
        </w:tc>
        <w:tc>
          <w:tcPr>
            <w:tcW w:w="2602" w:type="dxa"/>
            <w:tcBorders>
              <w:top w:val="single" w:sz="4" w:space="0" w:color="00000A"/>
              <w:left w:val="single" w:sz="4" w:space="0" w:color="00000A"/>
              <w:bottom w:val="single" w:sz="4" w:space="0" w:color="00000A"/>
              <w:right w:val="single" w:sz="4" w:space="0" w:color="00000A"/>
            </w:tcBorders>
            <w:shd w:val="clear" w:color="auto" w:fill="FFFFFF"/>
            <w:tcMar>
              <w:left w:w="23" w:type="dxa"/>
            </w:tcMar>
          </w:tcPr>
          <w:p w:rsidR="00B62344" w:rsidRPr="006C538B" w:rsidRDefault="00B62344" w:rsidP="00B62344">
            <w:pPr>
              <w:spacing w:after="0" w:line="240" w:lineRule="auto"/>
              <w:jc w:val="both"/>
            </w:pPr>
            <w:r w:rsidRPr="006C538B">
              <w:rPr>
                <w:rFonts w:ascii="Arial" w:hAnsi="Arial" w:cs="Arial"/>
                <w:sz w:val="22"/>
                <w:szCs w:val="22"/>
              </w:rPr>
              <w:t>Mochila Escolar Feminina de 04 até 06 anos – material externo 80% poliéster 20% PVC com forro 100% poliéster dimensões 40cm de altura x 30cm de largura x 12cm de profundidade, 01 ziper, com suporte para água (cores diversas)</w:t>
            </w:r>
          </w:p>
        </w:tc>
        <w:tc>
          <w:tcPr>
            <w:tcW w:w="945"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53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c>
          <w:tcPr>
            <w:tcW w:w="1207" w:type="dxa"/>
            <w:tcBorders>
              <w:top w:val="single" w:sz="4" w:space="0" w:color="00000A"/>
              <w:left w:val="single" w:sz="4" w:space="0" w:color="00000A"/>
              <w:bottom w:val="single" w:sz="4" w:space="0" w:color="00000A"/>
              <w:right w:val="single" w:sz="4" w:space="0" w:color="00000A"/>
            </w:tcBorders>
            <w:shd w:val="clear" w:color="auto" w:fill="FFFFFF"/>
          </w:tcPr>
          <w:p w:rsidR="00B62344" w:rsidRDefault="00B62344" w:rsidP="00B62344">
            <w:pPr>
              <w:spacing w:after="0" w:line="100" w:lineRule="atLeast"/>
              <w:jc w:val="center"/>
              <w:rPr>
                <w:rFonts w:ascii="Arial" w:eastAsia="Calibri" w:hAnsi="Arial" w:cs="Arial"/>
              </w:rPr>
            </w:pPr>
          </w:p>
        </w:tc>
      </w:tr>
    </w:tbl>
    <w:p w:rsidR="008A426A" w:rsidRDefault="008A426A">
      <w:pPr>
        <w:widowControl/>
        <w:suppressAutoHyphens w:val="0"/>
        <w:spacing w:after="0" w:line="100" w:lineRule="atLeast"/>
        <w:textAlignment w:val="auto"/>
        <w:rPr>
          <w:rFonts w:ascii="Arial" w:hAnsi="Arial" w:cs="Arial"/>
          <w:b/>
          <w:sz w:val="22"/>
          <w:szCs w:val="22"/>
        </w:rPr>
      </w:pPr>
    </w:p>
    <w:p w:rsidR="008A426A" w:rsidRDefault="008A426A">
      <w:pPr>
        <w:widowControl/>
        <w:suppressAutoHyphens w:val="0"/>
        <w:spacing w:after="0" w:line="100" w:lineRule="atLeast"/>
        <w:textAlignment w:val="auto"/>
        <w:rPr>
          <w:rFonts w:ascii="Arial" w:hAnsi="Arial" w:cs="Arial"/>
          <w:b/>
          <w:sz w:val="22"/>
          <w:szCs w:val="22"/>
        </w:rPr>
      </w:pPr>
    </w:p>
    <w:p w:rsidR="008A426A" w:rsidRDefault="007F0BE5">
      <w:pPr>
        <w:pStyle w:val="Ttulo92"/>
        <w:pageBreakBefore/>
        <w:numPr>
          <w:ilvl w:val="8"/>
          <w:numId w:val="1"/>
        </w:numPr>
        <w:spacing w:after="0" w:line="360" w:lineRule="auto"/>
        <w:rPr>
          <w:b/>
          <w:i w:val="0"/>
          <w:sz w:val="22"/>
          <w:szCs w:val="22"/>
        </w:rPr>
      </w:pPr>
      <w:r>
        <w:rPr>
          <w:b/>
          <w:i w:val="0"/>
          <w:sz w:val="22"/>
          <w:szCs w:val="22"/>
        </w:rPr>
        <w:t>ANEXO II</w:t>
      </w:r>
    </w:p>
    <w:p w:rsidR="008A426A" w:rsidRDefault="007F0BE5">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PROCESSO LICITATÓRIO Nº 006/2018</w:t>
      </w:r>
    </w:p>
    <w:p w:rsidR="008A426A" w:rsidRDefault="007F0BE5">
      <w:pPr>
        <w:spacing w:after="0" w:line="360" w:lineRule="auto"/>
        <w:jc w:val="center"/>
        <w:rPr>
          <w:rFonts w:ascii="Arial" w:hAnsi="Arial" w:cs="Arial"/>
          <w:b/>
          <w:sz w:val="22"/>
          <w:szCs w:val="22"/>
        </w:rPr>
      </w:pPr>
      <w:r>
        <w:rPr>
          <w:rFonts w:ascii="Arial" w:hAnsi="Arial" w:cs="Arial"/>
          <w:b/>
          <w:sz w:val="22"/>
          <w:szCs w:val="22"/>
        </w:rPr>
        <w:t>PREGÃO PRESENCIAL Nº 06/2018</w:t>
      </w:r>
    </w:p>
    <w:p w:rsidR="008A426A" w:rsidRDefault="008A426A">
      <w:pPr>
        <w:spacing w:after="0" w:line="360" w:lineRule="auto"/>
        <w:jc w:val="both"/>
        <w:rPr>
          <w:rFonts w:ascii="Arial" w:hAnsi="Arial" w:cs="Arial"/>
          <w:b/>
          <w:sz w:val="22"/>
          <w:szCs w:val="22"/>
        </w:rPr>
      </w:pP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CIDADE: ____________________</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8A426A" w:rsidRDefault="008A426A">
      <w:pPr>
        <w:spacing w:after="0" w:line="360" w:lineRule="auto"/>
        <w:jc w:val="both"/>
        <w:rPr>
          <w:rFonts w:ascii="Arial" w:hAnsi="Arial" w:cs="Arial"/>
          <w:b/>
          <w:sz w:val="22"/>
          <w:szCs w:val="22"/>
        </w:rPr>
      </w:pP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2. DADOS DO REPRESENTANTE LEGAL</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8A426A" w:rsidRDefault="008A426A">
      <w:pPr>
        <w:spacing w:after="0" w:line="360" w:lineRule="auto"/>
        <w:jc w:val="both"/>
        <w:rPr>
          <w:rFonts w:ascii="Arial" w:hAnsi="Arial" w:cs="Arial"/>
          <w:b/>
          <w:sz w:val="22"/>
          <w:szCs w:val="22"/>
        </w:rPr>
      </w:pPr>
    </w:p>
    <w:p w:rsidR="008A426A" w:rsidRDefault="008A426A">
      <w:pPr>
        <w:spacing w:after="0" w:line="360" w:lineRule="auto"/>
        <w:jc w:val="both"/>
        <w:rPr>
          <w:rFonts w:ascii="Arial" w:hAnsi="Arial" w:cs="Arial"/>
          <w:b/>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pStyle w:val="Ttulo62"/>
        <w:numPr>
          <w:ilvl w:val="5"/>
          <w:numId w:val="1"/>
        </w:numPr>
        <w:spacing w:after="0" w:line="360" w:lineRule="auto"/>
        <w:rPr>
          <w:rFonts w:ascii="Arial" w:hAnsi="Arial" w:cs="Arial"/>
          <w:sz w:val="22"/>
          <w:szCs w:val="22"/>
        </w:rPr>
      </w:pPr>
    </w:p>
    <w:p w:rsidR="008A426A" w:rsidRDefault="008A426A">
      <w:pPr>
        <w:widowControl/>
        <w:suppressAutoHyphens w:val="0"/>
        <w:textAlignment w:val="auto"/>
        <w:rPr>
          <w:rFonts w:ascii="Arial" w:hAnsi="Arial" w:cs="Arial"/>
          <w:b/>
          <w:sz w:val="22"/>
          <w:szCs w:val="22"/>
        </w:rPr>
      </w:pPr>
    </w:p>
    <w:p w:rsidR="008A426A" w:rsidRDefault="007F0BE5">
      <w:pPr>
        <w:pStyle w:val="Ttulo62"/>
        <w:pageBreakBefore/>
        <w:numPr>
          <w:ilvl w:val="5"/>
          <w:numId w:val="1"/>
        </w:numPr>
        <w:spacing w:after="0" w:line="360" w:lineRule="auto"/>
        <w:rPr>
          <w:rFonts w:ascii="Arial" w:hAnsi="Arial" w:cs="Arial"/>
          <w:sz w:val="22"/>
          <w:szCs w:val="22"/>
        </w:rPr>
      </w:pPr>
      <w:r>
        <w:rPr>
          <w:rFonts w:ascii="Arial" w:hAnsi="Arial" w:cs="Arial"/>
          <w:sz w:val="22"/>
          <w:szCs w:val="22"/>
        </w:rPr>
        <w:t>ANEXO III</w:t>
      </w:r>
    </w:p>
    <w:p w:rsidR="008A426A" w:rsidRDefault="007F0BE5">
      <w:pPr>
        <w:spacing w:after="0" w:line="360" w:lineRule="auto"/>
        <w:jc w:val="center"/>
        <w:rPr>
          <w:rFonts w:ascii="Arial" w:hAnsi="Arial" w:cs="Arial"/>
          <w:b/>
          <w:sz w:val="22"/>
          <w:szCs w:val="22"/>
        </w:rPr>
      </w:pPr>
      <w:r>
        <w:rPr>
          <w:rFonts w:ascii="Arial" w:hAnsi="Arial" w:cs="Arial"/>
          <w:b/>
          <w:sz w:val="22"/>
          <w:szCs w:val="22"/>
        </w:rPr>
        <w:t>PROCESSO LICITATÓRIO Nº 006/2018</w:t>
      </w:r>
    </w:p>
    <w:p w:rsidR="008A426A" w:rsidRDefault="007F0BE5">
      <w:pPr>
        <w:spacing w:after="0" w:line="360" w:lineRule="auto"/>
        <w:jc w:val="center"/>
        <w:rPr>
          <w:rFonts w:ascii="Arial" w:hAnsi="Arial" w:cs="Arial"/>
          <w:b/>
          <w:sz w:val="22"/>
          <w:szCs w:val="22"/>
        </w:rPr>
      </w:pPr>
      <w:r>
        <w:rPr>
          <w:rFonts w:ascii="Arial" w:hAnsi="Arial" w:cs="Arial"/>
          <w:b/>
          <w:sz w:val="22"/>
          <w:szCs w:val="22"/>
        </w:rPr>
        <w:t>PREGÃO PRESENCIAL Nº 06/2018</w:t>
      </w:r>
    </w:p>
    <w:p w:rsidR="008A426A" w:rsidRDefault="008A426A">
      <w:pPr>
        <w:spacing w:after="0" w:line="360" w:lineRule="auto"/>
        <w:jc w:val="center"/>
        <w:rPr>
          <w:rFonts w:ascii="Arial" w:hAnsi="Arial" w:cs="Arial"/>
          <w:b/>
          <w:sz w:val="22"/>
          <w:szCs w:val="22"/>
          <w:u w:val="single"/>
        </w:rPr>
      </w:pPr>
    </w:p>
    <w:p w:rsidR="008A426A" w:rsidRDefault="007F0BE5">
      <w:pPr>
        <w:pStyle w:val="Ttulo53"/>
        <w:numPr>
          <w:ilvl w:val="4"/>
          <w:numId w:val="1"/>
        </w:numPr>
        <w:spacing w:after="0" w:line="360" w:lineRule="auto"/>
        <w:rPr>
          <w:bCs w:val="0"/>
          <w:sz w:val="22"/>
          <w:szCs w:val="22"/>
        </w:rPr>
      </w:pPr>
      <w:r>
        <w:rPr>
          <w:bCs w:val="0"/>
          <w:sz w:val="22"/>
          <w:szCs w:val="22"/>
        </w:rPr>
        <w:t>PROCURAÇÃO</w:t>
      </w:r>
    </w:p>
    <w:p w:rsidR="008A426A" w:rsidRDefault="008A426A">
      <w:pPr>
        <w:spacing w:after="0" w:line="360" w:lineRule="auto"/>
        <w:jc w:val="both"/>
        <w:rPr>
          <w:rFonts w:ascii="Arial" w:hAnsi="Arial" w:cs="Arial"/>
          <w:b/>
          <w:sz w:val="22"/>
          <w:szCs w:val="22"/>
        </w:rPr>
      </w:pPr>
    </w:p>
    <w:p w:rsidR="008A426A" w:rsidRDefault="008A426A">
      <w:pPr>
        <w:spacing w:after="0" w:line="360" w:lineRule="auto"/>
        <w:jc w:val="both"/>
        <w:rPr>
          <w:rFonts w:ascii="Arial" w:hAnsi="Arial" w:cs="Arial"/>
          <w:b/>
          <w:sz w:val="22"/>
          <w:szCs w:val="22"/>
        </w:rPr>
      </w:pPr>
    </w:p>
    <w:p w:rsidR="008A426A" w:rsidRDefault="007F0BE5">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8A426A" w:rsidRDefault="008A426A">
      <w:pPr>
        <w:spacing w:after="0" w:line="360" w:lineRule="auto"/>
        <w:jc w:val="both"/>
        <w:rPr>
          <w:rFonts w:ascii="Arial" w:hAnsi="Arial" w:cs="Arial"/>
          <w:sz w:val="22"/>
          <w:szCs w:val="22"/>
        </w:rPr>
      </w:pPr>
    </w:p>
    <w:p w:rsidR="008A426A" w:rsidRDefault="008A426A">
      <w:pPr>
        <w:pStyle w:val="Corpodetexto2"/>
        <w:spacing w:after="0" w:line="360" w:lineRule="auto"/>
        <w:rPr>
          <w:sz w:val="22"/>
          <w:szCs w:val="22"/>
        </w:rPr>
      </w:pPr>
    </w:p>
    <w:p w:rsidR="008A426A" w:rsidRDefault="008A426A">
      <w:pPr>
        <w:spacing w:after="0" w:line="360" w:lineRule="auto"/>
        <w:jc w:val="both"/>
        <w:rPr>
          <w:rFonts w:ascii="Arial" w:hAnsi="Arial" w:cs="Arial"/>
          <w:sz w:val="22"/>
          <w:szCs w:val="22"/>
        </w:rPr>
      </w:pPr>
    </w:p>
    <w:p w:rsidR="008A426A" w:rsidRDefault="008A426A">
      <w:pPr>
        <w:pStyle w:val="Corpodetexto2"/>
        <w:spacing w:after="0" w:line="360" w:lineRule="auto"/>
        <w:rPr>
          <w:sz w:val="22"/>
          <w:szCs w:val="22"/>
        </w:rPr>
      </w:pPr>
    </w:p>
    <w:p w:rsidR="008A426A" w:rsidRDefault="007F0BE5">
      <w:pPr>
        <w:spacing w:after="0" w:line="360" w:lineRule="auto"/>
        <w:jc w:val="both"/>
        <w:rPr>
          <w:rFonts w:ascii="Arial" w:hAnsi="Arial" w:cs="Arial"/>
          <w:sz w:val="22"/>
          <w:szCs w:val="22"/>
        </w:rPr>
      </w:pPr>
      <w:r>
        <w:rPr>
          <w:rFonts w:ascii="Arial" w:hAnsi="Arial" w:cs="Arial"/>
          <w:sz w:val="22"/>
          <w:szCs w:val="22"/>
        </w:rPr>
        <w:t>____&lt;CIDADE/ESTADO&gt;___, __&lt;DATA&gt;___</w:t>
      </w: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7F0BE5">
      <w:pPr>
        <w:spacing w:after="0" w:line="360" w:lineRule="auto"/>
        <w:jc w:val="both"/>
        <w:rPr>
          <w:rFonts w:ascii="Arial" w:hAnsi="Arial" w:cs="Arial"/>
          <w:sz w:val="22"/>
          <w:szCs w:val="22"/>
        </w:rPr>
      </w:pPr>
      <w:r>
        <w:rPr>
          <w:rFonts w:ascii="Arial" w:hAnsi="Arial" w:cs="Arial"/>
          <w:sz w:val="22"/>
          <w:szCs w:val="22"/>
        </w:rPr>
        <w:t>______________________________________</w:t>
      </w:r>
    </w:p>
    <w:p w:rsidR="008A426A" w:rsidRDefault="007F0BE5">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8A426A" w:rsidRDefault="007F0BE5">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7C75D7">
      <w:pPr>
        <w:spacing w:after="0"/>
        <w:rPr>
          <w:rFonts w:ascii="Arial" w:hAnsi="Arial" w:cs="Arial"/>
          <w:sz w:val="22"/>
          <w:szCs w:val="22"/>
        </w:rPr>
      </w:pPr>
      <w:r>
        <w:pict>
          <v:rect id="_x0000_s1027" style="position:absolute;margin-left:212.55pt;margin-top:.35pt;width:206.9pt;height:66.05pt;z-index:251658240" strokeweight="0">
            <v:textbox>
              <w:txbxContent>
                <w:p w:rsidR="007C75D7" w:rsidRDefault="007C75D7">
                  <w:pPr>
                    <w:pStyle w:val="Contedodoquadro"/>
                    <w:jc w:val="center"/>
                    <w:rPr>
                      <w:rFonts w:ascii="Arial" w:hAnsi="Arial" w:cs="Arial"/>
                    </w:rPr>
                  </w:pPr>
                  <w:r>
                    <w:rPr>
                      <w:rFonts w:ascii="Arial" w:hAnsi="Arial" w:cs="Arial"/>
                    </w:rPr>
                    <w:t>OBS: Com assinatura do Outorgante reconhecida em cartório</w:t>
                  </w: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txbxContent>
            </v:textbox>
            <w10:wrap type="square"/>
          </v:rect>
        </w:pict>
      </w:r>
    </w:p>
    <w:p w:rsidR="008A426A" w:rsidRDefault="008A426A">
      <w:pPr>
        <w:spacing w:after="0"/>
        <w:rPr>
          <w:rFonts w:ascii="Arial" w:hAnsi="Arial" w:cs="Arial"/>
          <w:sz w:val="22"/>
          <w:szCs w:val="22"/>
        </w:rPr>
      </w:pPr>
    </w:p>
    <w:p w:rsidR="008A426A" w:rsidRDefault="007F0BE5">
      <w:pPr>
        <w:pStyle w:val="TextosemFormatao"/>
        <w:pageBreakBefore/>
        <w:spacing w:after="0" w:line="360" w:lineRule="auto"/>
        <w:ind w:right="-1"/>
        <w:jc w:val="center"/>
        <w:rPr>
          <w:rFonts w:ascii="Arial" w:hAnsi="Arial" w:cs="Arial"/>
          <w:b/>
          <w:sz w:val="22"/>
          <w:szCs w:val="22"/>
        </w:rPr>
      </w:pPr>
      <w:r>
        <w:rPr>
          <w:rFonts w:ascii="Arial" w:hAnsi="Arial" w:cs="Arial"/>
          <w:b/>
          <w:sz w:val="22"/>
          <w:szCs w:val="22"/>
        </w:rPr>
        <w:t>ANEXO IV</w:t>
      </w:r>
    </w:p>
    <w:p w:rsidR="008A426A" w:rsidRDefault="007F0BE5">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PROCESSO LICITATÓRIO Nº 006/2018</w:t>
      </w:r>
    </w:p>
    <w:p w:rsidR="008A426A" w:rsidRDefault="007F0BE5">
      <w:pPr>
        <w:spacing w:after="0" w:line="360" w:lineRule="auto"/>
        <w:jc w:val="center"/>
        <w:rPr>
          <w:rFonts w:ascii="Arial" w:hAnsi="Arial" w:cs="Arial"/>
          <w:b/>
          <w:sz w:val="22"/>
          <w:szCs w:val="22"/>
        </w:rPr>
      </w:pPr>
      <w:r>
        <w:rPr>
          <w:rFonts w:ascii="Arial" w:hAnsi="Arial" w:cs="Arial"/>
          <w:b/>
          <w:sz w:val="22"/>
          <w:szCs w:val="22"/>
        </w:rPr>
        <w:t xml:space="preserve">PREGÃO PRESENCIAL Nº 06/2018 </w:t>
      </w:r>
    </w:p>
    <w:p w:rsidR="008A426A" w:rsidRDefault="008A426A">
      <w:pPr>
        <w:pStyle w:val="TextosemFormatao"/>
        <w:spacing w:after="0" w:line="360" w:lineRule="auto"/>
        <w:ind w:right="-1"/>
        <w:jc w:val="center"/>
        <w:rPr>
          <w:rFonts w:ascii="Arial" w:hAnsi="Arial" w:cs="Arial"/>
          <w:b/>
          <w:sz w:val="22"/>
          <w:szCs w:val="22"/>
        </w:rPr>
      </w:pPr>
    </w:p>
    <w:p w:rsidR="008A426A" w:rsidRDefault="007F0BE5">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8A426A" w:rsidRDefault="008A426A">
      <w:pPr>
        <w:pStyle w:val="TextosemFormatao"/>
        <w:spacing w:after="0" w:line="360" w:lineRule="auto"/>
        <w:ind w:right="-1"/>
        <w:jc w:val="center"/>
        <w:rPr>
          <w:rFonts w:ascii="Arial" w:hAnsi="Arial" w:cs="Arial"/>
          <w:b/>
          <w:sz w:val="22"/>
          <w:szCs w:val="22"/>
        </w:rPr>
      </w:pPr>
    </w:p>
    <w:p w:rsidR="008A426A" w:rsidRDefault="008A426A">
      <w:pPr>
        <w:pStyle w:val="TextosemFormatao"/>
        <w:spacing w:after="0" w:line="360" w:lineRule="auto"/>
        <w:ind w:right="-1"/>
        <w:jc w:val="center"/>
        <w:rPr>
          <w:rFonts w:ascii="Arial" w:hAnsi="Arial" w:cs="Arial"/>
          <w:bCs/>
          <w:sz w:val="22"/>
          <w:szCs w:val="22"/>
        </w:rPr>
      </w:pPr>
    </w:p>
    <w:p w:rsidR="008A426A" w:rsidRDefault="007F0BE5">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8A426A" w:rsidRDefault="008A426A">
      <w:pPr>
        <w:pStyle w:val="TextosemFormatao"/>
        <w:spacing w:after="0" w:line="360" w:lineRule="auto"/>
        <w:ind w:right="-1"/>
        <w:jc w:val="both"/>
        <w:rPr>
          <w:rFonts w:ascii="Arial" w:hAnsi="Arial" w:cs="Arial"/>
          <w:bCs/>
          <w:sz w:val="22"/>
          <w:szCs w:val="22"/>
        </w:rPr>
      </w:pPr>
    </w:p>
    <w:p w:rsidR="008A426A" w:rsidRDefault="008A426A">
      <w:pPr>
        <w:pStyle w:val="TextosemFormatao"/>
        <w:spacing w:after="0" w:line="360" w:lineRule="auto"/>
        <w:ind w:right="-1"/>
        <w:jc w:val="both"/>
        <w:rPr>
          <w:rFonts w:ascii="Arial" w:hAnsi="Arial" w:cs="Arial"/>
          <w:bCs/>
          <w:sz w:val="22"/>
          <w:szCs w:val="22"/>
        </w:rPr>
      </w:pPr>
    </w:p>
    <w:p w:rsidR="008A426A" w:rsidRDefault="007F0BE5">
      <w:pPr>
        <w:pStyle w:val="TextosemFormatao"/>
        <w:spacing w:after="0" w:line="360" w:lineRule="auto"/>
        <w:ind w:right="-1"/>
        <w:jc w:val="both"/>
        <w:rPr>
          <w:rFonts w:ascii="Arial" w:hAnsi="Arial" w:cs="Arial"/>
          <w:b/>
          <w:bCs/>
          <w:sz w:val="22"/>
          <w:szCs w:val="22"/>
        </w:rPr>
      </w:pPr>
      <w:r>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8A426A" w:rsidRDefault="008A426A">
      <w:pPr>
        <w:pStyle w:val="TextosemFormatao"/>
        <w:spacing w:after="0" w:line="360" w:lineRule="auto"/>
        <w:ind w:right="-1"/>
        <w:jc w:val="both"/>
        <w:rPr>
          <w:rFonts w:ascii="Arial" w:hAnsi="Arial" w:cs="Arial"/>
          <w:bCs/>
          <w:sz w:val="22"/>
          <w:szCs w:val="22"/>
        </w:rPr>
      </w:pPr>
    </w:p>
    <w:p w:rsidR="008A426A" w:rsidRDefault="008A426A">
      <w:pPr>
        <w:pStyle w:val="TextosemFormatao"/>
        <w:spacing w:after="0" w:line="360" w:lineRule="auto"/>
        <w:ind w:right="-1"/>
        <w:jc w:val="both"/>
        <w:rPr>
          <w:rFonts w:ascii="Arial" w:hAnsi="Arial" w:cs="Arial"/>
          <w:bCs/>
          <w:sz w:val="22"/>
          <w:szCs w:val="22"/>
        </w:rPr>
      </w:pPr>
    </w:p>
    <w:p w:rsidR="008A426A" w:rsidRDefault="007F0BE5">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8A426A" w:rsidRDefault="008A426A">
      <w:pPr>
        <w:pStyle w:val="TextosemFormatao"/>
        <w:spacing w:after="0" w:line="360" w:lineRule="auto"/>
        <w:ind w:right="-1"/>
        <w:jc w:val="both"/>
        <w:rPr>
          <w:rFonts w:ascii="Arial" w:hAnsi="Arial" w:cs="Arial"/>
          <w:bCs/>
          <w:sz w:val="22"/>
          <w:szCs w:val="22"/>
        </w:rPr>
      </w:pPr>
    </w:p>
    <w:p w:rsidR="008A426A" w:rsidRDefault="007F0BE5">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8A426A" w:rsidRDefault="007F0BE5">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8A426A" w:rsidRDefault="007F0BE5">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8A426A" w:rsidRDefault="008A426A">
      <w:pPr>
        <w:pStyle w:val="TextosemFormatao"/>
        <w:spacing w:after="0" w:line="360" w:lineRule="auto"/>
        <w:jc w:val="both"/>
        <w:rPr>
          <w:rFonts w:ascii="Arial" w:hAnsi="Arial" w:cs="Arial"/>
          <w:bCs/>
          <w:sz w:val="22"/>
          <w:szCs w:val="22"/>
        </w:rPr>
      </w:pPr>
    </w:p>
    <w:p w:rsidR="008A426A" w:rsidRDefault="007C75D7">
      <w:pPr>
        <w:pStyle w:val="TextosemFormatao"/>
        <w:spacing w:after="0" w:line="360" w:lineRule="auto"/>
        <w:jc w:val="both"/>
        <w:rPr>
          <w:rFonts w:ascii="Arial" w:hAnsi="Arial" w:cs="Arial"/>
          <w:b/>
          <w:sz w:val="22"/>
          <w:szCs w:val="22"/>
          <w:lang w:eastAsia="pt-BR"/>
        </w:rPr>
      </w:pPr>
      <w:r>
        <w:pict>
          <v:rect id="_x0000_s1026" style="position:absolute;left:0;text-align:left;margin-left:210pt;margin-top:4.85pt;width:267.9pt;height:153.6pt;z-index:251659264" strokeweight="0">
            <v:textbox>
              <w:txbxContent>
                <w:p w:rsidR="007C75D7" w:rsidRDefault="007C75D7">
                  <w:pPr>
                    <w:pStyle w:val="Contedodoquadro"/>
                    <w:rPr>
                      <w:rFonts w:ascii="Arial" w:hAnsi="Arial" w:cs="Arial"/>
                      <w:sz w:val="22"/>
                      <w:szCs w:val="22"/>
                    </w:rPr>
                  </w:pPr>
                  <w:r>
                    <w:rPr>
                      <w:rFonts w:ascii="Arial" w:hAnsi="Arial" w:cs="Arial"/>
                      <w:sz w:val="22"/>
                      <w:szCs w:val="22"/>
                    </w:rPr>
                    <w:t>Carimbo do CNPJ/Identificação da Proponente:</w:t>
                  </w: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p w:rsidR="007C75D7" w:rsidRDefault="007C75D7">
                  <w:pPr>
                    <w:pStyle w:val="Contedodoquadro"/>
                  </w:pPr>
                </w:p>
              </w:txbxContent>
            </v:textbox>
            <w10:wrap type="square"/>
          </v:rect>
        </w:pict>
      </w:r>
    </w:p>
    <w:p w:rsidR="008A426A" w:rsidRDefault="008A426A">
      <w:pPr>
        <w:pStyle w:val="TextosemFormatao"/>
        <w:spacing w:after="0" w:line="360" w:lineRule="auto"/>
        <w:jc w:val="both"/>
        <w:rPr>
          <w:rFonts w:ascii="Arial" w:hAnsi="Arial" w:cs="Arial"/>
          <w:b/>
          <w:sz w:val="22"/>
          <w:szCs w:val="22"/>
        </w:rPr>
      </w:pPr>
    </w:p>
    <w:p w:rsidR="008A426A" w:rsidRDefault="008A426A">
      <w:pPr>
        <w:pStyle w:val="TextosemFormatao"/>
        <w:spacing w:after="0" w:line="360" w:lineRule="auto"/>
        <w:jc w:val="both"/>
        <w:rPr>
          <w:rFonts w:ascii="Arial" w:hAnsi="Arial" w:cs="Arial"/>
          <w:b/>
          <w:sz w:val="22"/>
          <w:szCs w:val="22"/>
        </w:rPr>
      </w:pPr>
    </w:p>
    <w:p w:rsidR="008A426A" w:rsidRDefault="008A426A">
      <w:pPr>
        <w:pStyle w:val="TextosemFormatao"/>
        <w:spacing w:after="0" w:line="360" w:lineRule="auto"/>
        <w:jc w:val="both"/>
        <w:rPr>
          <w:rFonts w:ascii="Arial" w:hAnsi="Arial" w:cs="Arial"/>
          <w:b/>
          <w:sz w:val="22"/>
          <w:szCs w:val="22"/>
        </w:rPr>
      </w:pPr>
    </w:p>
    <w:p w:rsidR="008A426A" w:rsidRDefault="008A426A">
      <w:pPr>
        <w:pStyle w:val="TextosemFormatao"/>
        <w:spacing w:after="0" w:line="360" w:lineRule="auto"/>
        <w:jc w:val="both"/>
        <w:rPr>
          <w:rFonts w:ascii="Arial" w:hAnsi="Arial" w:cs="Arial"/>
          <w:b/>
          <w:sz w:val="22"/>
          <w:szCs w:val="22"/>
        </w:rPr>
      </w:pPr>
    </w:p>
    <w:p w:rsidR="008A426A" w:rsidRDefault="008A426A">
      <w:pPr>
        <w:pStyle w:val="TextosemFormatao"/>
        <w:spacing w:after="0" w:line="360" w:lineRule="auto"/>
        <w:jc w:val="both"/>
        <w:rPr>
          <w:rFonts w:ascii="Arial" w:hAnsi="Arial" w:cs="Arial"/>
          <w:b/>
          <w:sz w:val="22"/>
          <w:szCs w:val="22"/>
        </w:rPr>
      </w:pPr>
    </w:p>
    <w:p w:rsidR="008A426A" w:rsidRDefault="008A426A">
      <w:pPr>
        <w:pStyle w:val="TextosemFormatao"/>
        <w:spacing w:after="0" w:line="360" w:lineRule="auto"/>
        <w:jc w:val="both"/>
        <w:rPr>
          <w:rFonts w:ascii="Arial" w:hAnsi="Arial" w:cs="Arial"/>
          <w:b/>
          <w:sz w:val="22"/>
          <w:szCs w:val="22"/>
        </w:rPr>
      </w:pPr>
    </w:p>
    <w:p w:rsidR="008A426A" w:rsidRDefault="008A426A">
      <w:pPr>
        <w:pStyle w:val="TextosemFormatao"/>
        <w:spacing w:after="0" w:line="360" w:lineRule="auto"/>
        <w:jc w:val="both"/>
        <w:rPr>
          <w:rFonts w:ascii="Arial" w:hAnsi="Arial" w:cs="Arial"/>
          <w:b/>
          <w:sz w:val="22"/>
          <w:szCs w:val="22"/>
        </w:rPr>
      </w:pPr>
    </w:p>
    <w:p w:rsidR="008A426A" w:rsidRDefault="008A426A">
      <w:pPr>
        <w:pStyle w:val="TextosemFormatao"/>
        <w:spacing w:after="0" w:line="360" w:lineRule="auto"/>
        <w:jc w:val="both"/>
        <w:rPr>
          <w:rFonts w:ascii="Arial" w:hAnsi="Arial" w:cs="Arial"/>
          <w:b/>
          <w:sz w:val="22"/>
          <w:szCs w:val="22"/>
        </w:rPr>
      </w:pPr>
    </w:p>
    <w:p w:rsidR="008A426A" w:rsidRDefault="008A426A">
      <w:pPr>
        <w:pStyle w:val="TextosemFormatao"/>
        <w:spacing w:after="0" w:line="360" w:lineRule="auto"/>
        <w:jc w:val="both"/>
        <w:rPr>
          <w:rFonts w:ascii="Arial" w:hAnsi="Arial" w:cs="Arial"/>
          <w:b/>
          <w:sz w:val="22"/>
          <w:szCs w:val="22"/>
        </w:rPr>
      </w:pPr>
    </w:p>
    <w:p w:rsidR="008A426A" w:rsidRDefault="008A426A">
      <w:pPr>
        <w:pStyle w:val="TextosemFormatao1"/>
        <w:spacing w:after="0" w:line="360" w:lineRule="auto"/>
        <w:ind w:right="-1"/>
        <w:jc w:val="center"/>
        <w:rPr>
          <w:rFonts w:ascii="Arial" w:eastAsia="Arial Unicode MS" w:hAnsi="Arial" w:cs="Arial"/>
          <w:b/>
          <w:color w:val="C00000"/>
          <w:sz w:val="22"/>
          <w:szCs w:val="22"/>
        </w:rPr>
      </w:pPr>
    </w:p>
    <w:p w:rsidR="008A426A" w:rsidRDefault="007F0BE5">
      <w:pPr>
        <w:pStyle w:val="Ttulo62"/>
        <w:spacing w:after="0" w:line="360" w:lineRule="auto"/>
        <w:rPr>
          <w:rFonts w:ascii="Arial" w:hAnsi="Arial" w:cs="Arial"/>
          <w:sz w:val="22"/>
          <w:szCs w:val="22"/>
        </w:rPr>
      </w:pPr>
      <w:r>
        <w:rPr>
          <w:rFonts w:ascii="Arial" w:hAnsi="Arial" w:cs="Arial"/>
          <w:sz w:val="22"/>
          <w:szCs w:val="22"/>
        </w:rPr>
        <w:t>ANEXO V</w:t>
      </w:r>
    </w:p>
    <w:p w:rsidR="008A426A" w:rsidRDefault="007F0BE5">
      <w:pPr>
        <w:pStyle w:val="TextosemFormatao"/>
        <w:spacing w:after="0" w:line="360" w:lineRule="auto"/>
        <w:jc w:val="center"/>
        <w:rPr>
          <w:rFonts w:ascii="Arial" w:hAnsi="Arial" w:cs="Arial"/>
          <w:b/>
          <w:sz w:val="22"/>
          <w:szCs w:val="22"/>
          <w:shd w:val="clear" w:color="auto" w:fill="FFFFFF"/>
        </w:rPr>
      </w:pPr>
      <w:r>
        <w:rPr>
          <w:rFonts w:ascii="Arial" w:hAnsi="Arial" w:cs="Arial"/>
          <w:b/>
          <w:sz w:val="22"/>
          <w:szCs w:val="22"/>
          <w:shd w:val="clear" w:color="auto" w:fill="FFFFFF"/>
        </w:rPr>
        <w:t xml:space="preserve">PREGÃO PRESENCIAL Nº 06/2018 </w:t>
      </w:r>
    </w:p>
    <w:p w:rsidR="008A426A" w:rsidRDefault="008A426A">
      <w:pPr>
        <w:spacing w:after="0" w:line="360" w:lineRule="auto"/>
        <w:jc w:val="center"/>
        <w:rPr>
          <w:rFonts w:ascii="Arial" w:hAnsi="Arial" w:cs="Arial"/>
          <w:b/>
          <w:sz w:val="22"/>
          <w:szCs w:val="22"/>
        </w:rPr>
      </w:pPr>
    </w:p>
    <w:p w:rsidR="008A426A" w:rsidRDefault="007F0BE5">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8A426A" w:rsidRDefault="008A426A">
      <w:pPr>
        <w:widowControl/>
        <w:spacing w:after="0" w:line="360" w:lineRule="auto"/>
        <w:ind w:hanging="432"/>
        <w:jc w:val="both"/>
        <w:rPr>
          <w:rFonts w:ascii="Arial" w:hAnsi="Arial" w:cs="Arial"/>
          <w:sz w:val="22"/>
          <w:szCs w:val="22"/>
        </w:rPr>
      </w:pPr>
    </w:p>
    <w:p w:rsidR="008A426A" w:rsidRDefault="007F0BE5">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8A426A" w:rsidRDefault="008A426A">
      <w:pPr>
        <w:widowControl/>
        <w:spacing w:after="0" w:line="360" w:lineRule="auto"/>
        <w:ind w:hanging="432"/>
        <w:jc w:val="both"/>
        <w:rPr>
          <w:rFonts w:ascii="Arial" w:hAnsi="Arial" w:cs="Arial"/>
          <w:sz w:val="22"/>
          <w:szCs w:val="22"/>
        </w:rPr>
      </w:pPr>
    </w:p>
    <w:p w:rsidR="008A426A" w:rsidRDefault="007F0BE5">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8A426A" w:rsidRDefault="008A426A">
      <w:pPr>
        <w:widowControl/>
        <w:spacing w:after="0" w:line="360" w:lineRule="auto"/>
        <w:jc w:val="both"/>
        <w:rPr>
          <w:rFonts w:ascii="Arial" w:hAnsi="Arial" w:cs="Arial"/>
          <w:sz w:val="22"/>
          <w:szCs w:val="22"/>
        </w:rPr>
      </w:pPr>
    </w:p>
    <w:p w:rsidR="008A426A" w:rsidRDefault="007F0BE5">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8A426A" w:rsidRDefault="008A426A">
      <w:pPr>
        <w:widowControl/>
        <w:spacing w:after="0" w:line="360" w:lineRule="auto"/>
        <w:ind w:hanging="432"/>
        <w:jc w:val="both"/>
        <w:rPr>
          <w:rFonts w:ascii="Arial" w:hAnsi="Arial" w:cs="Arial"/>
          <w:sz w:val="22"/>
          <w:szCs w:val="22"/>
        </w:rPr>
      </w:pPr>
    </w:p>
    <w:p w:rsidR="008A426A" w:rsidRDefault="007F0BE5">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7F0BE5">
      <w:pPr>
        <w:spacing w:after="0" w:line="360" w:lineRule="auto"/>
        <w:jc w:val="center"/>
        <w:rPr>
          <w:rFonts w:ascii="Arial" w:hAnsi="Arial" w:cs="Arial"/>
          <w:sz w:val="22"/>
          <w:szCs w:val="22"/>
        </w:rPr>
      </w:pPr>
      <w:r>
        <w:rPr>
          <w:rFonts w:ascii="Arial" w:hAnsi="Arial" w:cs="Arial"/>
          <w:sz w:val="22"/>
          <w:szCs w:val="22"/>
        </w:rPr>
        <w:t>..................................................................................................</w:t>
      </w:r>
    </w:p>
    <w:p w:rsidR="008A426A" w:rsidRDefault="008A426A">
      <w:pPr>
        <w:spacing w:after="0" w:line="360" w:lineRule="auto"/>
        <w:jc w:val="right"/>
        <w:rPr>
          <w:rFonts w:ascii="Arial" w:hAnsi="Arial" w:cs="Arial"/>
          <w:sz w:val="22"/>
          <w:szCs w:val="22"/>
        </w:rPr>
      </w:pPr>
    </w:p>
    <w:p w:rsidR="008A426A" w:rsidRDefault="007F0BE5">
      <w:pPr>
        <w:spacing w:after="0" w:line="360" w:lineRule="auto"/>
        <w:jc w:val="right"/>
        <w:rPr>
          <w:rFonts w:ascii="Arial" w:hAnsi="Arial" w:cs="Arial"/>
          <w:sz w:val="22"/>
          <w:szCs w:val="22"/>
        </w:rPr>
      </w:pPr>
      <w:r>
        <w:rPr>
          <w:rFonts w:ascii="Arial" w:hAnsi="Arial" w:cs="Arial"/>
          <w:sz w:val="22"/>
          <w:szCs w:val="22"/>
        </w:rPr>
        <w:t>(local e data)</w:t>
      </w:r>
    </w:p>
    <w:p w:rsidR="008A426A" w:rsidRDefault="008A426A">
      <w:pPr>
        <w:spacing w:after="0" w:line="360" w:lineRule="auto"/>
        <w:jc w:val="both"/>
        <w:rPr>
          <w:rFonts w:ascii="Arial" w:hAnsi="Arial" w:cs="Arial"/>
          <w:sz w:val="22"/>
          <w:szCs w:val="22"/>
        </w:rPr>
      </w:pPr>
    </w:p>
    <w:p w:rsidR="008A426A" w:rsidRDefault="007F0BE5">
      <w:pPr>
        <w:spacing w:after="0" w:line="360" w:lineRule="auto"/>
        <w:jc w:val="both"/>
        <w:rPr>
          <w:rFonts w:ascii="Arial" w:hAnsi="Arial" w:cs="Arial"/>
          <w:sz w:val="22"/>
          <w:szCs w:val="22"/>
        </w:rPr>
      </w:pPr>
      <w:r>
        <w:rPr>
          <w:rFonts w:ascii="Arial" w:hAnsi="Arial" w:cs="Arial"/>
          <w:sz w:val="22"/>
          <w:szCs w:val="22"/>
        </w:rPr>
        <w:t>..................................................................................................</w:t>
      </w:r>
    </w:p>
    <w:p w:rsidR="008A426A" w:rsidRDefault="007F0BE5">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8A426A" w:rsidRDefault="007F0BE5">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8A426A" w:rsidRDefault="008A426A">
      <w:pPr>
        <w:spacing w:after="0" w:line="360" w:lineRule="auto"/>
        <w:jc w:val="center"/>
        <w:rPr>
          <w:rFonts w:ascii="Arial" w:hAnsi="Arial" w:cs="Arial"/>
          <w:b/>
          <w:sz w:val="22"/>
          <w:szCs w:val="22"/>
        </w:rPr>
      </w:pPr>
    </w:p>
    <w:p w:rsidR="008A426A" w:rsidRDefault="008A426A">
      <w:pPr>
        <w:spacing w:after="0" w:line="360" w:lineRule="auto"/>
        <w:jc w:val="center"/>
        <w:rPr>
          <w:rFonts w:ascii="Arial" w:hAnsi="Arial" w:cs="Arial"/>
          <w:b/>
          <w:sz w:val="22"/>
          <w:szCs w:val="22"/>
        </w:rPr>
      </w:pPr>
    </w:p>
    <w:p w:rsidR="008A426A" w:rsidRDefault="007F0BE5">
      <w:pPr>
        <w:spacing w:after="0" w:line="360" w:lineRule="auto"/>
        <w:jc w:val="center"/>
        <w:rPr>
          <w:rFonts w:ascii="Arial" w:hAnsi="Arial" w:cs="Arial"/>
          <w:b/>
          <w:sz w:val="22"/>
          <w:szCs w:val="22"/>
        </w:rPr>
      </w:pPr>
      <w:r>
        <w:rPr>
          <w:rFonts w:ascii="Arial" w:hAnsi="Arial" w:cs="Arial"/>
          <w:b/>
          <w:sz w:val="22"/>
          <w:szCs w:val="22"/>
        </w:rPr>
        <w:t>ANEXO VI</w:t>
      </w:r>
    </w:p>
    <w:p w:rsidR="008A426A" w:rsidRDefault="007F0BE5">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8A426A" w:rsidRDefault="007F0BE5">
      <w:pPr>
        <w:spacing w:after="0" w:line="360" w:lineRule="auto"/>
        <w:jc w:val="center"/>
        <w:rPr>
          <w:rFonts w:ascii="Arial" w:hAnsi="Arial" w:cs="Arial"/>
          <w:b/>
          <w:sz w:val="22"/>
          <w:szCs w:val="22"/>
        </w:rPr>
      </w:pPr>
      <w:r>
        <w:rPr>
          <w:rFonts w:ascii="Arial" w:hAnsi="Arial" w:cs="Arial"/>
          <w:b/>
          <w:sz w:val="22"/>
          <w:szCs w:val="22"/>
        </w:rPr>
        <w:t>(PAPEL TIMBRADO DA EMPRESA)</w:t>
      </w:r>
    </w:p>
    <w:p w:rsidR="008A426A" w:rsidRDefault="008A426A">
      <w:pPr>
        <w:spacing w:after="0" w:line="360" w:lineRule="auto"/>
        <w:jc w:val="center"/>
        <w:rPr>
          <w:rFonts w:ascii="Arial" w:hAnsi="Arial" w:cs="Arial"/>
          <w:sz w:val="22"/>
          <w:szCs w:val="22"/>
        </w:rPr>
      </w:pPr>
    </w:p>
    <w:p w:rsidR="008A426A" w:rsidRDefault="007F0BE5">
      <w:pPr>
        <w:spacing w:after="0" w:line="360" w:lineRule="auto"/>
        <w:jc w:val="center"/>
        <w:rPr>
          <w:rFonts w:ascii="Arial" w:hAnsi="Arial" w:cs="Arial"/>
          <w:sz w:val="22"/>
          <w:szCs w:val="22"/>
        </w:rPr>
      </w:pPr>
      <w:r>
        <w:rPr>
          <w:rFonts w:ascii="Arial" w:hAnsi="Arial" w:cs="Arial"/>
          <w:sz w:val="22"/>
          <w:szCs w:val="22"/>
        </w:rPr>
        <w:t>DECLARAÇÃO</w:t>
      </w:r>
    </w:p>
    <w:p w:rsidR="008A426A" w:rsidRDefault="008A426A">
      <w:pPr>
        <w:spacing w:after="0" w:line="360" w:lineRule="auto"/>
        <w:jc w:val="both"/>
        <w:rPr>
          <w:rFonts w:ascii="Arial" w:hAnsi="Arial" w:cs="Arial"/>
          <w:sz w:val="22"/>
          <w:szCs w:val="22"/>
        </w:rPr>
      </w:pPr>
    </w:p>
    <w:p w:rsidR="008A426A" w:rsidRDefault="007F0BE5">
      <w:pPr>
        <w:spacing w:after="0" w:line="360" w:lineRule="auto"/>
        <w:jc w:val="both"/>
        <w:rPr>
          <w:rFonts w:ascii="Arial" w:hAnsi="Arial" w:cs="Arial"/>
          <w:sz w:val="22"/>
          <w:szCs w:val="22"/>
        </w:rPr>
      </w:pPr>
      <w:r>
        <w:rPr>
          <w:rFonts w:ascii="Arial" w:hAnsi="Arial" w:cs="Arial"/>
          <w:sz w:val="22"/>
          <w:szCs w:val="22"/>
        </w:rPr>
        <w:t>DECLARO, sob as penas da lei, p</w:t>
      </w:r>
      <w:r w:rsidR="004342D8">
        <w:rPr>
          <w:rFonts w:ascii="Arial" w:hAnsi="Arial" w:cs="Arial"/>
          <w:sz w:val="22"/>
          <w:szCs w:val="22"/>
        </w:rPr>
        <w:t>ara fins do PREGÃO PRESENCIAL 06</w:t>
      </w:r>
      <w:r>
        <w:rPr>
          <w:rFonts w:ascii="Arial" w:hAnsi="Arial" w:cs="Arial"/>
          <w:sz w:val="22"/>
          <w:szCs w:val="22"/>
        </w:rPr>
        <w:t xml:space="preserve">/2018,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Local e Data </w:t>
      </w: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8A426A">
      <w:pPr>
        <w:spacing w:after="0" w:line="360" w:lineRule="auto"/>
        <w:jc w:val="both"/>
        <w:rPr>
          <w:rFonts w:ascii="Arial" w:hAnsi="Arial" w:cs="Arial"/>
          <w:sz w:val="22"/>
          <w:szCs w:val="22"/>
        </w:rPr>
      </w:pPr>
    </w:p>
    <w:p w:rsidR="008A426A" w:rsidRDefault="007F0BE5">
      <w:pPr>
        <w:spacing w:after="0" w:line="360" w:lineRule="auto"/>
        <w:jc w:val="both"/>
        <w:rPr>
          <w:rFonts w:ascii="Arial" w:hAnsi="Arial" w:cs="Arial"/>
          <w:sz w:val="22"/>
          <w:szCs w:val="22"/>
        </w:rPr>
      </w:pPr>
      <w:r>
        <w:rPr>
          <w:rFonts w:ascii="Arial" w:hAnsi="Arial" w:cs="Arial"/>
          <w:sz w:val="22"/>
          <w:szCs w:val="22"/>
        </w:rPr>
        <w:t>(assinatura do Diretor ou Representante Legal da empresa)</w:t>
      </w:r>
    </w:p>
    <w:p w:rsidR="008A426A" w:rsidRDefault="007F0BE5">
      <w:pPr>
        <w:pageBreakBefore/>
        <w:spacing w:after="0" w:line="360" w:lineRule="auto"/>
        <w:jc w:val="center"/>
        <w:rPr>
          <w:rFonts w:ascii="Arial" w:hAnsi="Arial" w:cs="Arial"/>
          <w:b/>
          <w:sz w:val="22"/>
          <w:szCs w:val="22"/>
        </w:rPr>
      </w:pPr>
      <w:r>
        <w:rPr>
          <w:rFonts w:ascii="Arial" w:hAnsi="Arial" w:cs="Arial"/>
          <w:b/>
          <w:sz w:val="22"/>
          <w:szCs w:val="22"/>
        </w:rPr>
        <w:t>ANEXO VII</w:t>
      </w:r>
    </w:p>
    <w:p w:rsidR="008A426A" w:rsidRDefault="007F0BE5">
      <w:pPr>
        <w:pStyle w:val="TextosemFormatao2"/>
        <w:spacing w:after="0" w:line="360" w:lineRule="auto"/>
        <w:jc w:val="center"/>
        <w:rPr>
          <w:rFonts w:ascii="Arial" w:hAnsi="Arial" w:cs="Arial"/>
          <w:b/>
          <w:sz w:val="22"/>
          <w:szCs w:val="22"/>
          <w:shd w:val="clear" w:color="auto" w:fill="FFFFFF"/>
        </w:rPr>
      </w:pPr>
      <w:r>
        <w:rPr>
          <w:rFonts w:ascii="Arial" w:hAnsi="Arial" w:cs="Arial"/>
          <w:b/>
          <w:sz w:val="22"/>
          <w:szCs w:val="22"/>
          <w:shd w:val="clear" w:color="auto" w:fill="FFFFFF"/>
        </w:rPr>
        <w:t xml:space="preserve">PREGÃO PRESENCIAL Nº 06/2018 </w:t>
      </w:r>
    </w:p>
    <w:p w:rsidR="008A426A" w:rsidRDefault="008A426A">
      <w:pPr>
        <w:spacing w:after="0" w:line="360" w:lineRule="auto"/>
        <w:jc w:val="center"/>
        <w:rPr>
          <w:rFonts w:ascii="Arial" w:hAnsi="Arial" w:cs="Arial"/>
          <w:sz w:val="22"/>
          <w:szCs w:val="22"/>
          <w:lang w:eastAsia="en-US"/>
        </w:rPr>
      </w:pPr>
    </w:p>
    <w:p w:rsidR="008A426A" w:rsidRDefault="007F0BE5">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8A426A" w:rsidRDefault="008A426A">
      <w:pPr>
        <w:spacing w:after="0" w:line="360" w:lineRule="auto"/>
        <w:jc w:val="center"/>
        <w:rPr>
          <w:rFonts w:ascii="Arial" w:hAnsi="Arial" w:cs="Arial"/>
          <w:sz w:val="22"/>
          <w:szCs w:val="22"/>
        </w:rPr>
      </w:pPr>
    </w:p>
    <w:p w:rsidR="008A426A" w:rsidRDefault="007F0BE5">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8A426A" w:rsidRDefault="008A426A">
      <w:pPr>
        <w:spacing w:after="0" w:line="360" w:lineRule="auto"/>
        <w:jc w:val="center"/>
        <w:rPr>
          <w:rFonts w:ascii="Arial" w:hAnsi="Arial" w:cs="Arial"/>
          <w:sz w:val="22"/>
          <w:szCs w:val="22"/>
        </w:rPr>
      </w:pPr>
    </w:p>
    <w:p w:rsidR="008A426A" w:rsidRDefault="008A426A">
      <w:pPr>
        <w:spacing w:after="0" w:line="360" w:lineRule="auto"/>
        <w:jc w:val="center"/>
        <w:rPr>
          <w:rFonts w:ascii="Arial" w:hAnsi="Arial" w:cs="Arial"/>
          <w:sz w:val="22"/>
          <w:szCs w:val="22"/>
        </w:rPr>
      </w:pPr>
    </w:p>
    <w:p w:rsidR="008A426A" w:rsidRDefault="008A426A">
      <w:pPr>
        <w:spacing w:after="0" w:line="360" w:lineRule="auto"/>
        <w:jc w:val="center"/>
        <w:rPr>
          <w:rFonts w:ascii="Arial" w:hAnsi="Arial" w:cs="Arial"/>
          <w:sz w:val="22"/>
          <w:szCs w:val="22"/>
        </w:rPr>
      </w:pPr>
    </w:p>
    <w:p w:rsidR="008A426A" w:rsidRDefault="008A426A">
      <w:pPr>
        <w:spacing w:after="0" w:line="360" w:lineRule="auto"/>
        <w:jc w:val="center"/>
        <w:rPr>
          <w:rFonts w:ascii="Arial" w:hAnsi="Arial" w:cs="Arial"/>
          <w:sz w:val="22"/>
          <w:szCs w:val="22"/>
        </w:rPr>
      </w:pPr>
    </w:p>
    <w:p w:rsidR="008A426A" w:rsidRDefault="008A426A">
      <w:pPr>
        <w:spacing w:after="0" w:line="360" w:lineRule="auto"/>
        <w:jc w:val="center"/>
        <w:rPr>
          <w:rFonts w:ascii="Arial" w:hAnsi="Arial" w:cs="Arial"/>
          <w:sz w:val="22"/>
          <w:szCs w:val="22"/>
        </w:rPr>
      </w:pPr>
    </w:p>
    <w:p w:rsidR="008A426A" w:rsidRDefault="007F0BE5">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8A426A" w:rsidRDefault="008A426A">
      <w:pPr>
        <w:spacing w:after="0" w:line="360" w:lineRule="auto"/>
        <w:rPr>
          <w:rFonts w:ascii="Arial" w:hAnsi="Arial" w:cs="Arial"/>
          <w:sz w:val="22"/>
          <w:szCs w:val="22"/>
        </w:rPr>
      </w:pPr>
    </w:p>
    <w:p w:rsidR="008A426A" w:rsidRDefault="008A426A">
      <w:pPr>
        <w:spacing w:after="0" w:line="360" w:lineRule="auto"/>
        <w:rPr>
          <w:rFonts w:ascii="Arial" w:hAnsi="Arial" w:cs="Arial"/>
          <w:sz w:val="22"/>
          <w:szCs w:val="22"/>
        </w:rPr>
      </w:pPr>
    </w:p>
    <w:p w:rsidR="008A426A" w:rsidRDefault="008A426A">
      <w:pPr>
        <w:spacing w:after="0" w:line="360" w:lineRule="auto"/>
        <w:rPr>
          <w:rFonts w:ascii="Arial" w:hAnsi="Arial" w:cs="Arial"/>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spacing w:after="0"/>
        <w:rPr>
          <w:rFonts w:ascii="Arial" w:hAnsi="Arial" w:cs="Arial"/>
          <w:sz w:val="22"/>
          <w:szCs w:val="22"/>
        </w:rPr>
      </w:pPr>
    </w:p>
    <w:p w:rsidR="008A426A" w:rsidRDefault="008A426A">
      <w:pPr>
        <w:widowControl/>
        <w:suppressAutoHyphens w:val="0"/>
        <w:textAlignment w:val="auto"/>
        <w:rPr>
          <w:rFonts w:ascii="Arial" w:eastAsia="Arial Unicode MS" w:hAnsi="Arial" w:cs="Arial"/>
          <w:b/>
          <w:sz w:val="22"/>
          <w:szCs w:val="22"/>
          <w:lang w:bidi="ar-SA"/>
        </w:rPr>
      </w:pPr>
    </w:p>
    <w:p w:rsidR="008A426A" w:rsidRDefault="007F0BE5">
      <w:pPr>
        <w:pStyle w:val="TextosemFormatao1"/>
        <w:pageBreakBefore/>
        <w:spacing w:after="0" w:line="360" w:lineRule="auto"/>
        <w:ind w:right="-1"/>
        <w:jc w:val="center"/>
        <w:rPr>
          <w:rFonts w:ascii="Arial" w:eastAsia="Arial Unicode MS" w:hAnsi="Arial" w:cs="Arial"/>
          <w:b/>
          <w:sz w:val="22"/>
          <w:szCs w:val="22"/>
        </w:rPr>
      </w:pPr>
      <w:r>
        <w:rPr>
          <w:rFonts w:ascii="Arial" w:eastAsia="Arial Unicode MS" w:hAnsi="Arial" w:cs="Arial"/>
          <w:b/>
          <w:sz w:val="22"/>
          <w:szCs w:val="22"/>
        </w:rPr>
        <w:t>ANEXO VIII</w:t>
      </w:r>
    </w:p>
    <w:p w:rsidR="008A426A" w:rsidRDefault="007F0BE5">
      <w:pPr>
        <w:pStyle w:val="TextosemFormatao2"/>
        <w:numPr>
          <w:ilvl w:val="0"/>
          <w:numId w:val="8"/>
        </w:numPr>
        <w:spacing w:after="0" w:line="360" w:lineRule="auto"/>
        <w:jc w:val="center"/>
        <w:textAlignment w:val="auto"/>
        <w:rPr>
          <w:rFonts w:ascii="Arial" w:hAnsi="Arial" w:cs="Arial"/>
          <w:b/>
          <w:sz w:val="22"/>
          <w:szCs w:val="22"/>
        </w:rPr>
      </w:pPr>
      <w:r>
        <w:rPr>
          <w:rFonts w:ascii="Arial" w:hAnsi="Arial" w:cs="Arial"/>
          <w:b/>
          <w:sz w:val="22"/>
          <w:szCs w:val="22"/>
        </w:rPr>
        <w:t>MINUTA DO CONTRATO ADMINISTRATIVO Nº …/ 2018</w:t>
      </w:r>
    </w:p>
    <w:p w:rsidR="008A426A" w:rsidRDefault="007F0BE5">
      <w:pPr>
        <w:spacing w:after="0" w:line="360" w:lineRule="auto"/>
        <w:jc w:val="center"/>
        <w:rPr>
          <w:rFonts w:ascii="Arial" w:eastAsia="Arial Unicode MS" w:hAnsi="Arial" w:cs="Arial"/>
          <w:b/>
          <w:sz w:val="22"/>
          <w:szCs w:val="22"/>
        </w:rPr>
      </w:pPr>
      <w:r>
        <w:rPr>
          <w:rFonts w:ascii="Arial" w:eastAsia="Arial Unicode MS" w:hAnsi="Arial" w:cs="Arial"/>
          <w:b/>
          <w:sz w:val="22"/>
          <w:szCs w:val="22"/>
        </w:rPr>
        <w:t>PROCESSO Nº 006/2018</w:t>
      </w:r>
    </w:p>
    <w:p w:rsidR="008A426A" w:rsidRDefault="007F0BE5">
      <w:pPr>
        <w:pStyle w:val="Ttulo52"/>
        <w:widowControl/>
        <w:numPr>
          <w:ilvl w:val="4"/>
          <w:numId w:val="7"/>
        </w:numPr>
        <w:spacing w:after="0" w:line="360" w:lineRule="auto"/>
        <w:rPr>
          <w:rFonts w:eastAsia="Arial Unicode MS"/>
          <w:bCs w:val="0"/>
          <w:sz w:val="22"/>
          <w:szCs w:val="22"/>
        </w:rPr>
      </w:pPr>
      <w:r>
        <w:rPr>
          <w:rFonts w:eastAsia="Arial Unicode MS"/>
          <w:bCs w:val="0"/>
          <w:sz w:val="22"/>
          <w:szCs w:val="22"/>
        </w:rPr>
        <w:t xml:space="preserve">PREGÃO PRESENCIAL Nº 06/2018 </w:t>
      </w:r>
    </w:p>
    <w:p w:rsidR="008A426A" w:rsidRDefault="007F0BE5">
      <w:pPr>
        <w:spacing w:after="0" w:line="360" w:lineRule="auto"/>
        <w:jc w:val="center"/>
        <w:rPr>
          <w:rFonts w:ascii="Arial" w:hAnsi="Arial" w:cs="Arial"/>
          <w:b/>
          <w:sz w:val="22"/>
          <w:szCs w:val="22"/>
        </w:rPr>
      </w:pPr>
      <w:r>
        <w:rPr>
          <w:rFonts w:ascii="Arial" w:hAnsi="Arial" w:cs="Arial"/>
          <w:b/>
          <w:sz w:val="22"/>
          <w:szCs w:val="22"/>
        </w:rPr>
        <w:t xml:space="preserve">AQUISIÇÃO DE MOCHILAS PARA A ASSISTÊNCIA SOCIAL </w:t>
      </w:r>
    </w:p>
    <w:p w:rsidR="008A426A" w:rsidRDefault="008A426A">
      <w:pPr>
        <w:spacing w:after="0" w:line="100" w:lineRule="atLeast"/>
        <w:ind w:left="-426" w:right="-426"/>
        <w:jc w:val="both"/>
        <w:rPr>
          <w:rFonts w:ascii="Arial" w:hAnsi="Arial" w:cs="Arial"/>
          <w:b/>
          <w:bCs/>
          <w:sz w:val="22"/>
          <w:szCs w:val="22"/>
        </w:rPr>
      </w:pPr>
    </w:p>
    <w:p w:rsidR="008A426A" w:rsidRDefault="007F0BE5">
      <w:pPr>
        <w:spacing w:after="0" w:line="100" w:lineRule="atLeast"/>
        <w:ind w:left="-426" w:right="-426"/>
        <w:jc w:val="both"/>
        <w:rPr>
          <w:rFonts w:ascii="Arial" w:hAnsi="Arial" w:cs="Arial"/>
          <w:color w:val="000000"/>
          <w:sz w:val="22"/>
          <w:szCs w:val="22"/>
        </w:rPr>
      </w:pPr>
      <w:r>
        <w:rPr>
          <w:rFonts w:ascii="Arial" w:hAnsi="Arial" w:cs="Arial"/>
          <w:b/>
          <w:bCs/>
          <w:sz w:val="22"/>
          <w:szCs w:val="22"/>
        </w:rPr>
        <w:t>CONTRATANTE:</w:t>
      </w:r>
      <w:r>
        <w:rPr>
          <w:rFonts w:ascii="Arial" w:hAnsi="Arial" w:cs="Arial"/>
          <w:sz w:val="22"/>
          <w:szCs w:val="22"/>
        </w:rPr>
        <w:t xml:space="preserve"> O </w:t>
      </w:r>
      <w:r>
        <w:rPr>
          <w:rFonts w:ascii="Arial" w:hAnsi="Arial" w:cs="Arial"/>
          <w:b/>
          <w:sz w:val="22"/>
          <w:szCs w:val="22"/>
        </w:rPr>
        <w:t>FUNDO MUNICIPAL DE ASSISTÊNCIA SOCIAL</w:t>
      </w:r>
      <w:r>
        <w:rPr>
          <w:rFonts w:ascii="Arial" w:hAnsi="Arial" w:cs="Arial"/>
          <w:sz w:val="22"/>
          <w:szCs w:val="22"/>
        </w:rPr>
        <w:t xml:space="preserve">, Estado de Santa Catarina, </w:t>
      </w:r>
      <w:r>
        <w:rPr>
          <w:rFonts w:ascii="Arial" w:hAnsi="Arial" w:cs="Arial"/>
          <w:color w:val="000000"/>
          <w:sz w:val="22"/>
          <w:szCs w:val="22"/>
        </w:rPr>
        <w:t xml:space="preserve">pessoa jurídica de direito público interno, com sede na Rua Nereu Ramos n° 273, 2° andar- Centro nesta cidade de Caçador, SC, inscrita no CNPJ sob nº 11.740.027/0001-37, neste ato representada pela Secretária Municipal de Assistência Social , Sra. </w:t>
      </w:r>
      <w:r>
        <w:rPr>
          <w:rFonts w:ascii="Arial" w:hAnsi="Arial" w:cs="Arial"/>
          <w:b/>
          <w:color w:val="000000"/>
          <w:sz w:val="22"/>
          <w:szCs w:val="22"/>
        </w:rPr>
        <w:t>SANDRA SPAUTZ GRANEMANN</w:t>
      </w:r>
      <w:r>
        <w:rPr>
          <w:rFonts w:ascii="Arial" w:hAnsi="Arial" w:cs="Arial"/>
          <w:color w:val="000000"/>
          <w:sz w:val="22"/>
          <w:szCs w:val="22"/>
        </w:rPr>
        <w:t xml:space="preserve">, brasileira, inscrita no CPF sob n º 021.636.429-92, residente e domiciliada nesta cidade de Caçador, SC. </w:t>
      </w:r>
    </w:p>
    <w:p w:rsidR="008A426A" w:rsidRDefault="007F0BE5">
      <w:pPr>
        <w:spacing w:after="0" w:line="100" w:lineRule="atLeast"/>
        <w:ind w:left="-426" w:right="-426"/>
        <w:jc w:val="both"/>
        <w:rPr>
          <w:rFonts w:ascii="Arial" w:hAnsi="Arial" w:cs="Arial"/>
          <w:sz w:val="22"/>
          <w:szCs w:val="22"/>
        </w:rPr>
      </w:pPr>
      <w:r>
        <w:rPr>
          <w:rFonts w:ascii="Arial" w:hAnsi="Arial" w:cs="Arial"/>
          <w:b/>
          <w:bCs/>
          <w:sz w:val="22"/>
          <w:szCs w:val="22"/>
        </w:rPr>
        <w:t>CONTRATADA:</w:t>
      </w:r>
      <w:r>
        <w:rPr>
          <w:rFonts w:ascii="Arial" w:hAnsi="Arial" w:cs="Arial"/>
          <w:b/>
          <w:color w:val="000000"/>
          <w:sz w:val="22"/>
          <w:szCs w:val="22"/>
        </w:rPr>
        <w:t xml:space="preserve"> .........................................</w:t>
      </w:r>
      <w:r>
        <w:rPr>
          <w:rFonts w:ascii="Arial" w:hAnsi="Arial" w:cs="Arial"/>
          <w:color w:val="000000"/>
          <w:sz w:val="22"/>
          <w:szCs w:val="22"/>
        </w:rPr>
        <w:t xml:space="preserve">, </w:t>
      </w:r>
      <w:r>
        <w:rPr>
          <w:rFonts w:ascii="Arial" w:hAnsi="Arial" w:cs="Arial"/>
          <w:sz w:val="22"/>
          <w:szCs w:val="22"/>
        </w:rPr>
        <w:t xml:space="preserve">pessoa jurídica de direito privado, inscrita no CNPJ sob o nº ............................................, com sede na cidade de .................., ......, neste ato representada pelo Sr. </w:t>
      </w:r>
      <w:r>
        <w:rPr>
          <w:rFonts w:ascii="Arial" w:hAnsi="Arial" w:cs="Arial"/>
          <w:b/>
          <w:sz w:val="22"/>
          <w:szCs w:val="22"/>
        </w:rPr>
        <w:t>.................</w:t>
      </w:r>
      <w:r>
        <w:rPr>
          <w:rFonts w:ascii="Arial" w:hAnsi="Arial" w:cs="Arial"/>
          <w:sz w:val="22"/>
          <w:szCs w:val="22"/>
        </w:rPr>
        <w:t>, nacionalidade, estado civil, função, inscrito no CPF sob n°..............................., residente e domiciliado na cidade de ............., ........</w:t>
      </w:r>
    </w:p>
    <w:p w:rsidR="008A426A" w:rsidRDefault="008A426A">
      <w:pPr>
        <w:spacing w:after="0" w:line="100" w:lineRule="atLeast"/>
        <w:ind w:left="-426" w:right="-426"/>
        <w:jc w:val="both"/>
        <w:rPr>
          <w:rFonts w:ascii="Arial" w:hAnsi="Arial" w:cs="Arial"/>
          <w:b/>
          <w:color w:val="000000"/>
          <w:sz w:val="22"/>
          <w:szCs w:val="22"/>
        </w:rPr>
      </w:pPr>
    </w:p>
    <w:p w:rsidR="008A426A" w:rsidRDefault="007F0BE5">
      <w:pPr>
        <w:pStyle w:val="Padro"/>
        <w:spacing w:after="0" w:line="100" w:lineRule="atLeast"/>
        <w:ind w:left="-426" w:right="-426"/>
        <w:jc w:val="both"/>
        <w:rPr>
          <w:rFonts w:ascii="Arial" w:hAnsi="Arial" w:cs="Arial"/>
          <w:b/>
          <w:color w:val="000000"/>
          <w:sz w:val="22"/>
          <w:szCs w:val="22"/>
        </w:rPr>
      </w:pPr>
      <w:r>
        <w:rPr>
          <w:rFonts w:ascii="Arial" w:hAnsi="Arial" w:cs="Arial"/>
          <w:b/>
          <w:color w:val="000000"/>
          <w:sz w:val="22"/>
          <w:szCs w:val="22"/>
        </w:rPr>
        <w:t>CLÁUSULA PRIMEIRA - DO OBJETO E CONDIÇÕES</w:t>
      </w:r>
    </w:p>
    <w:p w:rsidR="008A426A" w:rsidRDefault="00CD666D">
      <w:pPr>
        <w:numPr>
          <w:ilvl w:val="0"/>
          <w:numId w:val="9"/>
        </w:numPr>
        <w:spacing w:after="0" w:line="100" w:lineRule="atLeast"/>
        <w:ind w:right="-426"/>
        <w:jc w:val="both"/>
        <w:textAlignment w:val="auto"/>
        <w:rPr>
          <w:rFonts w:ascii="Arial" w:hAnsi="Arial" w:cs="Arial"/>
          <w:bCs/>
          <w:color w:val="000000"/>
          <w:sz w:val="22"/>
          <w:szCs w:val="22"/>
        </w:rPr>
      </w:pPr>
      <w:r>
        <w:rPr>
          <w:rFonts w:ascii="Arial" w:hAnsi="Arial" w:cs="Arial"/>
          <w:bCs/>
          <w:color w:val="000000"/>
          <w:sz w:val="22"/>
          <w:szCs w:val="22"/>
        </w:rPr>
        <w:t xml:space="preserve">O presente instrumento </w:t>
      </w:r>
      <w:r w:rsidR="007F0BE5">
        <w:rPr>
          <w:rFonts w:ascii="Arial" w:hAnsi="Arial" w:cs="Arial"/>
          <w:bCs/>
          <w:color w:val="000000"/>
          <w:sz w:val="22"/>
          <w:szCs w:val="22"/>
        </w:rPr>
        <w:t>tem por objeto a</w:t>
      </w:r>
      <w:r w:rsidR="007F0BE5">
        <w:rPr>
          <w:rFonts w:ascii="Arial" w:hAnsi="Arial"/>
          <w:sz w:val="22"/>
          <w:szCs w:val="22"/>
        </w:rPr>
        <w:t xml:space="preserve"> Aquisição </w:t>
      </w:r>
      <w:r w:rsidR="007F0BE5">
        <w:rPr>
          <w:rFonts w:ascii="Arial" w:hAnsi="Arial" w:cs="Arial"/>
          <w:bCs/>
          <w:color w:val="000000"/>
          <w:sz w:val="22"/>
          <w:szCs w:val="22"/>
        </w:rPr>
        <w:t xml:space="preserve">de Mochilas para a Assistência Social. </w:t>
      </w:r>
    </w:p>
    <w:p w:rsidR="008A426A" w:rsidRDefault="008A426A">
      <w:pPr>
        <w:pStyle w:val="Ttulo32"/>
        <w:keepLines w:val="0"/>
        <w:numPr>
          <w:ilvl w:val="2"/>
          <w:numId w:val="10"/>
        </w:numPr>
        <w:spacing w:before="0" w:line="100" w:lineRule="atLeast"/>
        <w:ind w:right="-426"/>
        <w:jc w:val="both"/>
        <w:rPr>
          <w:rFonts w:cs="Arial"/>
          <w:b/>
          <w:bCs/>
          <w:color w:val="00000A"/>
        </w:rPr>
      </w:pPr>
    </w:p>
    <w:p w:rsidR="008A426A" w:rsidRDefault="007F0BE5">
      <w:pPr>
        <w:pStyle w:val="Ttulo32"/>
        <w:numPr>
          <w:ilvl w:val="2"/>
          <w:numId w:val="10"/>
        </w:numPr>
        <w:spacing w:before="0" w:line="100" w:lineRule="atLeast"/>
        <w:ind w:right="-397"/>
        <w:jc w:val="both"/>
        <w:rPr>
          <w:rFonts w:ascii="Arial" w:hAnsi="Arial" w:cs="Arial"/>
          <w:b/>
          <w:bCs/>
          <w:color w:val="00000A"/>
          <w:sz w:val="22"/>
          <w:szCs w:val="22"/>
        </w:rPr>
      </w:pPr>
      <w:r>
        <w:rPr>
          <w:rFonts w:ascii="Arial" w:hAnsi="Arial" w:cs="Arial"/>
          <w:b/>
          <w:bCs/>
          <w:color w:val="00000A"/>
          <w:sz w:val="22"/>
          <w:szCs w:val="22"/>
        </w:rPr>
        <w:t xml:space="preserve">CLÁUSULA SEGUNDA - DO PREÇO E REAJUSTE </w:t>
      </w:r>
    </w:p>
    <w:p w:rsidR="008A426A" w:rsidRDefault="007F0BE5">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sz w:val="22"/>
          <w:szCs w:val="22"/>
        </w:rPr>
      </w:pPr>
      <w:r>
        <w:rPr>
          <w:rFonts w:ascii="Arial" w:hAnsi="Arial" w:cs="Arial"/>
          <w:sz w:val="22"/>
          <w:szCs w:val="22"/>
        </w:rPr>
        <w:t xml:space="preserve">O preço certo e ajustado entre as partes para a totalidade do presente Contrato é de </w:t>
      </w:r>
      <w:r>
        <w:rPr>
          <w:rFonts w:ascii="Arial" w:hAnsi="Arial" w:cs="Arial"/>
          <w:sz w:val="22"/>
          <w:szCs w:val="22"/>
          <w:shd w:val="clear" w:color="auto" w:fill="FFFF00"/>
        </w:rPr>
        <w:t>R$ 0,00 (),</w:t>
      </w:r>
      <w:r>
        <w:rPr>
          <w:rFonts w:ascii="Arial" w:hAnsi="Arial" w:cs="Arial"/>
          <w:sz w:val="22"/>
          <w:szCs w:val="22"/>
        </w:rPr>
        <w:t xml:space="preserve"> sendo: </w:t>
      </w:r>
    </w:p>
    <w:p w:rsidR="008A426A" w:rsidRDefault="008A426A">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cs="Arial"/>
        </w:rPr>
      </w:pPr>
    </w:p>
    <w:p w:rsidR="008A426A" w:rsidRDefault="007F0BE5">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sz w:val="22"/>
          <w:szCs w:val="22"/>
          <w:shd w:val="clear" w:color="auto" w:fill="FFFF00"/>
        </w:rPr>
      </w:pPr>
      <w:r>
        <w:rPr>
          <w:rFonts w:ascii="Arial" w:hAnsi="Arial" w:cs="Arial"/>
          <w:sz w:val="22"/>
          <w:szCs w:val="22"/>
          <w:shd w:val="clear" w:color="auto" w:fill="FFFF00"/>
        </w:rPr>
        <w:t>….DESCREVER OS ITENS E VALORES INDIVIDUAIS E TOTAIS</w:t>
      </w:r>
    </w:p>
    <w:p w:rsidR="008A426A" w:rsidRDefault="008A426A">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cs="Arial"/>
        </w:rPr>
      </w:pPr>
    </w:p>
    <w:p w:rsidR="008A426A" w:rsidRDefault="007F0BE5">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Os preços serão fixos e irreajustáveis durante a vigência deste contrato;</w:t>
      </w:r>
    </w:p>
    <w:p w:rsidR="008A426A" w:rsidRDefault="007F0BE5">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Os preços propostos serão considerados completos e abrangem todos os tributos (impostos, taxas, emolumentos, contribuições fiscais e parafiscais), frete, descarregamento, todas as despesas com deslocamento, transporte, estadia e alimentação dos profissionais contratados para execução dos serviços, tributos (impostos, taxas, emolumentos, contribuições fiscais e parafiscais), obrigações sociais, trabalhistas, fiscais, encargos comerciais ou de qualquer natureza e todos os ônus diretos, entrega e qualquer despesa, acessória e/ou necessária, não especificada neste Edital. </w:t>
      </w:r>
    </w:p>
    <w:p w:rsidR="008A426A" w:rsidRDefault="008A426A">
      <w:pPr>
        <w:pStyle w:val="Padro"/>
        <w:spacing w:after="0" w:line="100" w:lineRule="atLeast"/>
        <w:ind w:left="-426" w:right="-426"/>
        <w:jc w:val="both"/>
        <w:rPr>
          <w:rFonts w:ascii="Arial" w:hAnsi="Arial" w:cs="Arial"/>
          <w:sz w:val="22"/>
          <w:szCs w:val="22"/>
        </w:rPr>
      </w:pPr>
    </w:p>
    <w:p w:rsidR="008A426A" w:rsidRDefault="007F0BE5">
      <w:pPr>
        <w:pStyle w:val="Corpodotexto"/>
        <w:spacing w:after="0" w:line="100" w:lineRule="atLeast"/>
        <w:ind w:left="-426" w:right="-426"/>
        <w:rPr>
          <w:rFonts w:ascii="Arial" w:hAnsi="Arial" w:cs="Arial"/>
          <w:b/>
          <w:sz w:val="22"/>
          <w:szCs w:val="22"/>
        </w:rPr>
      </w:pPr>
      <w:r>
        <w:rPr>
          <w:rFonts w:ascii="Arial" w:hAnsi="Arial" w:cs="Arial"/>
          <w:b/>
          <w:sz w:val="22"/>
          <w:szCs w:val="22"/>
        </w:rPr>
        <w:t>CLÁUSULA TERCEIRA - DO PAGAMENTO</w:t>
      </w:r>
    </w:p>
    <w:p w:rsidR="008A426A" w:rsidRDefault="007F0BE5">
      <w:pPr>
        <w:pStyle w:val="Corpodotexto"/>
        <w:spacing w:after="0" w:line="100" w:lineRule="atLeast"/>
        <w:ind w:left="-426" w:right="-426"/>
        <w:jc w:val="both"/>
        <w:rPr>
          <w:rFonts w:ascii="Arial" w:eastAsia="Arial" w:hAnsi="Arial" w:cs="Arial"/>
          <w:sz w:val="22"/>
          <w:szCs w:val="22"/>
          <w:shd w:val="clear" w:color="auto" w:fill="FFFFFF"/>
        </w:rPr>
      </w:pPr>
      <w:r>
        <w:rPr>
          <w:rFonts w:ascii="Arial" w:eastAsia="Arial" w:hAnsi="Arial" w:cs="Arial"/>
          <w:sz w:val="22"/>
          <w:szCs w:val="22"/>
          <w:shd w:val="clear" w:color="auto" w:fill="FFFFFF"/>
        </w:rPr>
        <w:t xml:space="preserve">Os pagamentos serão efetuados em </w:t>
      </w:r>
      <w:r w:rsidR="001D6079">
        <w:rPr>
          <w:rFonts w:ascii="Arial" w:eastAsia="Arial" w:hAnsi="Arial" w:cs="Arial"/>
          <w:sz w:val="22"/>
          <w:szCs w:val="22"/>
          <w:shd w:val="clear" w:color="auto" w:fill="FFFFFF"/>
        </w:rPr>
        <w:t xml:space="preserve">até </w:t>
      </w:r>
      <w:r>
        <w:rPr>
          <w:rFonts w:ascii="Arial" w:eastAsia="Arial" w:hAnsi="Arial" w:cs="Arial"/>
          <w:b/>
          <w:sz w:val="22"/>
          <w:szCs w:val="22"/>
          <w:shd w:val="clear" w:color="auto" w:fill="FFFFFF"/>
        </w:rPr>
        <w:t>30 (trinta) dias</w:t>
      </w:r>
      <w:r>
        <w:rPr>
          <w:rFonts w:ascii="Arial" w:eastAsia="Arial" w:hAnsi="Arial" w:cs="Arial"/>
          <w:sz w:val="22"/>
          <w:szCs w:val="22"/>
          <w:shd w:val="clear" w:color="auto" w:fill="FFFFFF"/>
        </w:rPr>
        <w:t xml:space="preserve"> após a efetiva entrega, e recebimento definitivo, com o devido adimplemento contratual, mediante apresentação da Nota Fiscal na Diretoria de Compras do Município, de acordo com os termos do art. 40, inciso XIV, “a”, da Lei 8.666/93.</w:t>
      </w:r>
    </w:p>
    <w:p w:rsidR="008A426A" w:rsidRDefault="007F0BE5">
      <w:pPr>
        <w:pStyle w:val="Corpodotexto"/>
        <w:spacing w:after="0" w:line="100" w:lineRule="atLeast"/>
        <w:ind w:left="-426" w:right="-426"/>
        <w:jc w:val="both"/>
        <w:rPr>
          <w:rFonts w:ascii="Arial" w:eastAsia="Arial" w:hAnsi="Arial" w:cs="Arial"/>
          <w:sz w:val="22"/>
          <w:szCs w:val="22"/>
          <w:shd w:val="clear" w:color="auto" w:fill="FFFFFF"/>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O CONTRATADO </w:t>
      </w:r>
      <w:r>
        <w:rPr>
          <w:rFonts w:ascii="Arial" w:eastAsia="Arial" w:hAnsi="Arial" w:cs="Arial"/>
          <w:sz w:val="22"/>
          <w:szCs w:val="22"/>
          <w:shd w:val="clear" w:color="auto" w:fill="FFFFFF"/>
        </w:rPr>
        <w:t xml:space="preserve"> deverá manter como condição para pagamento, durante toda a execução deste contrato, todas as condições de habilitação e qualificação exigidas na licitação. </w:t>
      </w:r>
    </w:p>
    <w:p w:rsidR="008A426A" w:rsidRDefault="007F0BE5">
      <w:pPr>
        <w:pStyle w:val="Corpodotexto"/>
        <w:spacing w:after="0" w:line="100" w:lineRule="atLeast"/>
        <w:ind w:left="-426" w:right="-426"/>
        <w:jc w:val="both"/>
        <w:rPr>
          <w:rFonts w:ascii="Arial" w:eastAsia="Arial" w:hAnsi="Arial" w:cs="Arial"/>
          <w:sz w:val="22"/>
          <w:szCs w:val="22"/>
          <w:shd w:val="clear" w:color="auto" w:fill="FFFFFF"/>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rsidR="008A426A" w:rsidRDefault="007F0BE5">
      <w:pPr>
        <w:pStyle w:val="Corpodotexto"/>
        <w:spacing w:after="0" w:line="100" w:lineRule="atLeast"/>
        <w:ind w:left="-426" w:right="-426"/>
        <w:jc w:val="both"/>
        <w:rPr>
          <w:rFonts w:ascii="Arial" w:eastAsia="Arial" w:hAnsi="Arial" w:cs="Arial"/>
          <w:sz w:val="22"/>
          <w:szCs w:val="22"/>
          <w:shd w:val="clear" w:color="auto" w:fill="FFFFFF"/>
        </w:rPr>
      </w:pPr>
      <w:r>
        <w:rPr>
          <w:rFonts w:ascii="Arial" w:hAnsi="Arial" w:cs="Arial"/>
          <w:b/>
          <w:bCs/>
          <w:sz w:val="22"/>
          <w:szCs w:val="22"/>
        </w:rPr>
        <w:t>§ 3</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 </w:t>
      </w:r>
      <w:r>
        <w:rPr>
          <w:rFonts w:ascii="Arial" w:eastAsia="Arial" w:hAnsi="Arial" w:cs="Arial"/>
          <w:sz w:val="22"/>
          <w:szCs w:val="22"/>
          <w:shd w:val="clear" w:color="auto" w:fill="FFFFFF"/>
        </w:rPr>
        <w:t>pagamento somente será autorizado depois de efetuado o “recebimento definitivo” pelo servidor competente na nota fiscal apresentada.</w:t>
      </w:r>
    </w:p>
    <w:p w:rsidR="008A426A" w:rsidRDefault="007F0BE5">
      <w:pPr>
        <w:pStyle w:val="Corpodotexto"/>
        <w:spacing w:after="0" w:line="100" w:lineRule="atLeast"/>
        <w:ind w:left="-426" w:right="-426"/>
        <w:jc w:val="both"/>
        <w:rPr>
          <w:rFonts w:ascii="Arial" w:eastAsia="Arial" w:hAnsi="Arial" w:cs="Arial"/>
          <w:sz w:val="22"/>
          <w:szCs w:val="22"/>
          <w:shd w:val="clear" w:color="auto" w:fill="FFFFFF"/>
        </w:rPr>
      </w:pPr>
      <w:r>
        <w:rPr>
          <w:rFonts w:ascii="Arial" w:hAnsi="Arial" w:cs="Arial"/>
          <w:b/>
          <w:bCs/>
          <w:sz w:val="22"/>
          <w:szCs w:val="22"/>
        </w:rPr>
        <w:t>§ 4</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8A426A" w:rsidRDefault="007F0BE5">
      <w:pPr>
        <w:pStyle w:val="Corpodotexto"/>
        <w:spacing w:after="0" w:line="100" w:lineRule="atLeast"/>
        <w:ind w:left="-426" w:right="-426"/>
        <w:jc w:val="both"/>
        <w:rPr>
          <w:rFonts w:ascii="Arial" w:eastAsia="Arial" w:hAnsi="Arial" w:cs="Arial"/>
          <w:sz w:val="22"/>
          <w:szCs w:val="22"/>
          <w:shd w:val="clear" w:color="auto" w:fill="FFFFFF"/>
        </w:rPr>
      </w:pPr>
      <w:r>
        <w:rPr>
          <w:rFonts w:ascii="Arial" w:eastAsia="Arial" w:hAnsi="Arial" w:cs="Arial"/>
          <w:sz w:val="22"/>
          <w:szCs w:val="22"/>
          <w:shd w:val="clear" w:color="auto" w:fill="FFFFFF"/>
        </w:rPr>
        <w:t xml:space="preserve">I) </w:t>
      </w:r>
      <w:r>
        <w:rPr>
          <w:rFonts w:ascii="Arial" w:hAnsi="Arial" w:cs="Arial"/>
          <w:bCs/>
          <w:sz w:val="22"/>
          <w:szCs w:val="22"/>
        </w:rPr>
        <w:t>Constatando-se</w:t>
      </w:r>
      <w:r>
        <w:rPr>
          <w:rFonts w:ascii="Arial" w:eastAsia="Arial" w:hAnsi="Arial" w:cs="Arial"/>
          <w:sz w:val="22"/>
          <w:szCs w:val="22"/>
          <w:shd w:val="clear" w:color="auto" w:fill="FFFFFF"/>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rsidR="008A426A" w:rsidRDefault="007F0BE5">
      <w:pPr>
        <w:pStyle w:val="Corpodotexto"/>
        <w:spacing w:after="0" w:line="100" w:lineRule="atLeast"/>
        <w:ind w:left="-426" w:right="-426"/>
        <w:jc w:val="both"/>
        <w:rPr>
          <w:rFonts w:ascii="Arial" w:eastAsia="Arial" w:hAnsi="Arial" w:cs="Arial"/>
          <w:sz w:val="22"/>
          <w:szCs w:val="22"/>
          <w:shd w:val="clear" w:color="auto" w:fill="FFFFFF"/>
        </w:rPr>
      </w:pPr>
      <w:r>
        <w:rPr>
          <w:rFonts w:ascii="Arial" w:hAnsi="Arial" w:cs="Arial"/>
          <w:b/>
          <w:bCs/>
          <w:sz w:val="22"/>
          <w:szCs w:val="22"/>
        </w:rPr>
        <w:t xml:space="preserve">II) </w:t>
      </w:r>
      <w:r>
        <w:rPr>
          <w:rFonts w:ascii="Arial" w:hAnsi="Arial" w:cs="Arial"/>
          <w:bCs/>
          <w:sz w:val="22"/>
          <w:szCs w:val="22"/>
        </w:rPr>
        <w:t>Não</w:t>
      </w:r>
      <w:r>
        <w:rPr>
          <w:rFonts w:ascii="Arial" w:eastAsia="Arial" w:hAnsi="Arial" w:cs="Arial"/>
          <w:sz w:val="22"/>
          <w:szCs w:val="22"/>
          <w:shd w:val="clear" w:color="auto" w:fill="FFFFFF"/>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8A426A" w:rsidRDefault="007F0BE5">
      <w:pPr>
        <w:pStyle w:val="Corpodotexto"/>
        <w:spacing w:after="0" w:line="100" w:lineRule="atLeast"/>
        <w:ind w:left="-426" w:right="-426"/>
        <w:jc w:val="both"/>
        <w:rPr>
          <w:rFonts w:ascii="Arial" w:eastAsia="Arial" w:hAnsi="Arial" w:cs="Arial"/>
          <w:sz w:val="22"/>
          <w:szCs w:val="22"/>
          <w:shd w:val="clear" w:color="auto" w:fill="FFFFFF"/>
        </w:rPr>
      </w:pPr>
      <w:r>
        <w:rPr>
          <w:rFonts w:ascii="Arial" w:hAnsi="Arial" w:cs="Arial"/>
          <w:b/>
          <w:bCs/>
          <w:sz w:val="22"/>
          <w:szCs w:val="22"/>
        </w:rPr>
        <w:t xml:space="preserve">III) </w:t>
      </w:r>
      <w:r>
        <w:rPr>
          <w:rFonts w:ascii="Arial" w:hAnsi="Arial" w:cs="Arial"/>
          <w:bCs/>
          <w:sz w:val="22"/>
          <w:szCs w:val="22"/>
        </w:rPr>
        <w:t>Persistindo</w:t>
      </w:r>
      <w:r>
        <w:rPr>
          <w:rFonts w:ascii="Arial" w:eastAsia="Arial" w:hAnsi="Arial" w:cs="Arial"/>
          <w:sz w:val="22"/>
          <w:szCs w:val="22"/>
          <w:shd w:val="clear" w:color="auto" w:fill="FFFFFF"/>
        </w:rPr>
        <w:t xml:space="preserve"> a irregularidade, a contratante deverá adotar as medidas necessárias à rescisão contratual nos autos do processo administrativo correspondente, assegurado o CONTRATADO o contraditório e a ampla defesa. </w:t>
      </w:r>
    </w:p>
    <w:p w:rsidR="008A426A" w:rsidRDefault="007F0BE5">
      <w:pPr>
        <w:pStyle w:val="Corpodotexto"/>
        <w:spacing w:after="0" w:line="100" w:lineRule="atLeast"/>
        <w:ind w:left="-426" w:right="-426"/>
        <w:jc w:val="both"/>
        <w:rPr>
          <w:rFonts w:ascii="Arial" w:eastAsia="Arial" w:hAnsi="Arial" w:cs="Arial"/>
          <w:sz w:val="22"/>
          <w:szCs w:val="22"/>
          <w:shd w:val="clear" w:color="auto" w:fill="FFFFFF"/>
        </w:rPr>
      </w:pPr>
      <w:r>
        <w:rPr>
          <w:rFonts w:ascii="Arial" w:hAnsi="Arial" w:cs="Arial"/>
          <w:b/>
          <w:bCs/>
          <w:sz w:val="22"/>
          <w:szCs w:val="22"/>
        </w:rPr>
        <w:t xml:space="preserve">IV) </w:t>
      </w:r>
      <w:r>
        <w:rPr>
          <w:rFonts w:ascii="Arial" w:hAnsi="Arial" w:cs="Arial"/>
          <w:bCs/>
          <w:sz w:val="22"/>
          <w:szCs w:val="22"/>
        </w:rPr>
        <w:t>Havendo</w:t>
      </w:r>
      <w:r>
        <w:rPr>
          <w:rFonts w:ascii="Arial" w:eastAsia="Arial" w:hAnsi="Arial" w:cs="Arial"/>
          <w:sz w:val="22"/>
          <w:szCs w:val="22"/>
          <w:shd w:val="clear" w:color="auto" w:fill="FFFFFF"/>
        </w:rPr>
        <w:t xml:space="preserve"> a efetiva execução do objeto, os pagamentos serão realizados normalmente, até que se decida pela rescisão do Contrato, caso o CONTRATADO não regularize sua situação. </w:t>
      </w:r>
    </w:p>
    <w:p w:rsidR="008A426A" w:rsidRDefault="007F0BE5">
      <w:pPr>
        <w:pStyle w:val="Corpodotexto"/>
        <w:spacing w:after="0" w:line="100" w:lineRule="atLeast"/>
        <w:ind w:left="-426" w:right="-426"/>
        <w:rPr>
          <w:rFonts w:ascii="Arial" w:eastAsia="Arial" w:hAnsi="Arial" w:cs="Arial"/>
          <w:sz w:val="22"/>
          <w:szCs w:val="22"/>
          <w:shd w:val="clear" w:color="auto" w:fill="FFFFFF"/>
        </w:rPr>
      </w:pPr>
      <w:r>
        <w:rPr>
          <w:rFonts w:ascii="Arial" w:hAnsi="Arial" w:cs="Arial"/>
          <w:b/>
          <w:bCs/>
          <w:sz w:val="22"/>
          <w:szCs w:val="22"/>
        </w:rPr>
        <w:t>§ 5</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 xml:space="preserve">A Nota Fiscal/Fatura deverá ser emitida de acordo com os valores unitários e totais discriminados na Cláusula 1ª do presente Contrato. </w:t>
      </w:r>
    </w:p>
    <w:p w:rsidR="008A426A" w:rsidRDefault="007F0BE5">
      <w:pPr>
        <w:pStyle w:val="PargrafodaLista"/>
        <w:spacing w:after="0" w:line="100" w:lineRule="atLeast"/>
        <w:ind w:left="1080" w:right="-426"/>
        <w:jc w:val="both"/>
        <w:rPr>
          <w:rFonts w:ascii="Arial" w:eastAsia="Arial" w:hAnsi="Arial" w:cs="Arial"/>
          <w:sz w:val="22"/>
          <w:szCs w:val="22"/>
          <w:shd w:val="clear" w:color="auto" w:fill="FFFFFF"/>
        </w:rPr>
      </w:pPr>
      <w:r>
        <w:rPr>
          <w:rFonts w:ascii="Arial" w:eastAsia="Arial" w:hAnsi="Arial" w:cs="Arial"/>
          <w:sz w:val="22"/>
          <w:szCs w:val="22"/>
          <w:shd w:val="clear" w:color="auto" w:fill="FFFFFF"/>
        </w:rPr>
        <w:t>I) O número do CNPJ - Cadastro Nacional de Pessoa Jurídica - constante das Notas Fiscais deverá ser aquele fornecido na fase de habilitação.</w:t>
      </w:r>
    </w:p>
    <w:p w:rsidR="008A426A" w:rsidRDefault="007F0BE5">
      <w:pPr>
        <w:spacing w:after="0" w:line="100" w:lineRule="atLeast"/>
        <w:ind w:left="-426" w:right="-426"/>
        <w:jc w:val="both"/>
        <w:rPr>
          <w:rFonts w:ascii="Arial" w:eastAsia="Arial" w:hAnsi="Arial" w:cs="Arial"/>
          <w:sz w:val="22"/>
          <w:szCs w:val="22"/>
          <w:shd w:val="clear" w:color="auto" w:fill="FFFFFF"/>
        </w:rPr>
      </w:pPr>
      <w:r>
        <w:rPr>
          <w:rFonts w:ascii="Arial" w:eastAsia="Arial" w:hAnsi="Arial" w:cs="Arial"/>
          <w:b/>
          <w:sz w:val="22"/>
          <w:szCs w:val="22"/>
          <w:shd w:val="clear" w:color="auto" w:fill="FFFFFF"/>
        </w:rPr>
        <w:t xml:space="preserve">II) </w:t>
      </w:r>
      <w:r>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8A426A" w:rsidRDefault="007F0BE5">
      <w:pPr>
        <w:spacing w:after="0" w:line="100" w:lineRule="atLeast"/>
        <w:ind w:left="-426" w:right="-426"/>
        <w:jc w:val="both"/>
        <w:rPr>
          <w:rFonts w:ascii="Arial" w:hAnsi="Arial" w:cs="Arial"/>
          <w:sz w:val="22"/>
          <w:szCs w:val="22"/>
        </w:rPr>
      </w:pPr>
      <w:r>
        <w:rPr>
          <w:rFonts w:ascii="Arial" w:hAnsi="Arial" w:cs="Arial"/>
          <w:b/>
          <w:bCs/>
          <w:sz w:val="22"/>
          <w:szCs w:val="22"/>
        </w:rPr>
        <w:t xml:space="preserve">III) </w:t>
      </w:r>
      <w:r>
        <w:rPr>
          <w:rFonts w:ascii="Arial" w:eastAsia="Arial" w:hAnsi="Arial" w:cs="Arial"/>
          <w:sz w:val="22"/>
          <w:szCs w:val="22"/>
          <w:shd w:val="clear" w:color="auto" w:fill="FFFFFF"/>
        </w:rPr>
        <w:t xml:space="preserve">A Nota Fiscal deverá ser emitida em nome do MUNICÍPIO DE CAÇADOR, com a indicação do CNPJ específico sob o nº. </w:t>
      </w:r>
      <w:r>
        <w:rPr>
          <w:rFonts w:ascii="Arial" w:hAnsi="Arial" w:cs="Arial"/>
          <w:sz w:val="22"/>
          <w:szCs w:val="22"/>
        </w:rPr>
        <w:t>83.074.302/0001-31.</w:t>
      </w:r>
    </w:p>
    <w:p w:rsidR="008A426A" w:rsidRDefault="007F0BE5">
      <w:pPr>
        <w:spacing w:after="0" w:line="100" w:lineRule="atLeast"/>
        <w:ind w:left="-426" w:right="-426"/>
        <w:jc w:val="both"/>
        <w:rPr>
          <w:rFonts w:ascii="Arial" w:eastAsia="Arial" w:hAnsi="Arial" w:cs="Arial"/>
          <w:sz w:val="22"/>
          <w:szCs w:val="22"/>
          <w:shd w:val="clear" w:color="auto" w:fill="FFFFFF"/>
        </w:rPr>
      </w:pPr>
      <w:r>
        <w:rPr>
          <w:rFonts w:ascii="Arial" w:hAnsi="Arial" w:cs="Arial"/>
          <w:b/>
          <w:bCs/>
          <w:sz w:val="22"/>
          <w:szCs w:val="22"/>
        </w:rPr>
        <w:t xml:space="preserve">IV) </w:t>
      </w:r>
      <w:r>
        <w:rPr>
          <w:rFonts w:ascii="Arial" w:eastAsia="Arial" w:hAnsi="Arial" w:cs="Arial"/>
          <w:sz w:val="22"/>
          <w:szCs w:val="22"/>
          <w:shd w:val="clear" w:color="auto" w:fill="FFFFFF"/>
        </w:rPr>
        <w:t>e acordo com o §6º, I, do Art. 23, Anexo XI, do Regulamento do ICMS Catarinense, ficam os licitantes vencedores obrigados a emitir nota fiscal eletrônica – NF-e, modelo 55, em substituição às notas fiscais impressas modelos 1 e 1-A, quando for o caso.</w:t>
      </w:r>
    </w:p>
    <w:p w:rsidR="008A426A" w:rsidRDefault="007F0BE5">
      <w:pPr>
        <w:spacing w:after="0" w:line="100" w:lineRule="atLeast"/>
        <w:ind w:left="-426" w:right="-426"/>
        <w:jc w:val="both"/>
        <w:rPr>
          <w:rFonts w:ascii="Arial" w:eastAsia="Arial" w:hAnsi="Arial" w:cs="Arial"/>
          <w:sz w:val="22"/>
          <w:szCs w:val="22"/>
          <w:shd w:val="clear" w:color="auto" w:fill="FFFFFF"/>
        </w:rPr>
      </w:pPr>
      <w:r>
        <w:rPr>
          <w:rFonts w:ascii="Arial" w:hAnsi="Arial" w:cs="Arial"/>
          <w:b/>
          <w:bCs/>
          <w:sz w:val="22"/>
          <w:szCs w:val="22"/>
        </w:rPr>
        <w:t xml:space="preserve">a) </w:t>
      </w:r>
      <w:r>
        <w:rPr>
          <w:rFonts w:ascii="Arial" w:eastAsia="Arial" w:hAnsi="Arial" w:cs="Arial"/>
          <w:sz w:val="22"/>
          <w:szCs w:val="22"/>
          <w:shd w:val="clear" w:color="auto" w:fill="FFFFFF"/>
        </w:rPr>
        <w:t>O arquivo xml das notas fiscais eletrônicas deverá ser encaminhado obrigatoriamente no seguinte e-mail: contabilidade@cacador.sc.gov.br, para seu devido pagamento.</w:t>
      </w:r>
    </w:p>
    <w:p w:rsidR="008A426A" w:rsidRDefault="007F0BE5">
      <w:pPr>
        <w:spacing w:after="0" w:line="100" w:lineRule="atLeast"/>
        <w:ind w:left="-426" w:right="-426"/>
        <w:jc w:val="both"/>
        <w:rPr>
          <w:rFonts w:ascii="Arial" w:eastAsia="Arial" w:hAnsi="Arial" w:cs="Arial"/>
          <w:sz w:val="22"/>
          <w:szCs w:val="22"/>
          <w:shd w:val="clear" w:color="auto" w:fill="FFFFFF"/>
        </w:rPr>
      </w:pPr>
      <w:r>
        <w:rPr>
          <w:rFonts w:ascii="Arial" w:eastAsia="Arial" w:hAnsi="Arial" w:cs="Arial"/>
          <w:b/>
          <w:bCs/>
          <w:sz w:val="22"/>
          <w:szCs w:val="22"/>
          <w:shd w:val="clear" w:color="auto" w:fill="FFFFFF"/>
        </w:rPr>
        <w:t>§ 6</w:t>
      </w:r>
      <w:r>
        <w:rPr>
          <w:rFonts w:ascii="Arial" w:eastAsia="Arial" w:hAnsi="Arial" w:cs="Arial"/>
          <w:b/>
          <w:bCs/>
          <w:sz w:val="22"/>
          <w:szCs w:val="22"/>
          <w:shd w:val="clear" w:color="auto" w:fill="FFFFFF"/>
          <w:vertAlign w:val="superscript"/>
        </w:rPr>
        <w:t>o</w:t>
      </w:r>
      <w:r>
        <w:rPr>
          <w:rFonts w:ascii="Arial" w:eastAsia="Arial" w:hAnsi="Arial" w:cs="Arial"/>
          <w:b/>
          <w:bCs/>
          <w:sz w:val="22"/>
          <w:szCs w:val="22"/>
          <w:shd w:val="clear" w:color="auto" w:fill="FFFFFF"/>
        </w:rPr>
        <w:t xml:space="preserve">. </w:t>
      </w:r>
      <w:r>
        <w:rPr>
          <w:rFonts w:ascii="Arial" w:eastAsia="Arial" w:hAnsi="Arial" w:cs="Arial"/>
          <w:sz w:val="22"/>
          <w:szCs w:val="22"/>
          <w:shd w:val="clear" w:color="auto" w:fill="FFFFFF"/>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8A426A" w:rsidRDefault="008A426A">
      <w:pPr>
        <w:spacing w:after="0" w:line="100" w:lineRule="atLeast"/>
        <w:ind w:left="-426" w:right="-426"/>
        <w:jc w:val="both"/>
        <w:rPr>
          <w:rFonts w:ascii="Arial" w:hAnsi="Arial" w:cs="Arial"/>
          <w:b/>
          <w:sz w:val="22"/>
          <w:szCs w:val="22"/>
          <w:shd w:val="clear" w:color="auto" w:fill="FFFFFF"/>
        </w:rPr>
      </w:pPr>
    </w:p>
    <w:p w:rsidR="008A426A" w:rsidRDefault="007F0BE5">
      <w:pPr>
        <w:spacing w:after="0" w:line="100" w:lineRule="atLeast"/>
        <w:ind w:left="-426" w:right="-426"/>
        <w:jc w:val="both"/>
        <w:rPr>
          <w:rFonts w:ascii="Arial" w:eastAsia="Arial" w:hAnsi="Arial" w:cs="Arial"/>
          <w:b/>
          <w:sz w:val="22"/>
          <w:szCs w:val="22"/>
          <w:shd w:val="clear" w:color="auto" w:fill="FFFFFF"/>
        </w:rPr>
      </w:pPr>
      <w:r>
        <w:rPr>
          <w:rFonts w:ascii="Arial" w:hAnsi="Arial" w:cs="Arial"/>
          <w:b/>
          <w:sz w:val="22"/>
          <w:szCs w:val="22"/>
          <w:shd w:val="clear" w:color="auto" w:fill="FFFFFF"/>
        </w:rPr>
        <w:t xml:space="preserve">CLÁUSULA QUARTA - </w:t>
      </w:r>
      <w:r>
        <w:rPr>
          <w:rFonts w:ascii="Arial" w:eastAsia="Arial" w:hAnsi="Arial" w:cs="Arial"/>
          <w:b/>
          <w:sz w:val="22"/>
          <w:szCs w:val="22"/>
          <w:shd w:val="clear" w:color="auto" w:fill="FFFFFF"/>
        </w:rPr>
        <w:t>DA ENTREGA DO</w:t>
      </w:r>
      <w:r w:rsidR="00CD666D">
        <w:rPr>
          <w:rFonts w:ascii="Arial" w:eastAsia="Arial" w:hAnsi="Arial" w:cs="Arial"/>
          <w:b/>
          <w:sz w:val="22"/>
          <w:szCs w:val="22"/>
          <w:shd w:val="clear" w:color="auto" w:fill="FFFFFF"/>
        </w:rPr>
        <w:t xml:space="preserve"> OBJETO</w:t>
      </w:r>
    </w:p>
    <w:p w:rsidR="008A426A" w:rsidRDefault="007F0BE5">
      <w:pPr>
        <w:spacing w:after="0" w:line="100" w:lineRule="atLeast"/>
        <w:ind w:left="-426" w:right="-426"/>
        <w:jc w:val="both"/>
        <w:rPr>
          <w:rFonts w:ascii="Arial" w:eastAsia="Arial" w:hAnsi="Arial" w:cs="Arial"/>
          <w:sz w:val="22"/>
          <w:szCs w:val="22"/>
          <w:shd w:val="clear" w:color="auto" w:fill="FFFFFF"/>
        </w:rPr>
      </w:pPr>
      <w:r>
        <w:rPr>
          <w:rFonts w:ascii="Arial" w:eastAsia="Arial" w:hAnsi="Arial" w:cs="Arial"/>
          <w:sz w:val="22"/>
          <w:szCs w:val="22"/>
          <w:shd w:val="clear" w:color="auto" w:fill="FFFFFF"/>
        </w:rPr>
        <w:t>O objeto deverá ser entregue de forma fracionada, conforme solicitação, em até 2 (dois) dias úteis a partir da data de emissão da autorização de fornecimento.</w:t>
      </w:r>
    </w:p>
    <w:p w:rsidR="008A426A" w:rsidRDefault="007F0BE5">
      <w:pPr>
        <w:spacing w:after="0" w:line="100" w:lineRule="atLeast"/>
        <w:ind w:left="-426" w:right="-426"/>
        <w:jc w:val="both"/>
        <w:rPr>
          <w:rFonts w:ascii="Arial" w:eastAsia="Arial" w:hAnsi="Arial" w:cs="Arial"/>
          <w:color w:val="000000"/>
          <w:sz w:val="22"/>
          <w:szCs w:val="22"/>
          <w:shd w:val="clear" w:color="auto" w:fill="FFFFFF"/>
        </w:rPr>
      </w:pPr>
      <w:r>
        <w:rPr>
          <w:rFonts w:ascii="Arial" w:eastAsia="Arial" w:hAnsi="Arial" w:cs="Arial"/>
          <w:b/>
          <w:bCs/>
          <w:color w:val="000000"/>
          <w:sz w:val="22"/>
          <w:szCs w:val="22"/>
          <w:shd w:val="clear" w:color="auto" w:fill="FFFFFF"/>
        </w:rPr>
        <w:t>§ 1</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color w:val="000000"/>
          <w:sz w:val="22"/>
          <w:szCs w:val="22"/>
          <w:shd w:val="clear" w:color="auto" w:fill="FFFFFF"/>
        </w:rPr>
        <w:t>O objeto será recebido por servidor designado pela Administração para tal fim.</w:t>
      </w:r>
    </w:p>
    <w:p w:rsidR="008A426A" w:rsidRDefault="007F0BE5">
      <w:pPr>
        <w:spacing w:after="0" w:line="100" w:lineRule="atLeast"/>
        <w:ind w:left="-426" w:right="-426"/>
        <w:jc w:val="both"/>
        <w:rPr>
          <w:rFonts w:ascii="Arial" w:eastAsia="Arial" w:hAnsi="Arial" w:cs="Arial"/>
          <w:color w:val="000000"/>
          <w:sz w:val="22"/>
          <w:szCs w:val="22"/>
          <w:shd w:val="clear" w:color="auto" w:fill="FFFFFF"/>
        </w:rPr>
      </w:pPr>
      <w:r>
        <w:rPr>
          <w:rFonts w:ascii="Arial" w:eastAsia="Arial" w:hAnsi="Arial" w:cs="Arial"/>
          <w:color w:val="000000"/>
          <w:sz w:val="22"/>
          <w:szCs w:val="22"/>
          <w:shd w:val="clear" w:color="auto" w:fill="FFFFFF"/>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8A426A" w:rsidRDefault="007F0BE5">
      <w:pPr>
        <w:spacing w:after="0" w:line="100" w:lineRule="atLeast"/>
        <w:ind w:left="-426" w:right="-426"/>
        <w:jc w:val="both"/>
        <w:rPr>
          <w:rFonts w:ascii="Arial" w:eastAsia="Arial" w:hAnsi="Arial" w:cs="Arial"/>
          <w:color w:val="000000"/>
          <w:sz w:val="22"/>
          <w:szCs w:val="22"/>
          <w:shd w:val="clear" w:color="auto" w:fill="FFFFFF"/>
        </w:rPr>
      </w:pPr>
      <w:r>
        <w:rPr>
          <w:rFonts w:ascii="Arial" w:eastAsia="Arial" w:hAnsi="Arial" w:cs="Arial"/>
          <w:color w:val="000000"/>
          <w:sz w:val="22"/>
          <w:szCs w:val="22"/>
          <w:shd w:val="clear" w:color="auto" w:fill="FFFFFF"/>
        </w:rPr>
        <w:t>II - Caso não ocorra o procedimento de recebimento PROVISÓRIO, esses serão considerados realizados, e desta forma o objeto DEFINITIVAMENTE recebido.</w:t>
      </w:r>
    </w:p>
    <w:p w:rsidR="008A426A" w:rsidRDefault="007F0BE5">
      <w:pPr>
        <w:spacing w:after="0" w:line="100" w:lineRule="atLeast"/>
        <w:ind w:left="-426" w:right="-426"/>
        <w:jc w:val="both"/>
        <w:rPr>
          <w:rFonts w:ascii="Arial" w:eastAsia="Arial" w:hAnsi="Arial" w:cs="Arial"/>
          <w:sz w:val="22"/>
          <w:szCs w:val="22"/>
          <w:shd w:val="clear" w:color="auto" w:fill="FFFFFF"/>
        </w:rPr>
      </w:pPr>
      <w:r>
        <w:rPr>
          <w:rFonts w:ascii="Arial" w:eastAsia="Arial" w:hAnsi="Arial" w:cs="Arial"/>
          <w:color w:val="000000"/>
          <w:sz w:val="22"/>
          <w:szCs w:val="22"/>
          <w:shd w:val="clear" w:color="auto" w:fill="FFFFFF"/>
        </w:rPr>
        <w:t>III</w:t>
      </w:r>
      <w:r>
        <w:rPr>
          <w:rFonts w:ascii="Arial" w:eastAsia="Arial" w:hAnsi="Arial" w:cs="Arial"/>
          <w:color w:val="000000"/>
          <w:sz w:val="22"/>
          <w:szCs w:val="22"/>
          <w:shd w:val="clear" w:color="auto" w:fill="FFFFFF"/>
          <w:vertAlign w:val="superscript"/>
        </w:rPr>
        <w:t xml:space="preserve"> - </w:t>
      </w:r>
      <w:r>
        <w:rPr>
          <w:rFonts w:ascii="Arial" w:eastAsia="Arial" w:hAnsi="Arial" w:cs="Arial"/>
          <w:color w:val="000000"/>
          <w:sz w:val="22"/>
          <w:szCs w:val="22"/>
          <w:shd w:val="clear" w:color="auto" w:fill="FFFFFF"/>
        </w:rPr>
        <w:t xml:space="preserve"> Caso os materiais não correspondam ao exigido pelo Edital, o CONTRATADO deverá providenciar, no prazo máximo de </w:t>
      </w:r>
      <w:r>
        <w:rPr>
          <w:rFonts w:ascii="Arial" w:eastAsia="Arial" w:hAnsi="Arial" w:cs="Arial"/>
          <w:b/>
          <w:color w:val="000000"/>
          <w:sz w:val="22"/>
          <w:szCs w:val="22"/>
          <w:shd w:val="clear" w:color="auto" w:fill="FFFFFF"/>
        </w:rPr>
        <w:t>até 72 (setenta e duas)</w:t>
      </w:r>
      <w:r>
        <w:rPr>
          <w:rFonts w:ascii="Arial" w:eastAsia="Arial" w:hAnsi="Arial" w:cs="Arial"/>
          <w:color w:val="000000"/>
          <w:sz w:val="22"/>
          <w:szCs w:val="22"/>
          <w:shd w:val="clear" w:color="auto" w:fill="FFFFFF"/>
        </w:rPr>
        <w:t xml:space="preserve"> horas, a sua substituição visando ao atendimento das especificações, sem prejuízo da incidência das sanções previstas no Edital e na Lei 8.666/93 e a alterações subsequentes</w:t>
      </w:r>
      <w:r>
        <w:rPr>
          <w:rFonts w:ascii="Arial" w:eastAsia="Arial" w:hAnsi="Arial" w:cs="Arial"/>
          <w:sz w:val="22"/>
          <w:szCs w:val="22"/>
          <w:shd w:val="clear" w:color="auto" w:fill="FFFFFF"/>
        </w:rPr>
        <w:t xml:space="preserve"> </w:t>
      </w:r>
    </w:p>
    <w:p w:rsidR="008A426A" w:rsidRDefault="007F0BE5">
      <w:pPr>
        <w:spacing w:after="0" w:line="100" w:lineRule="atLeast"/>
        <w:ind w:left="-426" w:right="-426"/>
        <w:jc w:val="both"/>
        <w:rPr>
          <w:rFonts w:ascii="Arial" w:eastAsia="Arial" w:hAnsi="Arial" w:cs="Arial"/>
          <w:b/>
          <w:bCs/>
          <w:sz w:val="22"/>
          <w:szCs w:val="22"/>
          <w:shd w:val="clear" w:color="auto" w:fill="FFFFFF"/>
        </w:rPr>
      </w:pPr>
      <w:r>
        <w:rPr>
          <w:rFonts w:ascii="Arial" w:eastAsia="Arial" w:hAnsi="Arial" w:cs="Arial"/>
          <w:b/>
          <w:bCs/>
          <w:color w:val="000000"/>
          <w:sz w:val="22"/>
          <w:szCs w:val="22"/>
          <w:shd w:val="clear" w:color="auto" w:fill="FFFFFF"/>
        </w:rPr>
        <w:t>§ 2</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color w:val="000000"/>
          <w:sz w:val="22"/>
          <w:szCs w:val="22"/>
          <w:shd w:val="clear" w:color="auto" w:fill="FFFFFF"/>
        </w:rPr>
        <w:t xml:space="preserve">Os pedidos de fornecimento serão formalizados pela Diretoria de Compras do MUNICÍPIO, sendo que a </w:t>
      </w:r>
      <w:r>
        <w:rPr>
          <w:rFonts w:ascii="Arial" w:eastAsia="Arial" w:hAnsi="Arial" w:cs="Arial"/>
          <w:b/>
          <w:bCs/>
          <w:sz w:val="22"/>
          <w:szCs w:val="22"/>
          <w:shd w:val="clear" w:color="auto" w:fill="FFFFFF"/>
        </w:rPr>
        <w:t xml:space="preserve">prestação dos serviços e a emissão da respectiva nota fiscal estão condicionadas ao recebimento da Autorização de Fornecimento. </w:t>
      </w:r>
    </w:p>
    <w:p w:rsidR="008A426A" w:rsidRDefault="007F0BE5">
      <w:pPr>
        <w:spacing w:after="0" w:line="100" w:lineRule="atLeast"/>
        <w:ind w:left="-426" w:right="-426"/>
        <w:jc w:val="both"/>
        <w:rPr>
          <w:rFonts w:ascii="Arial" w:eastAsia="Arial" w:hAnsi="Arial" w:cs="Arial"/>
          <w:sz w:val="22"/>
          <w:szCs w:val="22"/>
          <w:shd w:val="clear" w:color="auto" w:fill="FFFFFF"/>
        </w:rPr>
      </w:pPr>
      <w:r>
        <w:rPr>
          <w:rFonts w:ascii="Arial" w:eastAsia="Arial" w:hAnsi="Arial" w:cs="Arial"/>
          <w:b/>
          <w:bCs/>
          <w:color w:val="000000"/>
          <w:sz w:val="22"/>
          <w:szCs w:val="22"/>
          <w:shd w:val="clear" w:color="auto" w:fill="FFFFFF"/>
        </w:rPr>
        <w:t>§ 3</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O</w:t>
      </w:r>
      <w:r>
        <w:rPr>
          <w:rFonts w:ascii="Arial" w:eastAsia="Arial" w:hAnsi="Arial" w:cs="Arial"/>
          <w:sz w:val="22"/>
          <w:szCs w:val="22"/>
          <w:shd w:val="clear" w:color="auto" w:fill="FFFFFF"/>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8A426A" w:rsidRDefault="007F0BE5">
      <w:pPr>
        <w:spacing w:after="0" w:line="100" w:lineRule="atLeast"/>
        <w:ind w:left="-426" w:right="-426"/>
        <w:jc w:val="both"/>
        <w:rPr>
          <w:rFonts w:ascii="Arial" w:eastAsia="Arial" w:hAnsi="Arial" w:cs="Arial"/>
          <w:sz w:val="22"/>
          <w:szCs w:val="22"/>
          <w:shd w:val="clear" w:color="auto" w:fill="FFFFFF"/>
        </w:rPr>
      </w:pPr>
      <w:r>
        <w:rPr>
          <w:rFonts w:ascii="Arial" w:eastAsia="Arial" w:hAnsi="Arial" w:cs="Arial"/>
          <w:b/>
          <w:bCs/>
          <w:color w:val="000000"/>
          <w:sz w:val="22"/>
          <w:szCs w:val="22"/>
          <w:shd w:val="clear" w:color="auto" w:fill="FFFFFF"/>
        </w:rPr>
        <w:t>§ 4</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sz w:val="22"/>
          <w:szCs w:val="22"/>
          <w:shd w:val="clear" w:color="auto" w:fill="FFFFFF"/>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do contrato. </w:t>
      </w:r>
    </w:p>
    <w:p w:rsidR="008A426A" w:rsidRDefault="007F0BE5">
      <w:pPr>
        <w:pStyle w:val="Padro"/>
        <w:spacing w:after="0" w:line="100" w:lineRule="atLeast"/>
        <w:ind w:left="-426" w:right="-426"/>
        <w:jc w:val="both"/>
        <w:rPr>
          <w:rFonts w:ascii="Arial" w:eastAsia="Arial" w:hAnsi="Arial" w:cs="Arial"/>
          <w:color w:val="000000"/>
          <w:sz w:val="22"/>
          <w:szCs w:val="22"/>
          <w:shd w:val="clear" w:color="auto" w:fill="FFFFFF"/>
        </w:rPr>
      </w:pPr>
      <w:r>
        <w:rPr>
          <w:rFonts w:ascii="Arial" w:eastAsia="Arial" w:hAnsi="Arial" w:cs="Arial"/>
          <w:b/>
          <w:bCs/>
          <w:color w:val="000000"/>
          <w:sz w:val="22"/>
          <w:szCs w:val="22"/>
          <w:shd w:val="clear" w:color="auto" w:fill="FFFFFF"/>
        </w:rPr>
        <w:t>§ 5</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w:t>
      </w:r>
      <w:r>
        <w:rPr>
          <w:rFonts w:ascii="Arial" w:eastAsia="Arial" w:hAnsi="Arial" w:cs="Arial"/>
          <w:color w:val="000000"/>
          <w:sz w:val="22"/>
          <w:szCs w:val="22"/>
          <w:shd w:val="clear" w:color="auto" w:fill="FFFFFF"/>
        </w:rPr>
        <w:t>O prazo estabelecido para entrega poderá ser prorrogado quando solicitado pelo Contratado e desde que ocorra motivo justificado e aceito pela Administração.</w:t>
      </w:r>
    </w:p>
    <w:p w:rsidR="008A426A" w:rsidRDefault="007F0BE5">
      <w:pPr>
        <w:pStyle w:val="Recuodecorpodetexto11"/>
        <w:tabs>
          <w:tab w:val="left" w:pos="4995"/>
        </w:tabs>
        <w:spacing w:after="0" w:line="100" w:lineRule="atLeast"/>
        <w:ind w:left="-426" w:right="-426"/>
        <w:rPr>
          <w:rFonts w:ascii="Arial" w:hAnsi="Arial" w:cs="Arial"/>
          <w:sz w:val="22"/>
          <w:szCs w:val="22"/>
        </w:rPr>
      </w:pPr>
      <w:r>
        <w:rPr>
          <w:rFonts w:ascii="Arial" w:hAnsi="Arial" w:cs="Arial"/>
          <w:sz w:val="22"/>
          <w:szCs w:val="22"/>
        </w:rPr>
        <w:tab/>
      </w:r>
    </w:p>
    <w:p w:rsidR="008A426A" w:rsidRDefault="007F0BE5">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b/>
          <w:sz w:val="22"/>
          <w:szCs w:val="22"/>
        </w:rPr>
      </w:pPr>
      <w:r>
        <w:rPr>
          <w:rFonts w:ascii="Arial" w:hAnsi="Arial" w:cs="Arial"/>
          <w:b/>
          <w:sz w:val="22"/>
          <w:szCs w:val="22"/>
        </w:rPr>
        <w:t xml:space="preserve">CLÁUSULA QUINTA -  DO LOCAL DE ENTREGA </w:t>
      </w:r>
    </w:p>
    <w:p w:rsidR="008A426A" w:rsidRDefault="007F0BE5">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eastAsia="Arial" w:hAnsi="Arial" w:cs="Arial"/>
          <w:color w:val="000000"/>
          <w:sz w:val="22"/>
          <w:szCs w:val="22"/>
          <w:shd w:val="clear" w:color="auto" w:fill="FFFFFF"/>
        </w:rPr>
      </w:pPr>
      <w:r>
        <w:rPr>
          <w:rFonts w:ascii="Arial" w:eastAsia="Arial" w:hAnsi="Arial" w:cs="Arial"/>
          <w:sz w:val="22"/>
          <w:szCs w:val="22"/>
          <w:shd w:val="clear" w:color="auto" w:fill="FFFFFF"/>
        </w:rPr>
        <w:t xml:space="preserve">O local para entrega será o Fundo Municipal de Assistência Social, localizado na </w:t>
      </w:r>
      <w:r>
        <w:rPr>
          <w:rFonts w:ascii="Arial" w:eastAsia="Arial" w:hAnsi="Arial" w:cs="Arial"/>
          <w:color w:val="000000"/>
          <w:sz w:val="22"/>
          <w:szCs w:val="22"/>
          <w:shd w:val="clear" w:color="auto" w:fill="FFFFFF"/>
        </w:rPr>
        <w:t>Rua Nereu Ramos n° 273, 2° andar – Centro, Caçador, SC.</w:t>
      </w:r>
    </w:p>
    <w:p w:rsidR="008A426A" w:rsidRDefault="008A426A">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b/>
          <w:sz w:val="22"/>
          <w:szCs w:val="22"/>
        </w:rPr>
      </w:pPr>
    </w:p>
    <w:p w:rsidR="008A426A" w:rsidRDefault="007F0BE5">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b/>
          <w:sz w:val="22"/>
          <w:szCs w:val="22"/>
        </w:rPr>
      </w:pPr>
      <w:r>
        <w:rPr>
          <w:rFonts w:ascii="Arial" w:hAnsi="Arial" w:cs="Arial"/>
          <w:b/>
          <w:sz w:val="22"/>
          <w:szCs w:val="22"/>
        </w:rPr>
        <w:t xml:space="preserve">CLÁUSULA SEXTA - DO PRAZO </w:t>
      </w:r>
    </w:p>
    <w:p w:rsidR="008A426A" w:rsidRDefault="007F0BE5">
      <w:pPr>
        <w:pStyle w:val="Corpodotexto"/>
        <w:spacing w:after="0" w:line="100" w:lineRule="atLeast"/>
        <w:ind w:left="-426" w:right="-426"/>
        <w:jc w:val="both"/>
        <w:rPr>
          <w:rFonts w:ascii="Arial" w:hAnsi="Arial" w:cs="Arial"/>
          <w:sz w:val="22"/>
          <w:szCs w:val="22"/>
        </w:rPr>
      </w:pPr>
      <w:r>
        <w:rPr>
          <w:rFonts w:ascii="Arial" w:hAnsi="Arial" w:cs="Arial"/>
          <w:sz w:val="22"/>
          <w:szCs w:val="22"/>
        </w:rPr>
        <w:t>O presente Contrato tem o prazo de vigência para o exercício de 2018, podendo sofrer alterações com fundamento no art. 65, §1º, da Lei 8.666/93.</w:t>
      </w:r>
    </w:p>
    <w:p w:rsidR="008A426A" w:rsidRDefault="008A426A">
      <w:pPr>
        <w:pStyle w:val="Corpodotexto"/>
        <w:spacing w:after="0" w:line="100" w:lineRule="atLeast"/>
        <w:ind w:left="-426" w:right="-426"/>
        <w:rPr>
          <w:rFonts w:ascii="Arial" w:hAnsi="Arial" w:cs="Arial"/>
          <w:sz w:val="22"/>
          <w:szCs w:val="22"/>
        </w:rPr>
      </w:pPr>
    </w:p>
    <w:p w:rsidR="008A426A" w:rsidRDefault="007F0BE5">
      <w:pPr>
        <w:pStyle w:val="Corpodotexto"/>
        <w:spacing w:after="0" w:line="100" w:lineRule="atLeast"/>
        <w:ind w:left="-426" w:right="-426"/>
        <w:rPr>
          <w:rFonts w:ascii="Arial" w:hAnsi="Arial" w:cs="Arial"/>
          <w:b/>
          <w:sz w:val="22"/>
          <w:szCs w:val="22"/>
        </w:rPr>
      </w:pPr>
      <w:r>
        <w:rPr>
          <w:rFonts w:ascii="Arial" w:hAnsi="Arial" w:cs="Arial"/>
          <w:b/>
          <w:sz w:val="22"/>
          <w:szCs w:val="22"/>
        </w:rPr>
        <w:t xml:space="preserve">CLÁUSULA SÉTIMA - DA DOTAÇÃO ORÇAMENTÁRIA </w:t>
      </w:r>
    </w:p>
    <w:p w:rsidR="008A426A" w:rsidRDefault="007F0BE5">
      <w:pPr>
        <w:tabs>
          <w:tab w:val="left" w:pos="1418"/>
          <w:tab w:val="left" w:pos="3402"/>
        </w:tabs>
        <w:spacing w:after="0" w:line="100" w:lineRule="atLeast"/>
        <w:ind w:left="-426" w:right="-426"/>
        <w:jc w:val="both"/>
        <w:rPr>
          <w:rFonts w:ascii="Arial" w:hAnsi="Arial" w:cs="Arial"/>
          <w:sz w:val="22"/>
          <w:szCs w:val="22"/>
        </w:rPr>
      </w:pPr>
      <w:r>
        <w:rPr>
          <w:rFonts w:ascii="Arial" w:hAnsi="Arial" w:cs="Arial"/>
          <w:sz w:val="22"/>
          <w:szCs w:val="22"/>
        </w:rPr>
        <w:t>As despesas decorrentes deste Contrato correrão à conta da seguinte classificação orçamentária do exercício de 2018:</w:t>
      </w:r>
    </w:p>
    <w:p w:rsidR="008A426A" w:rsidRDefault="008A426A">
      <w:pPr>
        <w:spacing w:after="0" w:line="100" w:lineRule="atLeast"/>
        <w:jc w:val="both"/>
        <w:rPr>
          <w:rFonts w:ascii="Arial" w:hAnsi="Arial"/>
          <w:sz w:val="22"/>
          <w:szCs w:val="22"/>
        </w:rPr>
      </w:pP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Unidade Gestora: 6 – Fundo Municipal de Assistência Social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Órgão Orçam.: 5000 – FUNDO MUNICIPAL DE ASSISTÊNCIA SOCIAL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Un. Orçam.: 5001 – FUNDO MUNICIPAL DE ASSISTÊNCIA SOCIAL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Função: 8 – Assistência Social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Subfunção: 244 – Assistência Comunitária</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Programa: 5 –  PROTEÇÃO SOCIAL BÁSICA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Ação: 2.100 – BLOCO DA PROTEÇÃO SOCIAL BÁSICA </w:t>
      </w:r>
    </w:p>
    <w:p w:rsidR="008A426A" w:rsidRDefault="007F0BE5">
      <w:pPr>
        <w:spacing w:after="0"/>
        <w:jc w:val="both"/>
        <w:rPr>
          <w:rFonts w:ascii="Arial" w:hAnsi="Arial" w:cs="Arial"/>
          <w:sz w:val="22"/>
          <w:szCs w:val="22"/>
          <w:shd w:val="clear" w:color="auto" w:fill="FFFF00"/>
        </w:rPr>
      </w:pPr>
      <w:r>
        <w:rPr>
          <w:rFonts w:ascii="Arial" w:hAnsi="Arial" w:cs="Arial"/>
          <w:sz w:val="22"/>
          <w:szCs w:val="22"/>
          <w:shd w:val="clear" w:color="auto" w:fill="FFFF00"/>
        </w:rPr>
        <w:t xml:space="preserve">Despesa: 200 – 3.3.90.00.00 – Aplicações Diretas </w:t>
      </w:r>
    </w:p>
    <w:p w:rsidR="008A426A" w:rsidRDefault="007F0BE5">
      <w:pPr>
        <w:spacing w:after="0" w:line="100" w:lineRule="atLeast"/>
        <w:jc w:val="both"/>
        <w:rPr>
          <w:rFonts w:ascii="Arial" w:hAnsi="Arial" w:cs="Arial"/>
          <w:sz w:val="22"/>
          <w:szCs w:val="22"/>
          <w:shd w:val="clear" w:color="auto" w:fill="FFFF00"/>
        </w:rPr>
      </w:pPr>
      <w:r>
        <w:rPr>
          <w:rFonts w:ascii="Arial" w:hAnsi="Arial" w:cs="Arial"/>
          <w:sz w:val="22"/>
          <w:szCs w:val="22"/>
          <w:shd w:val="clear" w:color="auto" w:fill="FFFF00"/>
        </w:rPr>
        <w:t xml:space="preserve">Fonte recursos:  135 – Transferências SUAS/União </w:t>
      </w:r>
    </w:p>
    <w:p w:rsidR="008A426A" w:rsidRDefault="008A426A">
      <w:pPr>
        <w:spacing w:after="0" w:line="100" w:lineRule="atLeast"/>
        <w:jc w:val="both"/>
        <w:rPr>
          <w:rFonts w:ascii="Arial" w:hAnsi="Arial"/>
          <w:sz w:val="22"/>
          <w:szCs w:val="22"/>
        </w:rPr>
      </w:pPr>
    </w:p>
    <w:p w:rsidR="008A426A" w:rsidRDefault="008A426A">
      <w:pPr>
        <w:spacing w:after="0" w:line="100" w:lineRule="atLeast"/>
        <w:ind w:left="-426" w:right="-426"/>
        <w:jc w:val="both"/>
        <w:rPr>
          <w:rFonts w:ascii="Arial" w:eastAsia="Arial Unicode MS" w:hAnsi="Arial" w:cs="Arial"/>
          <w:sz w:val="22"/>
          <w:szCs w:val="22"/>
          <w:shd w:val="clear" w:color="auto" w:fill="FFFFFF"/>
        </w:rPr>
      </w:pPr>
    </w:p>
    <w:p w:rsidR="008A426A" w:rsidRDefault="007F0BE5">
      <w:pPr>
        <w:spacing w:after="0" w:line="100" w:lineRule="atLeast"/>
        <w:ind w:left="-426" w:right="-426"/>
        <w:jc w:val="both"/>
        <w:rPr>
          <w:rFonts w:ascii="Arial" w:hAnsi="Arial" w:cs="Arial"/>
          <w:b/>
          <w:bCs/>
          <w:sz w:val="22"/>
          <w:szCs w:val="22"/>
        </w:rPr>
      </w:pPr>
      <w:r>
        <w:rPr>
          <w:rFonts w:ascii="Arial" w:hAnsi="Arial" w:cs="Arial"/>
          <w:b/>
          <w:bCs/>
          <w:sz w:val="22"/>
          <w:szCs w:val="22"/>
        </w:rPr>
        <w:t>CLÁUSULA OITAVA – DAS OBRIGAÇÕES DOS CONTRATANTES:</w:t>
      </w:r>
    </w:p>
    <w:p w:rsidR="008A426A" w:rsidRDefault="007F0BE5">
      <w:pPr>
        <w:spacing w:after="0" w:line="100" w:lineRule="atLeast"/>
        <w:ind w:left="-426" w:right="-426"/>
        <w:jc w:val="both"/>
        <w:rPr>
          <w:rFonts w:ascii="Arial" w:hAnsi="Arial" w:cs="Arial"/>
          <w:b/>
          <w:bCs/>
          <w:sz w:val="22"/>
          <w:szCs w:val="22"/>
        </w:rPr>
      </w:pPr>
      <w:r>
        <w:rPr>
          <w:rFonts w:ascii="Arial" w:hAnsi="Arial" w:cs="Arial"/>
          <w:b/>
          <w:bCs/>
          <w:sz w:val="22"/>
          <w:szCs w:val="22"/>
        </w:rPr>
        <w:t>I - São Obrigações do CONTRATADO</w:t>
      </w:r>
    </w:p>
    <w:p w:rsidR="008A426A" w:rsidRDefault="007F0BE5" w:rsidP="00CD666D">
      <w:pPr>
        <w:spacing w:after="0" w:line="100" w:lineRule="atLeast"/>
        <w:ind w:left="-426" w:right="-426"/>
        <w:jc w:val="both"/>
        <w:rPr>
          <w:rFonts w:ascii="Arial" w:hAnsi="Arial" w:cs="Arial"/>
          <w:sz w:val="22"/>
          <w:szCs w:val="22"/>
        </w:rPr>
      </w:pPr>
      <w:r>
        <w:rPr>
          <w:rFonts w:ascii="Arial" w:hAnsi="Arial" w:cs="Arial"/>
          <w:sz w:val="22"/>
          <w:szCs w:val="22"/>
        </w:rPr>
        <w:t>a) Não transferir ou sublocar a outrem, no todo ou em parte, o presente Contrato;</w:t>
      </w:r>
    </w:p>
    <w:p w:rsidR="00CD666D" w:rsidRDefault="00CD666D" w:rsidP="00CD666D">
      <w:pPr>
        <w:widowControl/>
        <w:spacing w:after="0" w:line="100" w:lineRule="atLeast"/>
        <w:ind w:left="-426" w:right="-426"/>
        <w:jc w:val="both"/>
        <w:rPr>
          <w:rFonts w:ascii="Arial" w:hAnsi="Arial" w:cs="Arial"/>
          <w:sz w:val="22"/>
          <w:szCs w:val="22"/>
        </w:rPr>
      </w:pPr>
      <w:r>
        <w:rPr>
          <w:rFonts w:ascii="Arial" w:hAnsi="Arial" w:cs="Arial"/>
          <w:sz w:val="22"/>
          <w:szCs w:val="22"/>
        </w:rPr>
        <w:t>b</w:t>
      </w:r>
      <w:r w:rsidR="007F0BE5">
        <w:rPr>
          <w:rFonts w:ascii="Arial" w:hAnsi="Arial" w:cs="Arial"/>
          <w:sz w:val="22"/>
          <w:szCs w:val="22"/>
        </w:rPr>
        <w:t>) Manter, durante toda a execução do Contrato, compatibilidade com as obrigações assumidas, todas as condições de habilitação exigidas na Licitação;</w:t>
      </w:r>
    </w:p>
    <w:p w:rsidR="00CD666D" w:rsidRPr="00CD666D" w:rsidRDefault="00CD666D" w:rsidP="00CD666D">
      <w:pPr>
        <w:pStyle w:val="PargrafodaLista"/>
        <w:widowControl/>
        <w:numPr>
          <w:ilvl w:val="0"/>
          <w:numId w:val="18"/>
        </w:numPr>
        <w:spacing w:after="0" w:line="100" w:lineRule="atLeast"/>
        <w:ind w:left="-426" w:right="-426" w:firstLine="0"/>
        <w:jc w:val="both"/>
        <w:rPr>
          <w:rFonts w:ascii="Arial" w:hAnsi="Arial" w:cs="Arial"/>
          <w:sz w:val="22"/>
          <w:szCs w:val="22"/>
        </w:rPr>
      </w:pPr>
      <w:r w:rsidRPr="00CD666D">
        <w:rPr>
          <w:rFonts w:ascii="Arial" w:hAnsi="Arial" w:cs="Arial"/>
          <w:sz w:val="22"/>
          <w:szCs w:val="22"/>
        </w:rPr>
        <w:t>Efetuar a entrega dos produtos em perfeitas condições, no prazo e local indicados pela Secretaria de Administração, em estrita observância das especificações do Edital e da proposta, acompanhado da respectiva nota fiscal;</w:t>
      </w:r>
    </w:p>
    <w:p w:rsidR="00CD666D" w:rsidRPr="007F0BE5" w:rsidRDefault="00CD666D" w:rsidP="00CD666D">
      <w:pPr>
        <w:pStyle w:val="PargrafodaLista"/>
        <w:numPr>
          <w:ilvl w:val="0"/>
          <w:numId w:val="18"/>
        </w:numPr>
        <w:spacing w:after="0" w:line="240" w:lineRule="auto"/>
        <w:ind w:left="-426" w:right="-427" w:firstLine="0"/>
        <w:jc w:val="both"/>
        <w:rPr>
          <w:rFonts w:ascii="Arial" w:hAnsi="Arial" w:cs="Arial"/>
          <w:sz w:val="22"/>
          <w:szCs w:val="22"/>
        </w:rPr>
      </w:pPr>
      <w:r w:rsidRPr="007F0BE5">
        <w:rPr>
          <w:rFonts w:ascii="Arial" w:hAnsi="Arial" w:cs="Arial"/>
          <w:sz w:val="22"/>
          <w:szCs w:val="22"/>
        </w:rPr>
        <w:t>Responsabilizar-se pelos vícios e danos decorrentes do produto, de acordo com os artigos 12, 13, 18 e 26, do Código de Defesa do Consumidor (Lei nº 8.078, de 1990);</w:t>
      </w:r>
    </w:p>
    <w:p w:rsidR="00CD666D" w:rsidRPr="007F0BE5" w:rsidRDefault="00CD666D" w:rsidP="00CD666D">
      <w:pPr>
        <w:pStyle w:val="PargrafodaLista"/>
        <w:numPr>
          <w:ilvl w:val="0"/>
          <w:numId w:val="18"/>
        </w:numPr>
        <w:spacing w:after="0" w:line="240" w:lineRule="auto"/>
        <w:ind w:left="-426" w:right="-427" w:firstLine="0"/>
        <w:jc w:val="both"/>
        <w:rPr>
          <w:rFonts w:ascii="Arial" w:hAnsi="Arial" w:cs="Arial"/>
          <w:sz w:val="22"/>
          <w:szCs w:val="22"/>
        </w:rPr>
      </w:pPr>
      <w:r w:rsidRPr="007F0BE5">
        <w:rPr>
          <w:rFonts w:ascii="Arial" w:hAnsi="Arial" w:cs="Arial"/>
          <w:sz w:val="22"/>
          <w:szCs w:val="22"/>
        </w:rPr>
        <w:t>O dever previsto no subitem anterior implica na obrigação de, a critério da Administração, substituir, reparar, corrigir, remover, ou reconstruir, às suas expensas, no prazo máximo de 72</w:t>
      </w:r>
      <w:r w:rsidRPr="007F0BE5">
        <w:rPr>
          <w:rFonts w:ascii="Arial" w:hAnsi="Arial" w:cs="Arial"/>
          <w:b/>
          <w:color w:val="FF0000"/>
          <w:sz w:val="22"/>
          <w:szCs w:val="22"/>
        </w:rPr>
        <w:t xml:space="preserve"> (setenta e duas) horas</w:t>
      </w:r>
      <w:r w:rsidRPr="007F0BE5">
        <w:rPr>
          <w:rFonts w:ascii="Arial" w:hAnsi="Arial" w:cs="Arial"/>
          <w:i/>
          <w:iCs/>
          <w:sz w:val="22"/>
          <w:szCs w:val="22"/>
        </w:rPr>
        <w:t xml:space="preserve">, </w:t>
      </w:r>
      <w:r w:rsidRPr="007F0BE5">
        <w:rPr>
          <w:rFonts w:ascii="Arial" w:hAnsi="Arial" w:cs="Arial"/>
          <w:sz w:val="22"/>
          <w:szCs w:val="22"/>
        </w:rPr>
        <w:t>o produto com avarias ou defeitos;</w:t>
      </w:r>
    </w:p>
    <w:p w:rsidR="00CD666D" w:rsidRPr="007F0BE5" w:rsidRDefault="00CD666D" w:rsidP="00CD666D">
      <w:pPr>
        <w:pStyle w:val="PargrafodaLista"/>
        <w:numPr>
          <w:ilvl w:val="0"/>
          <w:numId w:val="18"/>
        </w:numPr>
        <w:spacing w:after="0" w:line="240" w:lineRule="auto"/>
        <w:ind w:left="-426" w:right="-427" w:firstLine="0"/>
        <w:jc w:val="both"/>
        <w:rPr>
          <w:rFonts w:ascii="Arial" w:hAnsi="Arial" w:cs="Arial"/>
          <w:sz w:val="22"/>
          <w:szCs w:val="22"/>
        </w:rPr>
      </w:pPr>
      <w:r w:rsidRPr="007F0BE5">
        <w:rPr>
          <w:rFonts w:ascii="Arial" w:hAnsi="Arial" w:cs="Arial"/>
          <w:sz w:val="22"/>
          <w:szCs w:val="22"/>
        </w:rPr>
        <w:t>Atender prontamente a quaisquer exigências da Administração, inerentes ao objeto da presente licitação;</w:t>
      </w:r>
    </w:p>
    <w:p w:rsidR="00CD666D" w:rsidRPr="007F0BE5" w:rsidRDefault="00CD666D" w:rsidP="00CD666D">
      <w:pPr>
        <w:pStyle w:val="PargrafodaLista"/>
        <w:numPr>
          <w:ilvl w:val="0"/>
          <w:numId w:val="18"/>
        </w:numPr>
        <w:spacing w:after="0" w:line="240" w:lineRule="auto"/>
        <w:ind w:left="-426" w:right="-427" w:firstLine="0"/>
        <w:jc w:val="both"/>
        <w:rPr>
          <w:rFonts w:ascii="Arial" w:hAnsi="Arial" w:cs="Arial"/>
          <w:sz w:val="22"/>
          <w:szCs w:val="22"/>
        </w:rPr>
      </w:pPr>
      <w:r w:rsidRPr="007F0BE5">
        <w:rPr>
          <w:rFonts w:ascii="Arial" w:hAnsi="Arial" w:cs="Arial"/>
          <w:sz w:val="22"/>
          <w:szCs w:val="22"/>
        </w:rPr>
        <w:t>Comunicar à Administração, no prazo máximo de 24 (vinte e quatro) horas que antecede a data da entrega, os motivos que impossibilitem o cumprimento do prazo previsto, com a devida comprovação;</w:t>
      </w:r>
    </w:p>
    <w:p w:rsidR="00CD666D" w:rsidRPr="007F0BE5" w:rsidRDefault="00CD666D" w:rsidP="00CD666D">
      <w:pPr>
        <w:pStyle w:val="PargrafodaLista"/>
        <w:numPr>
          <w:ilvl w:val="0"/>
          <w:numId w:val="18"/>
        </w:numPr>
        <w:spacing w:after="0" w:line="240" w:lineRule="auto"/>
        <w:ind w:left="-426" w:right="-427" w:firstLine="0"/>
        <w:jc w:val="both"/>
        <w:rPr>
          <w:rFonts w:ascii="Arial" w:hAnsi="Arial" w:cs="Arial"/>
          <w:sz w:val="22"/>
          <w:szCs w:val="22"/>
        </w:rPr>
      </w:pPr>
      <w:r w:rsidRPr="007F0BE5">
        <w:rPr>
          <w:rFonts w:ascii="Arial" w:hAnsi="Arial" w:cs="Arial"/>
          <w:sz w:val="22"/>
          <w:szCs w:val="22"/>
        </w:rPr>
        <w:t>Manter, durante toda a execução do contrato, em compatibilidade com as obrigações assumidas, todas as condições de habilitação e qualificação exigidas na licitação;</w:t>
      </w:r>
    </w:p>
    <w:p w:rsidR="00CD666D" w:rsidRPr="007F0BE5" w:rsidRDefault="00CD666D" w:rsidP="00CD666D">
      <w:pPr>
        <w:pStyle w:val="PargrafodaLista"/>
        <w:numPr>
          <w:ilvl w:val="0"/>
          <w:numId w:val="18"/>
        </w:numPr>
        <w:spacing w:after="0" w:line="240" w:lineRule="auto"/>
        <w:ind w:left="-426" w:right="-427" w:firstLine="0"/>
        <w:jc w:val="both"/>
        <w:rPr>
          <w:rFonts w:ascii="Arial" w:hAnsi="Arial" w:cs="Arial"/>
          <w:sz w:val="22"/>
          <w:szCs w:val="22"/>
        </w:rPr>
      </w:pPr>
      <w:r w:rsidRPr="007F0BE5">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CD666D" w:rsidRDefault="00CD666D" w:rsidP="00CD666D">
      <w:pPr>
        <w:pStyle w:val="PargrafodaLista"/>
        <w:widowControl/>
        <w:numPr>
          <w:ilvl w:val="0"/>
          <w:numId w:val="18"/>
        </w:numPr>
        <w:spacing w:after="0" w:line="240" w:lineRule="auto"/>
        <w:ind w:left="-426" w:right="-427" w:firstLine="0"/>
        <w:jc w:val="both"/>
        <w:textAlignment w:val="auto"/>
        <w:rPr>
          <w:rFonts w:ascii="Arial" w:eastAsia="Arial" w:hAnsi="Arial" w:cs="Arial"/>
          <w:bCs/>
          <w:color w:val="000000"/>
          <w:sz w:val="22"/>
          <w:szCs w:val="22"/>
          <w:shd w:val="clear" w:color="auto" w:fill="FFFFFF"/>
          <w:lang w:eastAsia="ar-SA"/>
        </w:rPr>
      </w:pPr>
      <w:r w:rsidRPr="007F0BE5">
        <w:rPr>
          <w:rFonts w:ascii="Arial" w:eastAsia="Arial" w:hAnsi="Arial" w:cs="Arial"/>
          <w:bCs/>
          <w:color w:val="000000"/>
          <w:sz w:val="22"/>
          <w:szCs w:val="22"/>
          <w:shd w:val="clear" w:color="auto" w:fill="FFFFFF"/>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7C75D7" w:rsidRPr="007C75D7" w:rsidRDefault="007F0BE5" w:rsidP="007C75D7">
      <w:pPr>
        <w:pStyle w:val="PargrafodaLista"/>
        <w:widowControl/>
        <w:numPr>
          <w:ilvl w:val="0"/>
          <w:numId w:val="18"/>
        </w:numPr>
        <w:spacing w:after="0" w:line="240" w:lineRule="auto"/>
        <w:ind w:left="-426" w:right="-427" w:firstLine="0"/>
        <w:jc w:val="both"/>
        <w:textAlignment w:val="auto"/>
        <w:rPr>
          <w:rFonts w:ascii="Arial" w:eastAsia="Arial" w:hAnsi="Arial" w:cs="Arial"/>
          <w:bCs/>
          <w:color w:val="000000"/>
          <w:sz w:val="22"/>
          <w:szCs w:val="22"/>
          <w:shd w:val="clear" w:color="auto" w:fill="FFFFFF"/>
          <w:lang w:eastAsia="ar-SA"/>
        </w:rPr>
      </w:pPr>
      <w:r w:rsidRPr="00CD666D">
        <w:rPr>
          <w:rFonts w:ascii="Arial" w:hAnsi="Arial" w:cs="Arial"/>
          <w:sz w:val="22"/>
          <w:szCs w:val="22"/>
        </w:rPr>
        <w:t xml:space="preserve"> Reparar, corrigir, remover ou substituir às suas expensas, no total ou em parte, os serviços e/ou equipamentos em que se verifiquem vícios, defeitos ou incorreções resultantes da execução ou de materiais, peças componentes e equipamentos empregados;</w:t>
      </w:r>
    </w:p>
    <w:p w:rsidR="008A426A" w:rsidRPr="007C75D7" w:rsidRDefault="007F0BE5" w:rsidP="007C75D7">
      <w:pPr>
        <w:pStyle w:val="PargrafodaLista"/>
        <w:widowControl/>
        <w:numPr>
          <w:ilvl w:val="0"/>
          <w:numId w:val="18"/>
        </w:numPr>
        <w:spacing w:after="0" w:line="240" w:lineRule="auto"/>
        <w:ind w:left="-426" w:right="-427" w:firstLine="0"/>
        <w:jc w:val="both"/>
        <w:textAlignment w:val="auto"/>
        <w:rPr>
          <w:rFonts w:ascii="Arial" w:eastAsia="Arial" w:hAnsi="Arial" w:cs="Arial"/>
          <w:bCs/>
          <w:color w:val="000000"/>
          <w:sz w:val="22"/>
          <w:szCs w:val="22"/>
          <w:shd w:val="clear" w:color="auto" w:fill="FFFFFF"/>
          <w:lang w:eastAsia="ar-SA"/>
        </w:rPr>
      </w:pPr>
      <w:r w:rsidRPr="007C75D7">
        <w:rPr>
          <w:rFonts w:ascii="Arial" w:hAnsi="Arial" w:cs="Arial"/>
          <w:sz w:val="22"/>
          <w:szCs w:val="22"/>
        </w:rPr>
        <w:t>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 serviços objeto deste Contrato.</w:t>
      </w:r>
    </w:p>
    <w:p w:rsidR="008A426A" w:rsidRDefault="008A426A">
      <w:pPr>
        <w:spacing w:after="0" w:line="100" w:lineRule="atLeast"/>
        <w:ind w:left="-426" w:right="-426"/>
        <w:jc w:val="both"/>
        <w:rPr>
          <w:rFonts w:ascii="Arial" w:hAnsi="Arial" w:cs="Arial"/>
          <w:sz w:val="22"/>
          <w:szCs w:val="22"/>
        </w:rPr>
      </w:pPr>
    </w:p>
    <w:p w:rsidR="008A426A" w:rsidRDefault="007F0BE5">
      <w:pPr>
        <w:spacing w:after="0" w:line="100" w:lineRule="atLeast"/>
        <w:ind w:left="-426" w:right="-426"/>
        <w:jc w:val="both"/>
        <w:rPr>
          <w:rFonts w:ascii="Arial" w:hAnsi="Arial" w:cs="Arial"/>
          <w:b/>
          <w:bCs/>
          <w:sz w:val="22"/>
          <w:szCs w:val="22"/>
        </w:rPr>
      </w:pPr>
      <w:r>
        <w:rPr>
          <w:rFonts w:ascii="Arial" w:hAnsi="Arial" w:cs="Arial"/>
          <w:b/>
          <w:bCs/>
          <w:sz w:val="22"/>
          <w:szCs w:val="22"/>
        </w:rPr>
        <w:t xml:space="preserve">II - SÃO OBRIGAÇÕES DA CONTRATANTE </w:t>
      </w:r>
    </w:p>
    <w:p w:rsidR="008A426A" w:rsidRDefault="007F0BE5">
      <w:pPr>
        <w:spacing w:after="0" w:line="100" w:lineRule="atLeast"/>
        <w:ind w:left="-426" w:right="-426"/>
        <w:jc w:val="both"/>
        <w:rPr>
          <w:rFonts w:ascii="Arial" w:hAnsi="Arial" w:cs="Arial"/>
          <w:sz w:val="22"/>
          <w:szCs w:val="22"/>
        </w:rPr>
      </w:pPr>
      <w:r>
        <w:rPr>
          <w:rFonts w:ascii="Arial" w:hAnsi="Arial" w:cs="Arial"/>
          <w:b/>
          <w:bCs/>
          <w:sz w:val="22"/>
          <w:szCs w:val="22"/>
        </w:rPr>
        <w:t xml:space="preserve">a)  </w:t>
      </w:r>
      <w:r>
        <w:rPr>
          <w:rFonts w:ascii="Arial" w:hAnsi="Arial" w:cs="Arial"/>
          <w:sz w:val="22"/>
          <w:szCs w:val="22"/>
        </w:rPr>
        <w:t>Pagar as despesas decorrentes da publicação do instrumento contratual;</w:t>
      </w:r>
    </w:p>
    <w:p w:rsidR="008A426A" w:rsidRDefault="007F0BE5">
      <w:pPr>
        <w:spacing w:after="0" w:line="100" w:lineRule="atLeast"/>
        <w:ind w:left="-426" w:right="-426"/>
        <w:jc w:val="both"/>
        <w:rPr>
          <w:rFonts w:ascii="Arial" w:hAnsi="Arial" w:cs="Arial"/>
          <w:sz w:val="22"/>
          <w:szCs w:val="22"/>
        </w:rPr>
      </w:pPr>
      <w:r>
        <w:rPr>
          <w:rFonts w:ascii="Arial" w:hAnsi="Arial" w:cs="Arial"/>
          <w:sz w:val="22"/>
          <w:szCs w:val="22"/>
        </w:rPr>
        <w:t>b) Efetuar os pagamentos nos prazos estabelecidos neste Edital;</w:t>
      </w:r>
    </w:p>
    <w:p w:rsidR="008A426A" w:rsidRDefault="007F0BE5">
      <w:pPr>
        <w:spacing w:after="0" w:line="100" w:lineRule="atLeast"/>
        <w:ind w:left="-426" w:right="-426"/>
        <w:jc w:val="both"/>
        <w:rPr>
          <w:rFonts w:ascii="Arial" w:hAnsi="Arial" w:cs="Arial"/>
          <w:sz w:val="22"/>
          <w:szCs w:val="22"/>
        </w:rPr>
      </w:pPr>
      <w:r>
        <w:rPr>
          <w:rFonts w:ascii="Arial" w:hAnsi="Arial" w:cs="Arial"/>
          <w:b/>
          <w:sz w:val="22"/>
          <w:szCs w:val="22"/>
        </w:rPr>
        <w:t xml:space="preserve">c) </w:t>
      </w:r>
      <w:r>
        <w:rPr>
          <w:rFonts w:ascii="Arial" w:hAnsi="Arial" w:cs="Arial"/>
          <w:sz w:val="22"/>
          <w:szCs w:val="22"/>
        </w:rPr>
        <w:t xml:space="preserve"> Fiscalizar a correta execução e cumprimento do presente Contrato.</w:t>
      </w:r>
    </w:p>
    <w:p w:rsidR="008A426A" w:rsidRDefault="008A426A">
      <w:pPr>
        <w:spacing w:after="0" w:line="100" w:lineRule="atLeast"/>
        <w:ind w:left="-426" w:right="-426"/>
        <w:jc w:val="both"/>
        <w:rPr>
          <w:rFonts w:ascii="Arial" w:hAnsi="Arial" w:cs="Arial"/>
          <w:b/>
          <w:bCs/>
          <w:sz w:val="22"/>
          <w:szCs w:val="22"/>
        </w:rPr>
      </w:pPr>
    </w:p>
    <w:p w:rsidR="008A426A" w:rsidRDefault="007F0BE5">
      <w:pPr>
        <w:spacing w:after="0" w:line="100" w:lineRule="atLeast"/>
        <w:ind w:left="-426" w:right="-426"/>
        <w:jc w:val="both"/>
        <w:rPr>
          <w:rFonts w:ascii="Arial" w:hAnsi="Arial" w:cs="Arial"/>
          <w:sz w:val="22"/>
          <w:szCs w:val="22"/>
        </w:rPr>
      </w:pPr>
      <w:r>
        <w:rPr>
          <w:rFonts w:ascii="Arial" w:hAnsi="Arial" w:cs="Arial"/>
          <w:b/>
          <w:bCs/>
          <w:sz w:val="22"/>
          <w:szCs w:val="22"/>
        </w:rPr>
        <w:t>CLÁUSULA NONA - DA VINCULAÇÃO AO PROCESSO LICITATÓRIO E DA LEGISLAÇÃO APLICÁVEL</w:t>
      </w:r>
      <w:r>
        <w:rPr>
          <w:rFonts w:ascii="Arial" w:hAnsi="Arial" w:cs="Arial"/>
          <w:sz w:val="22"/>
          <w:szCs w:val="22"/>
        </w:rPr>
        <w:t xml:space="preserve"> </w:t>
      </w:r>
    </w:p>
    <w:p w:rsidR="008A426A" w:rsidRDefault="007F0BE5">
      <w:pPr>
        <w:spacing w:after="0" w:line="100" w:lineRule="atLeast"/>
        <w:ind w:left="-426" w:right="-426"/>
        <w:jc w:val="both"/>
        <w:rPr>
          <w:rFonts w:ascii="Arial" w:eastAsia="Arial" w:hAnsi="Arial" w:cs="Arial"/>
          <w:sz w:val="22"/>
          <w:szCs w:val="22"/>
          <w:shd w:val="clear" w:color="auto" w:fill="FFFFFF"/>
        </w:rPr>
      </w:pPr>
      <w:r>
        <w:rPr>
          <w:rFonts w:ascii="Arial" w:eastAsia="Arial" w:hAnsi="Arial" w:cs="Arial"/>
          <w:sz w:val="22"/>
          <w:szCs w:val="22"/>
          <w:shd w:val="clear" w:color="auto" w:fill="FFFFFF"/>
        </w:rPr>
        <w:t xml:space="preserve">O presente Contrato fica inteiramente vinculado ao processo licitatório nº 006/2018, modalidade Pregão Presencial nº 06/2018, regendo-se pelas disposições contidas na Lei Federal nº 8.666/93 e suas alterações, aplicando-se se necessário for de forma subsidiária o contido na legislação civil pertinente, e demais normas e princípios de direito administrativo.  </w:t>
      </w:r>
    </w:p>
    <w:p w:rsidR="008A426A" w:rsidRDefault="008A426A">
      <w:pPr>
        <w:spacing w:after="0" w:line="100" w:lineRule="atLeast"/>
        <w:jc w:val="both"/>
        <w:rPr>
          <w:rFonts w:ascii="Arial" w:eastAsia="Arial" w:hAnsi="Arial" w:cs="Arial"/>
          <w:sz w:val="22"/>
          <w:szCs w:val="22"/>
          <w:shd w:val="clear" w:color="auto" w:fill="FFFFFF"/>
        </w:rPr>
      </w:pPr>
    </w:p>
    <w:p w:rsidR="008A426A" w:rsidRDefault="007F0BE5">
      <w:pPr>
        <w:pStyle w:val="Ttulo11"/>
        <w:keepLines w:val="0"/>
        <w:spacing w:before="0"/>
        <w:ind w:left="-397" w:right="-397"/>
        <w:jc w:val="both"/>
        <w:rPr>
          <w:rFonts w:ascii="Arial" w:hAnsi="Arial" w:cs="Arial"/>
          <w:b/>
          <w:color w:val="000000"/>
          <w:sz w:val="22"/>
          <w:szCs w:val="22"/>
        </w:rPr>
      </w:pPr>
      <w:r>
        <w:rPr>
          <w:rFonts w:ascii="Arial" w:hAnsi="Arial" w:cs="Arial"/>
          <w:b/>
          <w:color w:val="000000"/>
          <w:sz w:val="22"/>
          <w:szCs w:val="22"/>
        </w:rPr>
        <w:t>CLÁUSULA DÉCIMA - DAS PRERROGATIVAS DA CONTRATANTE</w:t>
      </w:r>
    </w:p>
    <w:p w:rsidR="008A426A" w:rsidRDefault="007F0BE5">
      <w:pPr>
        <w:pStyle w:val="Ttulo11"/>
        <w:keepLines w:val="0"/>
        <w:spacing w:before="0"/>
        <w:ind w:left="-397" w:right="-397"/>
        <w:jc w:val="both"/>
        <w:rPr>
          <w:rFonts w:ascii="Arial" w:hAnsi="Arial" w:cs="Arial"/>
          <w:sz w:val="22"/>
          <w:szCs w:val="22"/>
        </w:rPr>
      </w:pPr>
      <w:r>
        <w:rPr>
          <w:rFonts w:ascii="Arial" w:hAnsi="Arial" w:cs="Arial"/>
          <w:color w:val="000000"/>
          <w:sz w:val="22"/>
          <w:szCs w:val="22"/>
        </w:rPr>
        <w:t>A CONTRATANTE reserva-se o direito de uso das seguintes prerrogativas, naquilo que for pertinente a este contrato</w:t>
      </w:r>
      <w:r>
        <w:rPr>
          <w:rFonts w:ascii="Arial" w:hAnsi="Arial" w:cs="Arial"/>
          <w:sz w:val="22"/>
          <w:szCs w:val="22"/>
        </w:rPr>
        <w:t>:</w:t>
      </w:r>
    </w:p>
    <w:p w:rsidR="008A426A" w:rsidRDefault="007F0BE5">
      <w:pPr>
        <w:pStyle w:val="PargrafodaLista"/>
        <w:numPr>
          <w:ilvl w:val="1"/>
          <w:numId w:val="11"/>
        </w:numPr>
        <w:tabs>
          <w:tab w:val="left" w:pos="709"/>
        </w:tabs>
        <w:spacing w:after="0" w:line="100" w:lineRule="atLeast"/>
        <w:ind w:right="-426"/>
        <w:jc w:val="both"/>
        <w:textAlignment w:val="auto"/>
        <w:rPr>
          <w:rFonts w:ascii="Arial" w:hAnsi="Arial" w:cs="Arial"/>
          <w:sz w:val="22"/>
          <w:szCs w:val="22"/>
        </w:rPr>
      </w:pPr>
      <w:r>
        <w:rPr>
          <w:rFonts w:ascii="Arial" w:hAnsi="Arial" w:cs="Arial"/>
          <w:sz w:val="22"/>
          <w:szCs w:val="22"/>
        </w:rPr>
        <w:t>Modificá-lo, unilateralmente, para melhor adequação às finalidades de interesse público, respeitados os direitos da contratada;</w:t>
      </w:r>
    </w:p>
    <w:p w:rsidR="008A426A" w:rsidRDefault="007F0BE5">
      <w:pPr>
        <w:pStyle w:val="PargrafodaLista"/>
        <w:numPr>
          <w:ilvl w:val="1"/>
          <w:numId w:val="11"/>
        </w:numPr>
        <w:tabs>
          <w:tab w:val="left" w:pos="709"/>
        </w:tabs>
        <w:spacing w:after="0" w:line="100" w:lineRule="atLeast"/>
        <w:ind w:right="-426"/>
        <w:jc w:val="both"/>
        <w:textAlignment w:val="auto"/>
        <w:rPr>
          <w:rFonts w:ascii="Arial" w:hAnsi="Arial" w:cs="Arial"/>
          <w:sz w:val="22"/>
          <w:szCs w:val="22"/>
        </w:rPr>
      </w:pPr>
      <w:r>
        <w:rPr>
          <w:rFonts w:ascii="Arial" w:hAnsi="Arial" w:cs="Arial"/>
          <w:sz w:val="22"/>
          <w:szCs w:val="22"/>
        </w:rPr>
        <w:t>Rescindi-lo unilateralmente, nos casos especificados no inciso I a XII e XVII do artigo 78 da Lei 8.666/93;</w:t>
      </w:r>
    </w:p>
    <w:p w:rsidR="008A426A" w:rsidRDefault="007F0BE5">
      <w:pPr>
        <w:pStyle w:val="PargrafodaLista"/>
        <w:numPr>
          <w:ilvl w:val="1"/>
          <w:numId w:val="11"/>
        </w:numPr>
        <w:tabs>
          <w:tab w:val="left" w:pos="709"/>
        </w:tabs>
        <w:spacing w:after="0" w:line="100" w:lineRule="atLeast"/>
        <w:ind w:right="-426"/>
        <w:jc w:val="both"/>
        <w:textAlignment w:val="auto"/>
        <w:rPr>
          <w:rFonts w:ascii="Arial" w:hAnsi="Arial" w:cs="Arial"/>
          <w:sz w:val="22"/>
          <w:szCs w:val="22"/>
        </w:rPr>
      </w:pPr>
      <w:r>
        <w:rPr>
          <w:rFonts w:ascii="Arial" w:hAnsi="Arial" w:cs="Arial"/>
          <w:sz w:val="22"/>
          <w:szCs w:val="22"/>
        </w:rPr>
        <w:t>Fiscalizar lhe a execução;</w:t>
      </w:r>
    </w:p>
    <w:p w:rsidR="008A426A" w:rsidRDefault="007F0BE5">
      <w:pPr>
        <w:pStyle w:val="PargrafodaLista"/>
        <w:numPr>
          <w:ilvl w:val="1"/>
          <w:numId w:val="11"/>
        </w:numPr>
        <w:tabs>
          <w:tab w:val="left" w:pos="709"/>
        </w:tabs>
        <w:spacing w:after="0" w:line="100" w:lineRule="atLeast"/>
        <w:ind w:right="-426"/>
        <w:jc w:val="both"/>
        <w:textAlignment w:val="auto"/>
        <w:rPr>
          <w:rFonts w:ascii="Arial" w:hAnsi="Arial" w:cs="Arial"/>
          <w:sz w:val="22"/>
          <w:szCs w:val="22"/>
        </w:rPr>
      </w:pPr>
      <w:r>
        <w:rPr>
          <w:rFonts w:ascii="Arial" w:hAnsi="Arial" w:cs="Arial"/>
          <w:sz w:val="22"/>
          <w:szCs w:val="22"/>
        </w:rPr>
        <w:t>Aplicar sanções motivadas pela inexecução total ou parcial do ajuste.</w:t>
      </w:r>
    </w:p>
    <w:p w:rsidR="008A426A" w:rsidRDefault="008A426A">
      <w:pPr>
        <w:pStyle w:val="Corpodotexto"/>
        <w:spacing w:after="0" w:line="100" w:lineRule="atLeast"/>
        <w:ind w:left="-426" w:right="-426"/>
        <w:rPr>
          <w:rFonts w:ascii="Arial" w:hAnsi="Arial" w:cs="Arial"/>
          <w:sz w:val="22"/>
          <w:szCs w:val="22"/>
        </w:rPr>
      </w:pPr>
    </w:p>
    <w:p w:rsidR="008A426A" w:rsidRDefault="007F0BE5">
      <w:pPr>
        <w:pStyle w:val="Ttulo11"/>
        <w:keepLines w:val="0"/>
        <w:spacing w:before="0"/>
        <w:ind w:left="-397" w:right="-397"/>
        <w:jc w:val="both"/>
        <w:rPr>
          <w:rFonts w:ascii="Arial" w:hAnsi="Arial" w:cs="Arial"/>
          <w:b/>
          <w:color w:val="00000A"/>
          <w:sz w:val="22"/>
          <w:szCs w:val="22"/>
        </w:rPr>
      </w:pPr>
      <w:r>
        <w:rPr>
          <w:rFonts w:ascii="Arial" w:hAnsi="Arial" w:cs="Arial"/>
          <w:b/>
          <w:color w:val="00000A"/>
          <w:sz w:val="22"/>
          <w:szCs w:val="22"/>
        </w:rPr>
        <w:t>CLÁUSULA DÉCIMA PRIMEIRA – DAS PENALIDADES</w:t>
      </w:r>
    </w:p>
    <w:p w:rsidR="008A426A" w:rsidRDefault="007F0BE5">
      <w:pPr>
        <w:spacing w:after="0" w:line="100" w:lineRule="atLeast"/>
        <w:ind w:left="-426" w:right="-426"/>
        <w:jc w:val="both"/>
        <w:rPr>
          <w:rFonts w:ascii="Arial" w:hAnsi="Arial" w:cs="Arial"/>
          <w:sz w:val="22"/>
          <w:szCs w:val="22"/>
        </w:rPr>
      </w:pPr>
      <w:r>
        <w:rPr>
          <w:rFonts w:ascii="Arial" w:hAnsi="Arial" w:cs="Arial"/>
          <w:sz w:val="22"/>
          <w:szCs w:val="22"/>
          <w:lang w:eastAsia="ar-SA"/>
        </w:rPr>
        <w:t>Em caso de inexecução parcial das obrigações contidas nes</w:t>
      </w:r>
      <w:r>
        <w:rPr>
          <w:rFonts w:ascii="Arial" w:hAnsi="Arial" w:cs="Arial"/>
          <w:sz w:val="22"/>
          <w:szCs w:val="22"/>
        </w:rPr>
        <w:t xml:space="preserve">te instrumento a </w:t>
      </w:r>
      <w:r>
        <w:rPr>
          <w:rFonts w:ascii="Arial" w:hAnsi="Arial" w:cs="Arial"/>
          <w:b/>
          <w:bCs/>
          <w:sz w:val="22"/>
          <w:szCs w:val="22"/>
        </w:rPr>
        <w:t>CONTRATADA</w:t>
      </w:r>
      <w:r>
        <w:rPr>
          <w:rFonts w:ascii="Arial" w:hAnsi="Arial" w:cs="Arial"/>
          <w:sz w:val="22"/>
          <w:szCs w:val="22"/>
        </w:rPr>
        <w:t xml:space="preserve"> ficará sujeita a: </w:t>
      </w:r>
    </w:p>
    <w:p w:rsidR="008A426A" w:rsidRDefault="007F0BE5">
      <w:pPr>
        <w:pStyle w:val="PargrafodaLista"/>
        <w:numPr>
          <w:ilvl w:val="1"/>
          <w:numId w:val="12"/>
        </w:numPr>
        <w:tabs>
          <w:tab w:val="left" w:pos="567"/>
        </w:tabs>
        <w:spacing w:after="0" w:line="100" w:lineRule="atLeast"/>
        <w:ind w:right="-426"/>
        <w:jc w:val="both"/>
        <w:textAlignment w:val="auto"/>
        <w:rPr>
          <w:rFonts w:ascii="Arial" w:hAnsi="Arial" w:cs="Arial"/>
          <w:sz w:val="22"/>
          <w:szCs w:val="22"/>
        </w:rPr>
      </w:pPr>
      <w:r>
        <w:rPr>
          <w:rFonts w:ascii="Arial" w:hAnsi="Arial" w:cs="Arial"/>
          <w:sz w:val="22"/>
          <w:szCs w:val="22"/>
        </w:rPr>
        <w:t>Advertência;</w:t>
      </w:r>
    </w:p>
    <w:p w:rsidR="008A426A" w:rsidRDefault="007F0BE5">
      <w:pPr>
        <w:pStyle w:val="PargrafodaLista"/>
        <w:numPr>
          <w:ilvl w:val="1"/>
          <w:numId w:val="12"/>
        </w:numPr>
        <w:tabs>
          <w:tab w:val="left" w:pos="567"/>
        </w:tabs>
        <w:spacing w:after="0" w:line="100" w:lineRule="atLeast"/>
        <w:ind w:right="-426"/>
        <w:jc w:val="both"/>
        <w:textAlignment w:val="auto"/>
        <w:rPr>
          <w:rFonts w:ascii="Arial" w:hAnsi="Arial" w:cs="Arial"/>
          <w:sz w:val="22"/>
          <w:szCs w:val="22"/>
        </w:rPr>
      </w:pPr>
      <w:r>
        <w:rPr>
          <w:rFonts w:ascii="Arial" w:hAnsi="Arial" w:cs="Arial"/>
          <w:sz w:val="22"/>
          <w:szCs w:val="22"/>
        </w:rPr>
        <w:t>Notificação;</w:t>
      </w:r>
    </w:p>
    <w:p w:rsidR="008A426A" w:rsidRDefault="007F0BE5">
      <w:pPr>
        <w:pStyle w:val="PargrafodaLista"/>
        <w:numPr>
          <w:ilvl w:val="1"/>
          <w:numId w:val="12"/>
        </w:numPr>
        <w:tabs>
          <w:tab w:val="left" w:pos="567"/>
        </w:tabs>
        <w:spacing w:after="0" w:line="100" w:lineRule="atLeast"/>
        <w:ind w:right="-426"/>
        <w:jc w:val="both"/>
        <w:textAlignment w:val="auto"/>
        <w:rPr>
          <w:rFonts w:ascii="Arial" w:hAnsi="Arial" w:cs="Arial"/>
          <w:sz w:val="22"/>
          <w:szCs w:val="22"/>
        </w:rPr>
      </w:pPr>
      <w:r>
        <w:rPr>
          <w:rFonts w:ascii="Arial" w:hAnsi="Arial" w:cs="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8A426A" w:rsidRDefault="007F0BE5">
      <w:pPr>
        <w:spacing w:after="0" w:line="100" w:lineRule="atLeast"/>
        <w:ind w:left="-426" w:right="-426"/>
        <w:jc w:val="both"/>
        <w:rPr>
          <w:rFonts w:ascii="Arial" w:hAnsi="Arial" w:cs="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As multas serão cobradas por ocasião do primeiro pagamento que vier a ser efetuado após sua aplicação.</w:t>
      </w:r>
    </w:p>
    <w:p w:rsidR="008A426A" w:rsidRDefault="007F0BE5">
      <w:pPr>
        <w:spacing w:after="0" w:line="100" w:lineRule="atLeast"/>
        <w:ind w:left="-426" w:right="-426"/>
        <w:jc w:val="both"/>
        <w:rPr>
          <w:rFonts w:ascii="Arial" w:hAnsi="Arial" w:cs="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 valor total das multas não poderá ultrapassar de 20% (vinte por cento) do valor total do Contrato, limite que permitirá sua rescisão.</w:t>
      </w:r>
    </w:p>
    <w:p w:rsidR="008A426A" w:rsidRDefault="008A426A">
      <w:pPr>
        <w:spacing w:after="0" w:line="100" w:lineRule="atLeast"/>
        <w:ind w:left="-426" w:right="-426"/>
        <w:jc w:val="both"/>
        <w:rPr>
          <w:rFonts w:ascii="Arial" w:hAnsi="Arial" w:cs="Arial"/>
          <w:sz w:val="22"/>
          <w:szCs w:val="22"/>
        </w:rPr>
      </w:pPr>
    </w:p>
    <w:p w:rsidR="008A426A" w:rsidRDefault="007F0BE5">
      <w:pPr>
        <w:spacing w:after="0" w:line="100" w:lineRule="atLeast"/>
        <w:ind w:left="-426" w:right="-426"/>
        <w:jc w:val="both"/>
        <w:rPr>
          <w:rFonts w:ascii="Arial" w:hAnsi="Arial" w:cs="Arial"/>
          <w:sz w:val="22"/>
          <w:szCs w:val="22"/>
        </w:rPr>
      </w:pPr>
      <w:r>
        <w:rPr>
          <w:rFonts w:ascii="Arial" w:hAnsi="Arial" w:cs="Arial"/>
          <w:b/>
          <w:sz w:val="22"/>
          <w:szCs w:val="22"/>
        </w:rPr>
        <w:t>CLÁUSULA DÉCIMA SEGUNDA - DA RESCISÃO</w:t>
      </w:r>
      <w:r>
        <w:rPr>
          <w:rFonts w:ascii="Arial" w:hAnsi="Arial" w:cs="Arial"/>
          <w:sz w:val="22"/>
          <w:szCs w:val="22"/>
        </w:rPr>
        <w:t xml:space="preserve"> </w:t>
      </w:r>
    </w:p>
    <w:p w:rsidR="008A426A" w:rsidRDefault="007F0BE5">
      <w:pPr>
        <w:spacing w:after="0" w:line="100" w:lineRule="atLeast"/>
        <w:ind w:left="-426" w:right="-426"/>
        <w:jc w:val="both"/>
        <w:rPr>
          <w:rFonts w:ascii="Arial" w:hAnsi="Arial" w:cs="Arial"/>
          <w:sz w:val="22"/>
          <w:szCs w:val="22"/>
        </w:rPr>
      </w:pPr>
      <w:r>
        <w:rPr>
          <w:rFonts w:ascii="Arial" w:hAnsi="Arial" w:cs="Arial"/>
          <w:sz w:val="22"/>
          <w:szCs w:val="22"/>
        </w:rPr>
        <w:t xml:space="preserve">O Município poderá declarar rescindido o presente Contrato independentemente de interpelação ou de procedimento judicial sempre que ocorrerem uma das hipóteses elencadas nos artigos 77 a 80 da Lei n.º 8.666/93. </w:t>
      </w:r>
    </w:p>
    <w:p w:rsidR="008A426A" w:rsidRDefault="007F0BE5">
      <w:pPr>
        <w:spacing w:after="0" w:line="100" w:lineRule="atLeast"/>
        <w:ind w:left="-426" w:right="-426"/>
        <w:jc w:val="both"/>
        <w:rPr>
          <w:rFonts w:ascii="Arial" w:hAnsi="Arial" w:cs="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 descumprimento </w:t>
      </w:r>
      <w:r>
        <w:rPr>
          <w:rFonts w:ascii="Arial" w:hAnsi="Arial" w:cs="Arial"/>
          <w:sz w:val="22"/>
          <w:szCs w:val="22"/>
          <w:lang w:eastAsia="ar-SA"/>
        </w:rPr>
        <w:t xml:space="preserve">total das obrigações contidas neste instrumento </w:t>
      </w:r>
      <w:r>
        <w:rPr>
          <w:rFonts w:ascii="Arial" w:hAnsi="Arial" w:cs="Arial"/>
          <w:sz w:val="22"/>
          <w:szCs w:val="22"/>
        </w:rPr>
        <w:t xml:space="preserve">pela </w:t>
      </w:r>
      <w:r>
        <w:rPr>
          <w:rFonts w:ascii="Arial" w:hAnsi="Arial" w:cs="Arial"/>
          <w:b/>
          <w:sz w:val="22"/>
          <w:szCs w:val="22"/>
        </w:rPr>
        <w:t>CONTRATADA</w:t>
      </w:r>
      <w:r>
        <w:rPr>
          <w:rFonts w:ascii="Arial" w:hAnsi="Arial" w:cs="Arial"/>
          <w:sz w:val="22"/>
          <w:szCs w:val="22"/>
        </w:rPr>
        <w:t xml:space="preserve"> implicará na sujeição às penalidades previstas pela Lei 8.666/93 e alterações subsequentes, bem como multa no valor de 20% (vinte cento) sobre o valor total do presente Contrato, além de rescisão do mesmo. </w:t>
      </w:r>
    </w:p>
    <w:p w:rsidR="008A426A" w:rsidRDefault="007F0BE5">
      <w:pPr>
        <w:spacing w:after="0" w:line="100" w:lineRule="atLeast"/>
        <w:ind w:left="-426" w:right="-426"/>
        <w:jc w:val="both"/>
        <w:rPr>
          <w:rFonts w:ascii="Arial" w:hAnsi="Arial" w:cs="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 Contrato poderá ser rescindido, ainda, por mútuo acordo.</w:t>
      </w:r>
    </w:p>
    <w:p w:rsidR="008A426A" w:rsidRDefault="008A426A">
      <w:pPr>
        <w:spacing w:after="0" w:line="100" w:lineRule="atLeast"/>
        <w:ind w:left="-426" w:right="-426"/>
        <w:jc w:val="both"/>
        <w:rPr>
          <w:rFonts w:ascii="Arial" w:hAnsi="Arial" w:cs="Arial"/>
          <w:sz w:val="22"/>
          <w:szCs w:val="22"/>
        </w:rPr>
      </w:pPr>
    </w:p>
    <w:p w:rsidR="008A426A" w:rsidRDefault="007F0BE5">
      <w:pPr>
        <w:spacing w:after="0" w:line="100" w:lineRule="atLeast"/>
        <w:ind w:left="-426" w:right="-426"/>
        <w:jc w:val="both"/>
        <w:rPr>
          <w:rFonts w:ascii="Arial" w:hAnsi="Arial" w:cs="Arial"/>
          <w:b/>
          <w:sz w:val="22"/>
          <w:szCs w:val="22"/>
        </w:rPr>
      </w:pPr>
      <w:r>
        <w:rPr>
          <w:rFonts w:ascii="Arial" w:hAnsi="Arial" w:cs="Arial"/>
          <w:b/>
          <w:sz w:val="22"/>
          <w:szCs w:val="22"/>
        </w:rPr>
        <w:t>CLÁUSULA DÉCIMA TERCEIRA - DIREITO DE FISCALIZAÇÃO</w:t>
      </w:r>
    </w:p>
    <w:p w:rsidR="008A426A" w:rsidRDefault="007F0BE5">
      <w:pPr>
        <w:spacing w:after="0" w:line="100" w:lineRule="atLeast"/>
        <w:ind w:left="-426" w:right="-426"/>
        <w:jc w:val="both"/>
        <w:rPr>
          <w:rFonts w:ascii="Arial" w:eastAsia="Arial" w:hAnsi="Arial" w:cs="Arial"/>
          <w:sz w:val="22"/>
          <w:szCs w:val="22"/>
          <w:shd w:val="clear" w:color="auto" w:fill="FFFFFF"/>
        </w:rPr>
      </w:pPr>
      <w:r>
        <w:rPr>
          <w:rFonts w:ascii="Arial" w:eastAsia="Arial" w:hAnsi="Arial" w:cs="Arial"/>
          <w:sz w:val="22"/>
          <w:szCs w:val="22"/>
          <w:shd w:val="clear" w:color="auto" w:fill="FFFFFF"/>
        </w:rPr>
        <w:t>A fiscalização do presente Contrato ficará a cargo do(s) servidor(es) abaixo mencionado(s) ..........................................</w:t>
      </w:r>
    </w:p>
    <w:p w:rsidR="008A426A" w:rsidRDefault="007F0BE5">
      <w:pPr>
        <w:spacing w:after="0" w:line="100" w:lineRule="atLeast"/>
        <w:ind w:left="-426" w:right="-426"/>
        <w:jc w:val="both"/>
        <w:rPr>
          <w:rFonts w:ascii="Arial" w:eastAsia="Arial" w:hAnsi="Arial" w:cs="Arial"/>
          <w:sz w:val="22"/>
          <w:szCs w:val="22"/>
          <w:shd w:val="clear" w:color="auto" w:fill="FFFFFF"/>
        </w:rPr>
      </w:pPr>
      <w:r>
        <w:rPr>
          <w:rFonts w:ascii="Arial" w:eastAsia="Arial" w:hAnsi="Arial" w:cs="Arial"/>
          <w:b/>
          <w:bCs/>
          <w:sz w:val="22"/>
          <w:szCs w:val="22"/>
          <w:shd w:val="clear" w:color="auto" w:fill="FFFFFF"/>
        </w:rPr>
        <w:t>Parágrafo Único.</w:t>
      </w:r>
      <w:r>
        <w:rPr>
          <w:rFonts w:ascii="Arial" w:eastAsia="Arial" w:hAnsi="Arial" w:cs="Arial"/>
          <w:sz w:val="22"/>
          <w:szCs w:val="22"/>
          <w:shd w:val="clear" w:color="auto" w:fill="FFFFFF"/>
        </w:rPr>
        <w:t xml:space="preserve"> Caberá ao(s) servidor(es) designado(s)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8A426A" w:rsidRDefault="008A426A">
      <w:pPr>
        <w:spacing w:after="0" w:line="100" w:lineRule="atLeast"/>
        <w:ind w:left="-426" w:right="-426"/>
        <w:jc w:val="both"/>
        <w:rPr>
          <w:rFonts w:ascii="Arial" w:hAnsi="Arial" w:cs="Arial"/>
          <w:sz w:val="22"/>
          <w:szCs w:val="22"/>
        </w:rPr>
      </w:pPr>
    </w:p>
    <w:p w:rsidR="008A426A" w:rsidRDefault="007F0BE5">
      <w:pPr>
        <w:pStyle w:val="Ttulo11"/>
        <w:keepLines w:val="0"/>
        <w:numPr>
          <w:ilvl w:val="0"/>
          <w:numId w:val="10"/>
        </w:numPr>
        <w:spacing w:before="0"/>
        <w:ind w:right="-397"/>
        <w:jc w:val="both"/>
        <w:rPr>
          <w:rFonts w:ascii="Arial" w:hAnsi="Arial" w:cs="Arial"/>
          <w:b/>
          <w:color w:val="000000"/>
          <w:sz w:val="22"/>
          <w:szCs w:val="22"/>
        </w:rPr>
      </w:pPr>
      <w:r>
        <w:rPr>
          <w:rFonts w:ascii="Arial" w:hAnsi="Arial" w:cs="Arial"/>
          <w:b/>
          <w:color w:val="000000"/>
          <w:sz w:val="22"/>
          <w:szCs w:val="22"/>
        </w:rPr>
        <w:t>CLÁUSULA DÉCIMA QUARTA - DAS PRERROGATIVAS DA CONTRATANTE</w:t>
      </w:r>
    </w:p>
    <w:p w:rsidR="008A426A" w:rsidRDefault="007F0BE5">
      <w:pPr>
        <w:pStyle w:val="Ttulo11"/>
        <w:keepLines w:val="0"/>
        <w:numPr>
          <w:ilvl w:val="0"/>
          <w:numId w:val="10"/>
        </w:numPr>
        <w:spacing w:before="0"/>
        <w:ind w:right="-397"/>
        <w:jc w:val="both"/>
        <w:rPr>
          <w:rFonts w:ascii="Arial" w:hAnsi="Arial" w:cs="Arial"/>
          <w:sz w:val="22"/>
          <w:szCs w:val="22"/>
        </w:rPr>
      </w:pPr>
      <w:r>
        <w:rPr>
          <w:rFonts w:ascii="Arial" w:hAnsi="Arial" w:cs="Arial"/>
          <w:color w:val="000000"/>
          <w:sz w:val="22"/>
          <w:szCs w:val="22"/>
        </w:rPr>
        <w:t>A CONTRATANTE reserva-se o direito de uso das seguintes prerrogativas, naquilo que for pertinente a este contrato</w:t>
      </w:r>
      <w:r>
        <w:rPr>
          <w:rFonts w:ascii="Arial" w:hAnsi="Arial" w:cs="Arial"/>
          <w:sz w:val="22"/>
          <w:szCs w:val="22"/>
        </w:rPr>
        <w:t>:</w:t>
      </w:r>
    </w:p>
    <w:p w:rsidR="008A426A" w:rsidRDefault="007F0BE5">
      <w:pPr>
        <w:pStyle w:val="PargrafodaLista"/>
        <w:numPr>
          <w:ilvl w:val="1"/>
          <w:numId w:val="13"/>
        </w:numPr>
        <w:tabs>
          <w:tab w:val="left" w:pos="709"/>
        </w:tabs>
        <w:spacing w:after="0" w:line="100" w:lineRule="atLeast"/>
        <w:ind w:right="-426"/>
        <w:jc w:val="both"/>
        <w:textAlignment w:val="auto"/>
        <w:rPr>
          <w:rFonts w:ascii="Arial" w:hAnsi="Arial" w:cs="Arial"/>
          <w:sz w:val="22"/>
          <w:szCs w:val="22"/>
        </w:rPr>
      </w:pPr>
      <w:r>
        <w:rPr>
          <w:rFonts w:ascii="Arial" w:hAnsi="Arial" w:cs="Arial"/>
          <w:sz w:val="22"/>
          <w:szCs w:val="22"/>
        </w:rPr>
        <w:t>Modificá-lo, unilateralmente, para melhor adequação às finalidades de interesse público, respeitados os direitos da contratada;</w:t>
      </w:r>
    </w:p>
    <w:p w:rsidR="008A426A" w:rsidRDefault="007F0BE5">
      <w:pPr>
        <w:pStyle w:val="PargrafodaLista"/>
        <w:numPr>
          <w:ilvl w:val="1"/>
          <w:numId w:val="13"/>
        </w:numPr>
        <w:tabs>
          <w:tab w:val="left" w:pos="709"/>
        </w:tabs>
        <w:spacing w:after="0" w:line="100" w:lineRule="atLeast"/>
        <w:ind w:right="-426"/>
        <w:jc w:val="both"/>
        <w:textAlignment w:val="auto"/>
        <w:rPr>
          <w:rFonts w:ascii="Arial" w:hAnsi="Arial" w:cs="Arial"/>
          <w:sz w:val="22"/>
          <w:szCs w:val="22"/>
        </w:rPr>
      </w:pPr>
      <w:r>
        <w:rPr>
          <w:rFonts w:ascii="Arial" w:hAnsi="Arial" w:cs="Arial"/>
          <w:sz w:val="22"/>
          <w:szCs w:val="22"/>
        </w:rPr>
        <w:t>Rescindi-lo unilateralmente, nos casos especificados no inciso I a XII e XVII do artigo 78 da Lei 8.666/93;</w:t>
      </w:r>
    </w:p>
    <w:p w:rsidR="008A426A" w:rsidRDefault="007F0BE5">
      <w:pPr>
        <w:pStyle w:val="PargrafodaLista"/>
        <w:numPr>
          <w:ilvl w:val="1"/>
          <w:numId w:val="13"/>
        </w:numPr>
        <w:tabs>
          <w:tab w:val="left" w:pos="709"/>
        </w:tabs>
        <w:spacing w:after="0" w:line="100" w:lineRule="atLeast"/>
        <w:ind w:right="-426"/>
        <w:jc w:val="both"/>
        <w:textAlignment w:val="auto"/>
        <w:rPr>
          <w:rFonts w:ascii="Arial" w:hAnsi="Arial" w:cs="Arial"/>
          <w:sz w:val="22"/>
          <w:szCs w:val="22"/>
        </w:rPr>
      </w:pPr>
      <w:r>
        <w:rPr>
          <w:rFonts w:ascii="Arial" w:hAnsi="Arial" w:cs="Arial"/>
          <w:sz w:val="22"/>
          <w:szCs w:val="22"/>
        </w:rPr>
        <w:t>Fiscalizar lhe a execução;</w:t>
      </w:r>
    </w:p>
    <w:p w:rsidR="008A426A" w:rsidRDefault="007F0BE5">
      <w:pPr>
        <w:pStyle w:val="PargrafodaLista"/>
        <w:numPr>
          <w:ilvl w:val="1"/>
          <w:numId w:val="13"/>
        </w:numPr>
        <w:tabs>
          <w:tab w:val="left" w:pos="709"/>
        </w:tabs>
        <w:spacing w:after="0" w:line="100" w:lineRule="atLeast"/>
        <w:ind w:right="-426"/>
        <w:jc w:val="both"/>
        <w:textAlignment w:val="auto"/>
        <w:rPr>
          <w:rFonts w:ascii="Arial" w:hAnsi="Arial" w:cs="Arial"/>
          <w:sz w:val="22"/>
          <w:szCs w:val="22"/>
        </w:rPr>
      </w:pPr>
      <w:r>
        <w:rPr>
          <w:rFonts w:ascii="Arial" w:hAnsi="Arial" w:cs="Arial"/>
          <w:sz w:val="22"/>
          <w:szCs w:val="22"/>
        </w:rPr>
        <w:t>Aplicar sanções motivadas pela inexecução total ou parcial do ajuste.</w:t>
      </w:r>
    </w:p>
    <w:p w:rsidR="008A426A" w:rsidRDefault="008A426A">
      <w:pPr>
        <w:spacing w:after="0" w:line="100" w:lineRule="atLeast"/>
        <w:ind w:left="-426" w:right="-426"/>
        <w:jc w:val="both"/>
        <w:rPr>
          <w:rFonts w:ascii="Arial" w:hAnsi="Arial" w:cs="Arial"/>
          <w:b/>
          <w:bCs/>
          <w:sz w:val="22"/>
          <w:szCs w:val="22"/>
        </w:rPr>
      </w:pPr>
    </w:p>
    <w:p w:rsidR="008A426A" w:rsidRDefault="007F0BE5">
      <w:pPr>
        <w:spacing w:after="0" w:line="100" w:lineRule="atLeast"/>
        <w:ind w:left="-426" w:right="-426"/>
        <w:jc w:val="both"/>
        <w:rPr>
          <w:rFonts w:ascii="Arial" w:hAnsi="Arial" w:cs="Arial"/>
          <w:sz w:val="22"/>
          <w:szCs w:val="22"/>
        </w:rPr>
      </w:pPr>
      <w:r>
        <w:rPr>
          <w:rFonts w:ascii="Arial" w:hAnsi="Arial" w:cs="Arial"/>
          <w:b/>
          <w:bCs/>
          <w:sz w:val="22"/>
          <w:szCs w:val="22"/>
        </w:rPr>
        <w:t>CLÁUSULA DÉCIMA QUINTA - DO FORO</w:t>
      </w:r>
      <w:r>
        <w:rPr>
          <w:rFonts w:ascii="Arial" w:hAnsi="Arial" w:cs="Arial"/>
          <w:sz w:val="22"/>
          <w:szCs w:val="22"/>
        </w:rPr>
        <w:t xml:space="preserve"> </w:t>
      </w:r>
    </w:p>
    <w:p w:rsidR="008A426A" w:rsidRDefault="007F0BE5">
      <w:pPr>
        <w:spacing w:after="0" w:line="100" w:lineRule="atLeast"/>
        <w:ind w:left="-426" w:right="-426"/>
        <w:jc w:val="both"/>
        <w:rPr>
          <w:rFonts w:ascii="Arial" w:hAnsi="Arial" w:cs="Arial"/>
          <w:sz w:val="22"/>
          <w:szCs w:val="22"/>
        </w:rPr>
      </w:pPr>
      <w:r>
        <w:rPr>
          <w:rFonts w:ascii="Arial" w:hAnsi="Arial" w:cs="Arial"/>
          <w:sz w:val="22"/>
          <w:szCs w:val="22"/>
        </w:rPr>
        <w:t>As partes elegem o foro da Comarca de Caçador, Santa Catarina, para dirimirem quaisquer dúvidas oriundas deste Contrato, renunciando a outro foro por mais privilegiado que seja.</w:t>
      </w:r>
    </w:p>
    <w:p w:rsidR="008A426A" w:rsidRDefault="008A426A">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b/>
          <w:sz w:val="22"/>
          <w:szCs w:val="22"/>
        </w:rPr>
      </w:pPr>
    </w:p>
    <w:p w:rsidR="008A426A" w:rsidRDefault="007F0BE5">
      <w:pPr>
        <w:pStyle w:val="Padro"/>
        <w:spacing w:after="0" w:line="100" w:lineRule="atLeast"/>
        <w:ind w:left="-426" w:right="-426"/>
        <w:jc w:val="right"/>
        <w:rPr>
          <w:rFonts w:ascii="Arial" w:hAnsi="Arial" w:cs="Arial"/>
          <w:color w:val="000000"/>
          <w:sz w:val="22"/>
          <w:szCs w:val="22"/>
          <w:shd w:val="clear" w:color="auto" w:fill="FFFF00"/>
        </w:rPr>
      </w:pPr>
      <w:r>
        <w:rPr>
          <w:rFonts w:ascii="Arial" w:hAnsi="Arial" w:cs="Arial"/>
          <w:color w:val="000000"/>
          <w:sz w:val="22"/>
          <w:szCs w:val="22"/>
          <w:shd w:val="clear" w:color="auto" w:fill="FFFF00"/>
        </w:rPr>
        <w:t>Caçador, ..... de ...............de 201..</w:t>
      </w:r>
    </w:p>
    <w:tbl>
      <w:tblPr>
        <w:tblW w:w="9560" w:type="dxa"/>
        <w:tblInd w:w="-10" w:type="dxa"/>
        <w:tblCellMar>
          <w:left w:w="70" w:type="dxa"/>
          <w:right w:w="70" w:type="dxa"/>
        </w:tblCellMar>
        <w:tblLook w:val="04A0" w:firstRow="1" w:lastRow="0" w:firstColumn="1" w:lastColumn="0" w:noHBand="0" w:noVBand="1"/>
      </w:tblPr>
      <w:tblGrid>
        <w:gridCol w:w="4786"/>
        <w:gridCol w:w="4774"/>
      </w:tblGrid>
      <w:tr w:rsidR="001D6079" w:rsidRPr="002313E2" w:rsidTr="00CB50B1">
        <w:trPr>
          <w:trHeight w:val="278"/>
        </w:trPr>
        <w:tc>
          <w:tcPr>
            <w:tcW w:w="4785" w:type="dxa"/>
            <w:shd w:val="clear" w:color="auto" w:fill="auto"/>
          </w:tcPr>
          <w:p w:rsidR="001D6079" w:rsidRPr="002313E2" w:rsidRDefault="001D6079" w:rsidP="00CB50B1">
            <w:pPr>
              <w:pStyle w:val="Standard"/>
              <w:ind w:left="-426" w:right="-426"/>
              <w:rPr>
                <w:rFonts w:ascii="Arial" w:hAnsi="Arial" w:cs="Arial"/>
                <w:b/>
                <w:sz w:val="22"/>
                <w:szCs w:val="22"/>
                <w:lang w:val="pt-BR"/>
              </w:rPr>
            </w:pPr>
          </w:p>
          <w:p w:rsidR="001D6079" w:rsidRPr="002313E2" w:rsidRDefault="001D6079" w:rsidP="00CB50B1">
            <w:pPr>
              <w:pStyle w:val="Standard"/>
              <w:ind w:left="-426" w:right="-426"/>
              <w:jc w:val="center"/>
              <w:rPr>
                <w:rFonts w:ascii="Arial" w:hAnsi="Arial" w:cs="Arial"/>
                <w:b/>
                <w:sz w:val="22"/>
                <w:szCs w:val="22"/>
                <w:lang w:val="pt-BR"/>
              </w:rPr>
            </w:pPr>
          </w:p>
        </w:tc>
        <w:tc>
          <w:tcPr>
            <w:tcW w:w="4774" w:type="dxa"/>
            <w:shd w:val="clear" w:color="auto" w:fill="auto"/>
          </w:tcPr>
          <w:p w:rsidR="001D6079" w:rsidRPr="002313E2" w:rsidRDefault="001D6079" w:rsidP="00CB50B1">
            <w:pPr>
              <w:spacing w:line="240" w:lineRule="auto"/>
              <w:ind w:left="-426" w:right="-426"/>
              <w:jc w:val="center"/>
              <w:rPr>
                <w:rFonts w:ascii="Arial" w:hAnsi="Arial" w:cs="Arial"/>
              </w:rPr>
            </w:pPr>
          </w:p>
        </w:tc>
      </w:tr>
      <w:tr w:rsidR="001D6079" w:rsidRPr="002313E2" w:rsidTr="00CB50B1">
        <w:trPr>
          <w:trHeight w:val="262"/>
        </w:trPr>
        <w:tc>
          <w:tcPr>
            <w:tcW w:w="4785" w:type="dxa"/>
            <w:shd w:val="clear" w:color="auto" w:fill="auto"/>
          </w:tcPr>
          <w:p w:rsidR="001D6079" w:rsidRPr="002313E2" w:rsidRDefault="001D6079" w:rsidP="00CB50B1">
            <w:pPr>
              <w:pStyle w:val="Standard"/>
              <w:ind w:left="-426" w:right="-426"/>
              <w:jc w:val="center"/>
              <w:rPr>
                <w:rFonts w:ascii="Arial" w:hAnsi="Arial" w:cs="Arial"/>
                <w:sz w:val="22"/>
                <w:szCs w:val="22"/>
              </w:rPr>
            </w:pPr>
            <w:r w:rsidRPr="002313E2">
              <w:rPr>
                <w:rFonts w:ascii="Arial" w:hAnsi="Arial" w:cs="Arial"/>
                <w:b/>
                <w:bCs/>
                <w:sz w:val="22"/>
                <w:szCs w:val="22"/>
                <w:highlight w:val="yellow"/>
                <w:lang w:val="pt-BR"/>
              </w:rPr>
              <w:t xml:space="preserve"> CONTRATANTE</w:t>
            </w:r>
          </w:p>
        </w:tc>
        <w:tc>
          <w:tcPr>
            <w:tcW w:w="4774" w:type="dxa"/>
            <w:shd w:val="clear" w:color="auto" w:fill="auto"/>
          </w:tcPr>
          <w:p w:rsidR="001D6079" w:rsidRPr="002313E2" w:rsidRDefault="001D6079" w:rsidP="00CB50B1">
            <w:pPr>
              <w:pStyle w:val="Standard"/>
              <w:ind w:left="-426" w:right="-426"/>
              <w:jc w:val="center"/>
              <w:rPr>
                <w:rFonts w:ascii="Arial" w:hAnsi="Arial" w:cs="Arial"/>
                <w:sz w:val="22"/>
                <w:szCs w:val="22"/>
              </w:rPr>
            </w:pPr>
            <w:r w:rsidRPr="002313E2">
              <w:rPr>
                <w:rFonts w:ascii="Arial" w:hAnsi="Arial" w:cs="Arial"/>
                <w:b/>
                <w:sz w:val="22"/>
                <w:szCs w:val="22"/>
                <w:highlight w:val="yellow"/>
                <w:lang w:val="pt-BR"/>
              </w:rPr>
              <w:t>CONTRATADO</w:t>
            </w:r>
          </w:p>
        </w:tc>
      </w:tr>
      <w:tr w:rsidR="001D6079" w:rsidRPr="002313E2" w:rsidTr="00CB50B1">
        <w:trPr>
          <w:trHeight w:val="278"/>
        </w:trPr>
        <w:tc>
          <w:tcPr>
            <w:tcW w:w="4785" w:type="dxa"/>
            <w:shd w:val="clear" w:color="auto" w:fill="auto"/>
          </w:tcPr>
          <w:p w:rsidR="001D6079" w:rsidRPr="002313E2" w:rsidRDefault="001D6079" w:rsidP="00CB50B1">
            <w:pPr>
              <w:pStyle w:val="Standard"/>
              <w:ind w:left="-426" w:right="-426"/>
              <w:jc w:val="center"/>
              <w:rPr>
                <w:rFonts w:ascii="Arial" w:hAnsi="Arial" w:cs="Arial"/>
                <w:b/>
                <w:bCs/>
                <w:sz w:val="22"/>
                <w:szCs w:val="22"/>
                <w:lang w:val="pt-BR"/>
              </w:rPr>
            </w:pPr>
          </w:p>
        </w:tc>
        <w:tc>
          <w:tcPr>
            <w:tcW w:w="4774" w:type="dxa"/>
            <w:shd w:val="clear" w:color="auto" w:fill="auto"/>
          </w:tcPr>
          <w:p w:rsidR="001D6079" w:rsidRPr="002313E2" w:rsidRDefault="001D6079" w:rsidP="00CB50B1">
            <w:pPr>
              <w:pStyle w:val="Standard"/>
              <w:ind w:left="-426" w:right="-426"/>
              <w:jc w:val="center"/>
              <w:rPr>
                <w:rFonts w:ascii="Arial" w:hAnsi="Arial" w:cs="Arial"/>
                <w:b/>
                <w:sz w:val="22"/>
                <w:szCs w:val="22"/>
                <w:lang w:val="pt-BR"/>
              </w:rPr>
            </w:pPr>
          </w:p>
        </w:tc>
      </w:tr>
      <w:tr w:rsidR="001D6079" w:rsidRPr="002313E2" w:rsidTr="00CB50B1">
        <w:trPr>
          <w:trHeight w:val="262"/>
        </w:trPr>
        <w:tc>
          <w:tcPr>
            <w:tcW w:w="4785" w:type="dxa"/>
            <w:shd w:val="clear" w:color="auto" w:fill="auto"/>
          </w:tcPr>
          <w:p w:rsidR="001D6079" w:rsidRPr="002313E2" w:rsidRDefault="001D6079" w:rsidP="00CB50B1">
            <w:pPr>
              <w:pStyle w:val="Normal1"/>
              <w:spacing w:after="0" w:line="240" w:lineRule="auto"/>
              <w:ind w:left="-426" w:right="-426"/>
              <w:rPr>
                <w:rFonts w:ascii="Arial" w:hAnsi="Arial" w:cs="Arial"/>
                <w:sz w:val="22"/>
                <w:szCs w:val="22"/>
              </w:rPr>
            </w:pPr>
            <w:r w:rsidRPr="002313E2">
              <w:rPr>
                <w:rFonts w:ascii="Arial" w:hAnsi="Arial" w:cs="Arial"/>
                <w:b/>
                <w:bCs/>
                <w:color w:val="000000" w:themeColor="text1"/>
                <w:sz w:val="22"/>
                <w:szCs w:val="22"/>
              </w:rPr>
              <w:t xml:space="preserve">        </w:t>
            </w:r>
          </w:p>
          <w:p w:rsidR="001D6079" w:rsidRPr="002313E2" w:rsidRDefault="001D6079" w:rsidP="00CB50B1">
            <w:pPr>
              <w:pStyle w:val="Normal1"/>
              <w:spacing w:after="0" w:line="240" w:lineRule="auto"/>
              <w:ind w:left="-426" w:right="-426"/>
              <w:rPr>
                <w:rFonts w:ascii="Arial" w:hAnsi="Arial" w:cs="Arial"/>
                <w:sz w:val="22"/>
                <w:szCs w:val="22"/>
              </w:rPr>
            </w:pPr>
            <w:r w:rsidRPr="002313E2">
              <w:rPr>
                <w:rFonts w:ascii="Arial" w:hAnsi="Arial" w:cs="Arial"/>
                <w:b/>
                <w:bCs/>
                <w:color w:val="000000" w:themeColor="text1"/>
                <w:sz w:val="22"/>
                <w:szCs w:val="22"/>
              </w:rPr>
              <w:t xml:space="preserve">T    Testemunhas: </w:t>
            </w:r>
          </w:p>
          <w:p w:rsidR="001D6079" w:rsidRPr="002313E2" w:rsidRDefault="001D6079" w:rsidP="00CB50B1">
            <w:pPr>
              <w:pStyle w:val="Normal1"/>
              <w:spacing w:after="0" w:line="240" w:lineRule="auto"/>
              <w:ind w:left="-426" w:right="-426"/>
              <w:rPr>
                <w:rFonts w:ascii="Arial" w:hAnsi="Arial" w:cs="Arial"/>
                <w:b/>
                <w:bCs/>
                <w:color w:val="000000" w:themeColor="text1"/>
                <w:sz w:val="22"/>
                <w:szCs w:val="22"/>
              </w:rPr>
            </w:pPr>
          </w:p>
          <w:p w:rsidR="001D6079" w:rsidRPr="002313E2" w:rsidRDefault="001D6079" w:rsidP="00CB50B1">
            <w:pPr>
              <w:pStyle w:val="Normal1"/>
              <w:spacing w:after="0" w:line="240" w:lineRule="auto"/>
              <w:ind w:left="-426" w:right="-426"/>
              <w:rPr>
                <w:rFonts w:ascii="Arial" w:hAnsi="Arial" w:cs="Arial"/>
                <w:b/>
                <w:bCs/>
                <w:color w:val="000000" w:themeColor="text1"/>
                <w:sz w:val="22"/>
                <w:szCs w:val="22"/>
              </w:rPr>
            </w:pPr>
          </w:p>
        </w:tc>
        <w:tc>
          <w:tcPr>
            <w:tcW w:w="4774" w:type="dxa"/>
            <w:shd w:val="clear" w:color="auto" w:fill="auto"/>
          </w:tcPr>
          <w:p w:rsidR="001D6079" w:rsidRPr="002313E2" w:rsidRDefault="001D6079" w:rsidP="00CB50B1">
            <w:pPr>
              <w:pStyle w:val="Normal1"/>
              <w:spacing w:after="0" w:line="240" w:lineRule="auto"/>
              <w:ind w:left="-426" w:right="-426"/>
              <w:rPr>
                <w:rFonts w:ascii="Arial" w:hAnsi="Arial" w:cs="Arial"/>
                <w:bCs/>
                <w:color w:val="000000" w:themeColor="text1"/>
                <w:sz w:val="22"/>
                <w:szCs w:val="22"/>
              </w:rPr>
            </w:pPr>
          </w:p>
        </w:tc>
      </w:tr>
      <w:tr w:rsidR="001D6079" w:rsidRPr="002313E2" w:rsidTr="00CB50B1">
        <w:trPr>
          <w:trHeight w:val="262"/>
        </w:trPr>
        <w:tc>
          <w:tcPr>
            <w:tcW w:w="4785" w:type="dxa"/>
            <w:shd w:val="clear" w:color="auto" w:fill="auto"/>
          </w:tcPr>
          <w:p w:rsidR="001D6079" w:rsidRPr="002313E2" w:rsidRDefault="001D6079" w:rsidP="00CB50B1">
            <w:pPr>
              <w:pStyle w:val="Normal1"/>
              <w:spacing w:after="0" w:line="240" w:lineRule="auto"/>
              <w:ind w:left="-426" w:right="-426"/>
              <w:rPr>
                <w:rFonts w:ascii="Arial" w:hAnsi="Arial" w:cs="Arial"/>
                <w:sz w:val="22"/>
                <w:szCs w:val="22"/>
              </w:rPr>
            </w:pPr>
            <w:r w:rsidRPr="002313E2">
              <w:rPr>
                <w:rFonts w:ascii="Arial" w:hAnsi="Arial" w:cs="Arial"/>
                <w:bCs/>
                <w:color w:val="000000" w:themeColor="text1"/>
                <w:sz w:val="22"/>
                <w:szCs w:val="22"/>
                <w:highlight w:val="yellow"/>
              </w:rPr>
              <w:t xml:space="preserve">1ª______________________         </w:t>
            </w:r>
          </w:p>
        </w:tc>
        <w:tc>
          <w:tcPr>
            <w:tcW w:w="4774" w:type="dxa"/>
            <w:shd w:val="clear" w:color="auto" w:fill="auto"/>
          </w:tcPr>
          <w:p w:rsidR="001D6079" w:rsidRPr="002313E2" w:rsidRDefault="001D6079" w:rsidP="00CB50B1">
            <w:pPr>
              <w:pStyle w:val="Normal1"/>
              <w:spacing w:after="0" w:line="240" w:lineRule="auto"/>
              <w:ind w:left="-426" w:right="-426"/>
              <w:rPr>
                <w:rFonts w:ascii="Arial" w:hAnsi="Arial" w:cs="Arial"/>
                <w:sz w:val="22"/>
                <w:szCs w:val="22"/>
              </w:rPr>
            </w:pPr>
            <w:r w:rsidRPr="002313E2">
              <w:rPr>
                <w:rFonts w:ascii="Arial" w:hAnsi="Arial" w:cs="Arial"/>
                <w:bCs/>
                <w:color w:val="000000" w:themeColor="text1"/>
                <w:sz w:val="22"/>
                <w:szCs w:val="22"/>
                <w:highlight w:val="yellow"/>
              </w:rPr>
              <w:t>2ª _______________________</w:t>
            </w:r>
          </w:p>
        </w:tc>
      </w:tr>
      <w:tr w:rsidR="001D6079" w:rsidRPr="002313E2" w:rsidTr="00CB50B1">
        <w:trPr>
          <w:trHeight w:val="262"/>
        </w:trPr>
        <w:tc>
          <w:tcPr>
            <w:tcW w:w="4785" w:type="dxa"/>
            <w:shd w:val="clear" w:color="auto" w:fill="auto"/>
          </w:tcPr>
          <w:p w:rsidR="001D6079" w:rsidRPr="002313E2" w:rsidRDefault="001D6079" w:rsidP="00CB50B1">
            <w:pPr>
              <w:pStyle w:val="Normal1"/>
              <w:spacing w:after="0" w:line="240" w:lineRule="auto"/>
              <w:ind w:left="-426" w:right="-426"/>
              <w:rPr>
                <w:rFonts w:ascii="Arial" w:hAnsi="Arial" w:cs="Arial"/>
                <w:sz w:val="22"/>
                <w:szCs w:val="22"/>
              </w:rPr>
            </w:pPr>
            <w:r w:rsidRPr="002313E2">
              <w:rPr>
                <w:rFonts w:ascii="Arial" w:hAnsi="Arial" w:cs="Arial"/>
                <w:bCs/>
                <w:color w:val="000000" w:themeColor="text1"/>
                <w:sz w:val="22"/>
                <w:szCs w:val="22"/>
                <w:highlight w:val="yellow"/>
              </w:rPr>
              <w:t xml:space="preserve">      1ª ......................................</w:t>
            </w:r>
          </w:p>
        </w:tc>
        <w:tc>
          <w:tcPr>
            <w:tcW w:w="4774" w:type="dxa"/>
            <w:shd w:val="clear" w:color="auto" w:fill="auto"/>
          </w:tcPr>
          <w:p w:rsidR="001D6079" w:rsidRPr="002313E2" w:rsidRDefault="001D6079" w:rsidP="00CB50B1">
            <w:pPr>
              <w:pStyle w:val="Normal1"/>
              <w:spacing w:after="0" w:line="240" w:lineRule="auto"/>
              <w:ind w:left="-426" w:right="-426"/>
              <w:rPr>
                <w:rFonts w:ascii="Arial" w:hAnsi="Arial" w:cs="Arial"/>
                <w:sz w:val="22"/>
                <w:szCs w:val="22"/>
              </w:rPr>
            </w:pPr>
            <w:r w:rsidRPr="002313E2">
              <w:rPr>
                <w:rFonts w:ascii="Arial" w:hAnsi="Arial" w:cs="Arial"/>
                <w:bCs/>
                <w:color w:val="000000" w:themeColor="text1"/>
                <w:sz w:val="22"/>
                <w:szCs w:val="22"/>
                <w:highlight w:val="yellow"/>
              </w:rPr>
              <w:t>L    2º ..................................</w:t>
            </w:r>
          </w:p>
        </w:tc>
      </w:tr>
      <w:tr w:rsidR="001D6079" w:rsidRPr="002313E2" w:rsidTr="00CB50B1">
        <w:trPr>
          <w:trHeight w:val="262"/>
        </w:trPr>
        <w:tc>
          <w:tcPr>
            <w:tcW w:w="4785" w:type="dxa"/>
            <w:shd w:val="clear" w:color="auto" w:fill="auto"/>
          </w:tcPr>
          <w:p w:rsidR="001D6079" w:rsidRPr="002313E2" w:rsidRDefault="001D6079" w:rsidP="00CB50B1">
            <w:pPr>
              <w:pStyle w:val="Normal1"/>
              <w:spacing w:after="0" w:line="240" w:lineRule="auto"/>
              <w:ind w:left="-426" w:right="-426"/>
              <w:rPr>
                <w:rFonts w:ascii="Arial" w:hAnsi="Arial" w:cs="Arial"/>
                <w:sz w:val="22"/>
                <w:szCs w:val="22"/>
              </w:rPr>
            </w:pPr>
            <w:r w:rsidRPr="002313E2">
              <w:rPr>
                <w:rFonts w:ascii="Arial" w:hAnsi="Arial" w:cs="Arial"/>
                <w:bCs/>
                <w:color w:val="000000" w:themeColor="text1"/>
                <w:sz w:val="22"/>
                <w:szCs w:val="22"/>
                <w:highlight w:val="yellow"/>
              </w:rPr>
              <w:t xml:space="preserve">      CPF: …………….</w:t>
            </w:r>
          </w:p>
        </w:tc>
        <w:tc>
          <w:tcPr>
            <w:tcW w:w="4774" w:type="dxa"/>
            <w:shd w:val="clear" w:color="auto" w:fill="auto"/>
          </w:tcPr>
          <w:p w:rsidR="001D6079" w:rsidRPr="002313E2" w:rsidRDefault="001D6079" w:rsidP="00CB50B1">
            <w:pPr>
              <w:pStyle w:val="Normal1"/>
              <w:spacing w:after="0" w:line="240" w:lineRule="auto"/>
              <w:ind w:left="-426" w:right="-426"/>
              <w:rPr>
                <w:rFonts w:ascii="Arial" w:hAnsi="Arial" w:cs="Arial"/>
                <w:sz w:val="22"/>
                <w:szCs w:val="22"/>
              </w:rPr>
            </w:pPr>
            <w:r w:rsidRPr="002313E2">
              <w:rPr>
                <w:rFonts w:ascii="Arial" w:hAnsi="Arial" w:cs="Arial"/>
                <w:bCs/>
                <w:color w:val="000000" w:themeColor="text1"/>
                <w:sz w:val="22"/>
                <w:szCs w:val="22"/>
                <w:highlight w:val="yellow"/>
              </w:rPr>
              <w:t>C   CPF: …………………</w:t>
            </w:r>
          </w:p>
        </w:tc>
      </w:tr>
    </w:tbl>
    <w:p w:rsidR="008A426A" w:rsidRDefault="008A426A">
      <w:pPr>
        <w:spacing w:after="0"/>
        <w:ind w:left="-426" w:right="-426"/>
        <w:rPr>
          <w:rFonts w:ascii="Arial" w:hAnsi="Arial"/>
        </w:rPr>
      </w:pPr>
    </w:p>
    <w:p w:rsidR="008A426A" w:rsidRDefault="008A426A"/>
    <w:p w:rsidR="008A426A" w:rsidRDefault="008A426A"/>
    <w:p w:rsidR="008A426A" w:rsidRDefault="008A426A"/>
    <w:p w:rsidR="008A426A" w:rsidRDefault="008A426A"/>
    <w:p w:rsidR="008A426A" w:rsidRDefault="008A426A"/>
    <w:p w:rsidR="008A426A" w:rsidRDefault="008A426A"/>
    <w:p w:rsidR="008A426A" w:rsidRDefault="008A426A"/>
    <w:p w:rsidR="008A426A" w:rsidRDefault="008A426A"/>
    <w:sectPr w:rsidR="008A426A">
      <w:headerReference w:type="default" r:id="rId15"/>
      <w:footerReference w:type="default" r:id="rId16"/>
      <w:pgSz w:w="11906" w:h="16838"/>
      <w:pgMar w:top="1809" w:right="1134" w:bottom="1598" w:left="1134" w:header="1134" w:footer="653" w:gutter="0"/>
      <w:cols w:space="720"/>
      <w:formProt w:val="0"/>
      <w:docGrid w:linePitch="239" w:charSpace="-675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5D7" w:rsidRDefault="007C75D7">
      <w:pPr>
        <w:spacing w:after="0" w:line="240" w:lineRule="auto"/>
      </w:pPr>
      <w:r>
        <w:separator/>
      </w:r>
    </w:p>
  </w:endnote>
  <w:endnote w:type="continuationSeparator" w:id="0">
    <w:p w:rsidR="007C75D7" w:rsidRDefault="007C7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ndale Sans UI">
    <w:altName w:val="Arial Unicode MS"/>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OpenSymbol">
    <w:altName w:val="Arial Unicode MS"/>
    <w:charset w:val="02"/>
    <w:family w:val="auto"/>
    <w:pitch w:val="default"/>
  </w:font>
  <w:font w:name="Liberation Serif">
    <w:altName w:val="Times New Roman"/>
    <w:charset w:val="00"/>
    <w:family w:val="roman"/>
    <w:pitch w:val="variable"/>
  </w:font>
  <w:font w:name="Bitstream Vera Sans;Times New R">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5D7" w:rsidRDefault="007C75D7">
    <w:pPr>
      <w:pStyle w:val="Rodap"/>
      <w:spacing w:after="0" w:line="100" w:lineRule="atLeast"/>
      <w:jc w:val="right"/>
      <w:rPr>
        <w:rFonts w:ascii="Arial" w:hAnsi="Arial" w:cs="Arial"/>
        <w:sz w:val="20"/>
        <w:szCs w:val="20"/>
      </w:rPr>
    </w:pPr>
    <w:r>
      <w:rPr>
        <w:rFonts w:ascii="Arial" w:hAnsi="Arial" w:cs="Arial"/>
        <w:sz w:val="20"/>
        <w:szCs w:val="20"/>
      </w:rPr>
      <w:t>Roselaine de Almeida Périco</w:t>
    </w:r>
  </w:p>
  <w:p w:rsidR="007C75D7" w:rsidRDefault="007C75D7">
    <w:pPr>
      <w:pStyle w:val="Rodap"/>
      <w:spacing w:after="0" w:line="100" w:lineRule="atLeast"/>
      <w:jc w:val="right"/>
      <w:rPr>
        <w:rFonts w:ascii="Arial" w:hAnsi="Arial" w:cs="Arial"/>
        <w:sz w:val="20"/>
        <w:szCs w:val="20"/>
      </w:rPr>
    </w:pPr>
    <w:r>
      <w:rPr>
        <w:rFonts w:ascii="Arial" w:hAnsi="Arial" w:cs="Arial"/>
        <w:sz w:val="20"/>
        <w:szCs w:val="20"/>
      </w:rPr>
      <w:t>Procuradora Municipal</w:t>
    </w:r>
  </w:p>
  <w:p w:rsidR="007C75D7" w:rsidRDefault="007C75D7">
    <w:pPr>
      <w:pStyle w:val="Rodap"/>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5D7" w:rsidRDefault="007C75D7">
      <w:pPr>
        <w:spacing w:after="0" w:line="240" w:lineRule="auto"/>
      </w:pPr>
      <w:r>
        <w:separator/>
      </w:r>
    </w:p>
  </w:footnote>
  <w:footnote w:type="continuationSeparator" w:id="0">
    <w:p w:rsidR="007C75D7" w:rsidRDefault="007C75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5D7" w:rsidRDefault="007C75D7">
    <w:pPr>
      <w:pStyle w:val="Cabealho"/>
      <w:ind w:left="567"/>
    </w:pPr>
    <w:bookmarkStart w:id="3" w:name="__UnoMark__6138_1617569658"/>
    <w:bookmarkEnd w:id="3"/>
    <w:r>
      <w:rPr>
        <w:noProof/>
        <w:lang w:eastAsia="pt-BR" w:bidi="ar-SA"/>
      </w:rPr>
      <w:drawing>
        <wp:anchor distT="0" distB="0" distL="0" distR="0" simplePos="0" relativeHeight="251659264" behindDoc="1" locked="0" layoutInCell="1" allowOverlap="1" wp14:anchorId="0335D8E9" wp14:editId="43CF0B7B">
          <wp:simplePos x="0" y="0"/>
          <wp:positionH relativeFrom="margin">
            <wp:posOffset>-352425</wp:posOffset>
          </wp:positionH>
          <wp:positionV relativeFrom="paragraph">
            <wp:posOffset>-383540</wp:posOffset>
          </wp:positionV>
          <wp:extent cx="1477645" cy="552450"/>
          <wp:effectExtent l="0" t="0" r="8255" b="0"/>
          <wp:wrapSquare wrapText="largest"/>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ic:cNvPicPr>
                    <a:picLocks noChangeAspect="1" noChangeArrowheads="1"/>
                  </pic:cNvPicPr>
                </pic:nvPicPr>
                <pic:blipFill>
                  <a:blip r:embed="rId1"/>
                  <a:stretch>
                    <a:fillRect/>
                  </a:stretch>
                </pic:blipFill>
                <pic:spPr bwMode="auto">
                  <a:xfrm>
                    <a:off x="0" y="0"/>
                    <a:ext cx="1477645" cy="552450"/>
                  </a:xfrm>
                  <a:prstGeom prst="rect">
                    <a:avLst/>
                  </a:prstGeom>
                </pic:spPr>
              </pic:pic>
            </a:graphicData>
          </a:graphic>
          <wp14:sizeRelH relativeFrom="margin">
            <wp14:pctWidth>0</wp14:pctWidth>
          </wp14:sizeRelH>
          <wp14:sizeRelV relativeFrom="margin">
            <wp14:pctHeight>0</wp14:pctHeight>
          </wp14:sizeRelV>
        </wp:anchor>
      </w:drawing>
    </w:r>
    <w:r>
      <w:rPr>
        <w:noProof/>
        <w:lang w:eastAsia="pt-BR" w:bidi="ar-SA"/>
      </w:rPr>
      <w:drawing>
        <wp:anchor distT="0" distB="0" distL="0" distR="0" simplePos="0" relativeHeight="39"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2"/>
                  <a:srcRect/>
                  <a:stretch>
                    <a:fillRect/>
                  </a:stretch>
                </pic:blipFill>
                <pic:spPr bwMode="auto">
                  <a:xfrm>
                    <a:off x="0" y="0"/>
                    <a:ext cx="1243330" cy="464820"/>
                  </a:xfrm>
                  <a:prstGeom prst="rect">
                    <a:avLst/>
                  </a:prstGeom>
                  <a:noFill/>
                  <a:ln w="9525">
                    <a:noFill/>
                    <a:miter lim="800000"/>
                    <a:headEnd/>
                    <a:tailEnd/>
                  </a:ln>
                </pic:spPr>
              </pic:pic>
            </a:graphicData>
          </a:graphic>
        </wp:anchor>
      </w:drawing>
    </w:r>
    <w:r>
      <w:rPr>
        <w:noProof/>
        <w:lang w:eastAsia="pt-BR" w:bidi="ar-SA"/>
      </w:rPr>
      <w:drawing>
        <wp:anchor distT="0" distB="0" distL="0" distR="0" simplePos="0" relativeHeight="75"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2"/>
                  <a:srcRect/>
                  <a:stretch>
                    <a:fillRect/>
                  </a:stretch>
                </pic:blipFill>
                <pic:spPr bwMode="auto">
                  <a:xfrm>
                    <a:off x="0" y="0"/>
                    <a:ext cx="1243330" cy="46482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62EDD"/>
    <w:multiLevelType w:val="multilevel"/>
    <w:tmpl w:val="118C8F1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145C53D6"/>
    <w:multiLevelType w:val="multilevel"/>
    <w:tmpl w:val="11D2F90A"/>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19452AA7"/>
    <w:multiLevelType w:val="multilevel"/>
    <w:tmpl w:val="025E2F20"/>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B8A3993"/>
    <w:multiLevelType w:val="multilevel"/>
    <w:tmpl w:val="E8CA1A00"/>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225852"/>
    <w:multiLevelType w:val="multilevel"/>
    <w:tmpl w:val="0770B366"/>
    <w:lvl w:ilvl="0">
      <w:start w:val="1"/>
      <w:numFmt w:val="decimal"/>
      <w:suff w:val="space"/>
      <w:lvlText w:val="%1."/>
      <w:lvlJc w:val="left"/>
      <w:pPr>
        <w:ind w:left="24" w:hanging="450"/>
      </w:pPr>
    </w:lvl>
    <w:lvl w:ilvl="1">
      <w:start w:val="1"/>
      <w:numFmt w:val="lowerLetter"/>
      <w:lvlText w:val="%2."/>
      <w:lvlJc w:val="left"/>
      <w:pPr>
        <w:ind w:left="654" w:hanging="360"/>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5" w15:restartNumberingAfterBreak="0">
    <w:nsid w:val="28544F72"/>
    <w:multiLevelType w:val="multilevel"/>
    <w:tmpl w:val="05F2562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2BB759F8"/>
    <w:multiLevelType w:val="multilevel"/>
    <w:tmpl w:val="81A28756"/>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D96094F"/>
    <w:multiLevelType w:val="hybridMultilevel"/>
    <w:tmpl w:val="BF3E5A94"/>
    <w:lvl w:ilvl="0" w:tplc="A4BE74FE">
      <w:start w:val="1"/>
      <w:numFmt w:val="lowerLetter"/>
      <w:suff w:val="space"/>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81417BD"/>
    <w:multiLevelType w:val="multilevel"/>
    <w:tmpl w:val="ADDA0BDC"/>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A28408F"/>
    <w:multiLevelType w:val="multilevel"/>
    <w:tmpl w:val="D58A88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12C67F3"/>
    <w:multiLevelType w:val="multilevel"/>
    <w:tmpl w:val="1FF2D1C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42684048"/>
    <w:multiLevelType w:val="multilevel"/>
    <w:tmpl w:val="A454A5A6"/>
    <w:lvl w:ilvl="0">
      <w:start w:val="1"/>
      <w:numFmt w:val="lowerLetter"/>
      <w:lvlText w:val="%1)"/>
      <w:lvlJc w:val="left"/>
      <w:pPr>
        <w:ind w:left="644"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2" w15:restartNumberingAfterBreak="0">
    <w:nsid w:val="4712458B"/>
    <w:multiLevelType w:val="multilevel"/>
    <w:tmpl w:val="5CD260FC"/>
    <w:lvl w:ilvl="0">
      <w:start w:val="1"/>
      <w:numFmt w:val="none"/>
      <w:suff w:val="nothing"/>
      <w:lvlText w:val=""/>
      <w:lvlJc w:val="left"/>
      <w:pPr>
        <w:ind w:left="432" w:hanging="432"/>
      </w:pPr>
      <w:rPr>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15:restartNumberingAfterBreak="0">
    <w:nsid w:val="471A7062"/>
    <w:multiLevelType w:val="multilevel"/>
    <w:tmpl w:val="EEF01566"/>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F72013F"/>
    <w:multiLevelType w:val="multilevel"/>
    <w:tmpl w:val="C78A7072"/>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85D1E65"/>
    <w:multiLevelType w:val="multilevel"/>
    <w:tmpl w:val="9BE05EC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15:restartNumberingAfterBreak="0">
    <w:nsid w:val="5A412D05"/>
    <w:multiLevelType w:val="multilevel"/>
    <w:tmpl w:val="AB0A4F16"/>
    <w:lvl w:ilvl="0">
      <w:start w:val="1"/>
      <w:numFmt w:val="none"/>
      <w:suff w:val="nothing"/>
      <w:lvlText w:val=""/>
      <w:lvlJc w:val="left"/>
      <w:pPr>
        <w:ind w:left="432" w:hanging="432"/>
      </w:pPr>
      <w:rPr>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7" w15:restartNumberingAfterBreak="0">
    <w:nsid w:val="67E46776"/>
    <w:multiLevelType w:val="multilevel"/>
    <w:tmpl w:val="CFA0B8CC"/>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4593CE9"/>
    <w:multiLevelType w:val="multilevel"/>
    <w:tmpl w:val="F3EE7A6A"/>
    <w:lvl w:ilvl="0">
      <w:start w:val="1"/>
      <w:numFmt w:val="lowerLetter"/>
      <w:lvlText w:val="%1)"/>
      <w:lvlJc w:val="left"/>
      <w:pPr>
        <w:ind w:left="720" w:hanging="360"/>
      </w:pPr>
    </w:lvl>
    <w:lvl w:ilvl="1">
      <w:start w:val="1"/>
      <w:numFmt w:val="decimal"/>
      <w:suff w:val="space"/>
      <w:lvlText w:val="%2."/>
      <w:lvlJc w:val="left"/>
      <w:pPr>
        <w:ind w:left="1080" w:hanging="360"/>
      </w:pPr>
      <w:rPr>
        <w:b/>
        <w:sz w:val="24"/>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5"/>
  </w:num>
  <w:num w:numId="2">
    <w:abstractNumId w:val="6"/>
  </w:num>
  <w:num w:numId="3">
    <w:abstractNumId w:val="8"/>
  </w:num>
  <w:num w:numId="4">
    <w:abstractNumId w:val="3"/>
  </w:num>
  <w:num w:numId="5">
    <w:abstractNumId w:val="17"/>
  </w:num>
  <w:num w:numId="6">
    <w:abstractNumId w:val="18"/>
  </w:num>
  <w:num w:numId="7">
    <w:abstractNumId w:val="16"/>
  </w:num>
  <w:num w:numId="8">
    <w:abstractNumId w:val="12"/>
  </w:num>
  <w:num w:numId="9">
    <w:abstractNumId w:val="4"/>
  </w:num>
  <w:num w:numId="10">
    <w:abstractNumId w:val="0"/>
  </w:num>
  <w:num w:numId="11">
    <w:abstractNumId w:val="2"/>
  </w:num>
  <w:num w:numId="12">
    <w:abstractNumId w:val="1"/>
  </w:num>
  <w:num w:numId="13">
    <w:abstractNumId w:val="11"/>
  </w:num>
  <w:num w:numId="14">
    <w:abstractNumId w:val="5"/>
  </w:num>
  <w:num w:numId="15">
    <w:abstractNumId w:val="9"/>
  </w:num>
  <w:num w:numId="16">
    <w:abstractNumId w:val="14"/>
  </w:num>
  <w:num w:numId="17">
    <w:abstractNumId w:val="10"/>
  </w:num>
  <w:num w:numId="18">
    <w:abstractNumId w:val="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426A"/>
    <w:rsid w:val="001D6079"/>
    <w:rsid w:val="004342D8"/>
    <w:rsid w:val="005B301C"/>
    <w:rsid w:val="006C538B"/>
    <w:rsid w:val="007C75D7"/>
    <w:rsid w:val="007F0BE5"/>
    <w:rsid w:val="008A426A"/>
    <w:rsid w:val="009F751C"/>
    <w:rsid w:val="00B62344"/>
    <w:rsid w:val="00CB50B1"/>
    <w:rsid w:val="00CD66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5:docId w15:val="{0CD5AFC9-C950-4792-B272-5D9BC9EC4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spacing w:line="252" w:lineRule="auto"/>
      <w:textAlignment w:val="baseline"/>
    </w:pPr>
    <w:rPr>
      <w:rFonts w:ascii="Times New Roman" w:eastAsia="Andale Sans UI" w:hAnsi="Times New Roman" w:cs="Tahoma"/>
      <w:color w:val="00000A"/>
      <w:sz w:val="24"/>
      <w:szCs w:val="24"/>
      <w:lang w:eastAsia="zh-CN" w:bidi="en-US"/>
    </w:rPr>
  </w:style>
  <w:style w:type="paragraph" w:styleId="Ttulo1">
    <w:name w:val="heading 1"/>
    <w:basedOn w:val="Normal"/>
    <w:pPr>
      <w:keepNext/>
      <w:keepLines/>
      <w:spacing w:before="240" w:after="0" w:line="100" w:lineRule="atLeast"/>
      <w:outlineLvl w:val="0"/>
    </w:pPr>
    <w:rPr>
      <w:rFonts w:ascii="Calibri Light" w:hAnsi="Calibri Light"/>
      <w:color w:val="2E74B5"/>
      <w:sz w:val="32"/>
      <w:szCs w:val="32"/>
      <w:lang w:eastAsia="en-US"/>
    </w:rPr>
  </w:style>
  <w:style w:type="paragraph" w:styleId="Ttulo2">
    <w:name w:val="heading 2"/>
    <w:basedOn w:val="Normal"/>
    <w:pPr>
      <w:keepNext/>
      <w:jc w:val="both"/>
      <w:outlineLvl w:val="1"/>
    </w:pPr>
    <w:rPr>
      <w:rFonts w:ascii="Arial" w:hAnsi="Arial" w:cs="Arial"/>
    </w:rPr>
  </w:style>
  <w:style w:type="paragraph" w:styleId="Ttulo3">
    <w:name w:val="heading 3"/>
    <w:basedOn w:val="Normal"/>
    <w:pPr>
      <w:keepNext/>
      <w:keepLines/>
      <w:spacing w:before="40" w:after="0"/>
      <w:outlineLvl w:val="2"/>
    </w:pPr>
    <w:rPr>
      <w:rFonts w:ascii="Calibri Light" w:hAnsi="Calibri Light"/>
      <w:color w:val="1F4D78"/>
      <w:szCs w:val="21"/>
    </w:rPr>
  </w:style>
  <w:style w:type="paragraph" w:styleId="Ttulo5">
    <w:name w:val="heading 5"/>
    <w:basedOn w:val="Normal"/>
    <w:pPr>
      <w:keepNext/>
      <w:jc w:val="center"/>
      <w:outlineLvl w:val="4"/>
    </w:pPr>
    <w:rPr>
      <w:rFonts w:ascii="Arial" w:hAnsi="Arial" w:cs="Arial"/>
      <w:b/>
      <w:bCs/>
    </w:rPr>
  </w:style>
  <w:style w:type="paragraph" w:styleId="Ttulo6">
    <w:name w:val="heading 6"/>
    <w:basedOn w:val="Normal"/>
    <w:pPr>
      <w:keepNext/>
      <w:jc w:val="center"/>
      <w:outlineLvl w:val="5"/>
    </w:pPr>
    <w:rPr>
      <w:b/>
      <w:sz w:val="32"/>
    </w:rPr>
  </w:style>
  <w:style w:type="paragraph" w:styleId="Ttulo7">
    <w:name w:val="heading 7"/>
    <w:basedOn w:val="Normal"/>
    <w:pPr>
      <w:keepNext/>
      <w:jc w:val="center"/>
      <w:outlineLvl w:val="6"/>
    </w:pPr>
    <w:rPr>
      <w:rFonts w:ascii="Arial" w:hAnsi="Arial" w:cs="Arial"/>
      <w:b/>
      <w:sz w:val="28"/>
    </w:rPr>
  </w:style>
  <w:style w:type="paragraph" w:styleId="Ttulo9">
    <w:name w:val="heading 9"/>
    <w:basedOn w:val="Normal"/>
    <w:pPr>
      <w:keepNext/>
      <w:jc w:val="center"/>
      <w:outlineLvl w:val="8"/>
    </w:pPr>
    <w:rPr>
      <w:rFonts w:ascii="Arial" w:hAnsi="Arial" w:cs="Arial"/>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Pr>
      <w:rFonts w:ascii="Calibri Light" w:hAnsi="Calibri Light"/>
      <w:color w:val="2E74B5"/>
      <w:sz w:val="32"/>
      <w:szCs w:val="32"/>
      <w:lang w:bidi="en-US"/>
    </w:rPr>
  </w:style>
  <w:style w:type="character" w:customStyle="1" w:styleId="Ttulo2Char">
    <w:name w:val="Título 2 Char"/>
    <w:basedOn w:val="Fontepargpadro"/>
    <w:rPr>
      <w:rFonts w:ascii="Arial" w:eastAsia="SimSun" w:hAnsi="Arial" w:cs="Arial"/>
      <w:color w:val="00000A"/>
      <w:sz w:val="24"/>
      <w:szCs w:val="24"/>
      <w:lang w:eastAsia="zh-CN" w:bidi="hi-IN"/>
    </w:rPr>
  </w:style>
  <w:style w:type="character" w:customStyle="1" w:styleId="Ttulo3Char">
    <w:name w:val="Título 3 Char"/>
    <w:basedOn w:val="Fontepargpadro"/>
    <w:rPr>
      <w:rFonts w:ascii="Calibri Light" w:hAnsi="Calibri Light"/>
      <w:color w:val="1F4D78"/>
      <w:sz w:val="24"/>
      <w:szCs w:val="21"/>
      <w:lang w:eastAsia="zh-CN" w:bidi="hi-IN"/>
    </w:rPr>
  </w:style>
  <w:style w:type="character" w:customStyle="1" w:styleId="Ttulo5Char">
    <w:name w:val="Título 5 Char"/>
    <w:basedOn w:val="Fontepargpadro"/>
    <w:rPr>
      <w:rFonts w:ascii="Arial" w:eastAsia="SimSun" w:hAnsi="Arial" w:cs="Arial"/>
      <w:b/>
      <w:bCs/>
      <w:color w:val="00000A"/>
      <w:sz w:val="24"/>
      <w:szCs w:val="24"/>
      <w:lang w:eastAsia="zh-CN" w:bidi="hi-IN"/>
    </w:rPr>
  </w:style>
  <w:style w:type="character" w:customStyle="1" w:styleId="Ttulo6Char">
    <w:name w:val="Título 6 Char"/>
    <w:basedOn w:val="Fontepargpadro"/>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rPr>
      <w:rFonts w:ascii="Arial" w:eastAsia="SimSun" w:hAnsi="Arial" w:cs="Arial"/>
      <w:b/>
      <w:color w:val="00000A"/>
      <w:sz w:val="28"/>
      <w:szCs w:val="24"/>
      <w:lang w:eastAsia="zh-CN" w:bidi="hi-IN"/>
    </w:rPr>
  </w:style>
  <w:style w:type="character" w:customStyle="1" w:styleId="Ttulo9Char">
    <w:name w:val="Título 9 Char"/>
    <w:basedOn w:val="Fontepargpadro"/>
    <w:rPr>
      <w:rFonts w:ascii="Arial" w:eastAsia="SimSun" w:hAnsi="Arial" w:cs="Arial"/>
      <w:i/>
      <w:color w:val="00000A"/>
      <w:sz w:val="24"/>
      <w:szCs w:val="24"/>
      <w:lang w:eastAsia="zh-CN" w:bidi="hi-IN"/>
    </w:rPr>
  </w:style>
  <w:style w:type="character" w:customStyle="1" w:styleId="LinkdaInternet">
    <w:name w:val="Link da Internet"/>
    <w:basedOn w:val="Fontepargpadro"/>
    <w:rPr>
      <w:color w:val="0563C1"/>
      <w:u w:val="single"/>
    </w:rPr>
  </w:style>
  <w:style w:type="character" w:customStyle="1" w:styleId="nfaseforte">
    <w:name w:val="Ênfase forte"/>
    <w:basedOn w:val="Fontepargpadro"/>
    <w:rPr>
      <w:b/>
      <w:bCs/>
    </w:rPr>
  </w:style>
  <w:style w:type="character" w:customStyle="1" w:styleId="CorpodetextoChar">
    <w:name w:val="Corpo de texto Char"/>
    <w:basedOn w:val="Fontepargpadro"/>
    <w:rPr>
      <w:rFonts w:ascii="Times New Roman" w:eastAsia="SimSun" w:hAnsi="Times New Roman" w:cs="Mangal"/>
      <w:color w:val="00000A"/>
      <w:sz w:val="24"/>
      <w:szCs w:val="21"/>
      <w:lang w:eastAsia="zh-CN" w:bidi="hi-IN"/>
    </w:rPr>
  </w:style>
  <w:style w:type="character" w:customStyle="1" w:styleId="CabealhoChar">
    <w:name w:val="Cabeçalho Char"/>
    <w:basedOn w:val="Fontepargpadro"/>
    <w:rPr>
      <w:rFonts w:ascii="Times New Roman" w:eastAsia="SimSun" w:hAnsi="Times New Roman" w:cs="Mangal"/>
      <w:color w:val="00000A"/>
      <w:sz w:val="24"/>
      <w:szCs w:val="24"/>
      <w:lang w:eastAsia="zh-CN" w:bidi="hi-IN"/>
    </w:rPr>
  </w:style>
  <w:style w:type="character" w:customStyle="1" w:styleId="RodapChar">
    <w:name w:val="Rodapé Char"/>
    <w:basedOn w:val="Fontepargpadro"/>
    <w:rPr>
      <w:rFonts w:ascii="Times New Roman" w:eastAsia="SimSun" w:hAnsi="Times New Roman" w:cs="Mangal"/>
      <w:color w:val="00000A"/>
      <w:sz w:val="24"/>
      <w:szCs w:val="24"/>
      <w:lang w:eastAsia="zh-CN" w:bidi="hi-IN"/>
    </w:rPr>
  </w:style>
  <w:style w:type="character" w:customStyle="1" w:styleId="RecuodecorpodetextoChar">
    <w:name w:val="Recuo de corpo de texto Char"/>
    <w:basedOn w:val="Fontepargpadro"/>
    <w:rPr>
      <w:rFonts w:ascii="Times New Roman" w:eastAsia="SimSun" w:hAnsi="Times New Roman" w:cs="Mangal"/>
      <w:color w:val="00000A"/>
      <w:sz w:val="24"/>
      <w:szCs w:val="21"/>
      <w:lang w:eastAsia="zh-CN" w:bidi="hi-IN"/>
    </w:rPr>
  </w:style>
  <w:style w:type="character" w:customStyle="1" w:styleId="Recuodecorpodetexto2Char">
    <w:name w:val="Recuo de corpo de texto 2 Char"/>
    <w:basedOn w:val="Fontepargpadro"/>
    <w:rPr>
      <w:rFonts w:ascii="Arial" w:eastAsia="SimSun" w:hAnsi="Arial" w:cs="Arial"/>
      <w:color w:val="000000"/>
      <w:sz w:val="24"/>
      <w:szCs w:val="24"/>
      <w:lang w:eastAsia="zh-CN" w:bidi="hi-IN"/>
    </w:rPr>
  </w:style>
  <w:style w:type="character" w:customStyle="1" w:styleId="Corpodetexto2Char">
    <w:name w:val="Corpo de texto 2 Char"/>
    <w:basedOn w:val="Fontepargpadro"/>
    <w:rPr>
      <w:rFonts w:ascii="Arial" w:eastAsia="SimSun" w:hAnsi="Arial" w:cs="Arial"/>
      <w:color w:val="00000A"/>
      <w:sz w:val="24"/>
      <w:szCs w:val="24"/>
      <w:lang w:eastAsia="zh-CN" w:bidi="hi-IN"/>
    </w:rPr>
  </w:style>
  <w:style w:type="character" w:customStyle="1" w:styleId="TextosemFormataoChar">
    <w:name w:val="Texto sem Formatação Char"/>
    <w:basedOn w:val="Fontepargpadro"/>
    <w:rPr>
      <w:rFonts w:ascii="Courier New" w:eastAsia="SimSun" w:hAnsi="Courier New" w:cs="Courier New"/>
      <w:color w:val="00000A"/>
      <w:sz w:val="24"/>
      <w:szCs w:val="24"/>
      <w:lang w:eastAsia="zh-CN" w:bidi="hi-IN"/>
    </w:rPr>
  </w:style>
  <w:style w:type="character" w:customStyle="1" w:styleId="CorpodetextoChar1">
    <w:name w:val="Corpo de texto Char1"/>
    <w:basedOn w:val="Fontepargpadro"/>
    <w:rPr>
      <w:rFonts w:ascii="Times New Roman" w:eastAsia="SimSun" w:hAnsi="Times New Roman" w:cs="Mangal"/>
      <w:color w:val="00000A"/>
      <w:sz w:val="24"/>
      <w:szCs w:val="24"/>
      <w:lang w:eastAsia="zh-CN" w:bidi="hi-IN"/>
    </w:rPr>
  </w:style>
  <w:style w:type="character" w:customStyle="1" w:styleId="TtuloChar">
    <w:name w:val="Título Char"/>
    <w:basedOn w:val="Fontepargpadro"/>
    <w:rPr>
      <w:rFonts w:ascii="Liberation Sans" w:eastAsia="Microsoft YaHei" w:hAnsi="Liberation Sans" w:cs="Mangal"/>
      <w:color w:val="00000A"/>
      <w:sz w:val="28"/>
      <w:szCs w:val="28"/>
      <w:lang w:eastAsia="zh-CN" w:bidi="hi-IN"/>
    </w:rPr>
  </w:style>
  <w:style w:type="character" w:customStyle="1" w:styleId="ListLabel1">
    <w:name w:val="ListLabel 1"/>
    <w:rPr>
      <w:b w:val="0"/>
      <w:bCs w:val="0"/>
      <w:sz w:val="22"/>
      <w:szCs w:val="22"/>
    </w:rPr>
  </w:style>
  <w:style w:type="character" w:customStyle="1" w:styleId="ListLabel2">
    <w:name w:val="ListLabel 2"/>
    <w:rPr>
      <w:rFonts w:ascii="Arial" w:hAnsi="Arial" w:cs="Arial"/>
      <w:sz w:val="22"/>
    </w:rPr>
  </w:style>
  <w:style w:type="character" w:customStyle="1" w:styleId="ListLabel3">
    <w:name w:val="ListLabel 3"/>
    <w:rPr>
      <w:color w:val="000000"/>
      <w:sz w:val="22"/>
      <w:szCs w:val="22"/>
    </w:rPr>
  </w:style>
  <w:style w:type="character" w:customStyle="1" w:styleId="ListLabel4">
    <w:name w:val="ListLabel 4"/>
    <w:rPr>
      <w:rFonts w:ascii="Courier New" w:hAnsi="Courier New" w:cs="Courier New"/>
    </w:rPr>
  </w:style>
  <w:style w:type="character" w:customStyle="1" w:styleId="ListLabel5">
    <w:name w:val="ListLabel 5"/>
    <w:rPr>
      <w:rFonts w:ascii="Wingdings" w:hAnsi="Wingdings" w:cs="Wingdings"/>
    </w:rPr>
  </w:style>
  <w:style w:type="character" w:customStyle="1" w:styleId="ListLabel6">
    <w:name w:val="ListLabel 6"/>
    <w:rPr>
      <w:rFonts w:ascii="Symbol" w:hAnsi="Symbol" w:cs="Symbol"/>
    </w:rPr>
  </w:style>
  <w:style w:type="character" w:customStyle="1" w:styleId="ListLabel7">
    <w:name w:val="ListLabel 7"/>
    <w:rPr>
      <w:rFonts w:ascii="Courier New" w:hAnsi="Courier New" w:cs="Courier New"/>
    </w:rPr>
  </w:style>
  <w:style w:type="character" w:customStyle="1" w:styleId="ListLabel8">
    <w:name w:val="ListLabel 8"/>
    <w:rPr>
      <w:rFonts w:ascii="Wingdings" w:hAnsi="Wingdings" w:cs="Wingdings"/>
    </w:rPr>
  </w:style>
  <w:style w:type="character" w:customStyle="1" w:styleId="ListLabel9">
    <w:name w:val="ListLabel 9"/>
    <w:rPr>
      <w:rFonts w:ascii="Symbol" w:hAnsi="Symbol" w:cs="Symbol"/>
    </w:rPr>
  </w:style>
  <w:style w:type="character" w:customStyle="1" w:styleId="ListLabel10">
    <w:name w:val="ListLabel 10"/>
    <w:rPr>
      <w:rFonts w:ascii="Courier New" w:hAnsi="Courier New" w:cs="Courier New"/>
    </w:rPr>
  </w:style>
  <w:style w:type="character" w:customStyle="1" w:styleId="ListLabel11">
    <w:name w:val="ListLabel 11"/>
    <w:rPr>
      <w:rFonts w:ascii="Wingdings" w:hAnsi="Wingdings" w:cs="Wingdings"/>
    </w:rPr>
  </w:style>
  <w:style w:type="character" w:customStyle="1" w:styleId="ListLabel12">
    <w:name w:val="ListLabel 12"/>
    <w:rPr>
      <w:rFonts w:ascii="Arial" w:hAnsi="Arial" w:cs="Arial"/>
      <w:b w:val="0"/>
      <w:bCs w:val="0"/>
      <w:sz w:val="22"/>
      <w:szCs w:val="22"/>
    </w:rPr>
  </w:style>
  <w:style w:type="character" w:customStyle="1" w:styleId="ListLabel13">
    <w:name w:val="ListLabel 13"/>
    <w:rPr>
      <w:rFonts w:ascii="Courier New" w:hAnsi="Courier New" w:cs="Courier New"/>
    </w:rPr>
  </w:style>
  <w:style w:type="character" w:customStyle="1" w:styleId="ListLabel14">
    <w:name w:val="ListLabel 14"/>
    <w:rPr>
      <w:rFonts w:ascii="Wingdings" w:hAnsi="Wingdings" w:cs="Wingdings"/>
    </w:rPr>
  </w:style>
  <w:style w:type="character" w:customStyle="1" w:styleId="ListLabel15">
    <w:name w:val="ListLabel 15"/>
    <w:rPr>
      <w:rFonts w:ascii="Symbol" w:hAnsi="Symbol" w:cs="Symbol"/>
    </w:rPr>
  </w:style>
  <w:style w:type="character" w:customStyle="1" w:styleId="ListLabel16">
    <w:name w:val="ListLabel 16"/>
    <w:rPr>
      <w:rFonts w:ascii="Courier New" w:hAnsi="Courier New" w:cs="Courier New"/>
    </w:rPr>
  </w:style>
  <w:style w:type="character" w:customStyle="1" w:styleId="ListLabel17">
    <w:name w:val="ListLabel 17"/>
    <w:rPr>
      <w:rFonts w:ascii="Wingdings" w:hAnsi="Wingdings" w:cs="Wingdings"/>
    </w:rPr>
  </w:style>
  <w:style w:type="character" w:customStyle="1" w:styleId="ListLabel18">
    <w:name w:val="ListLabel 18"/>
    <w:rPr>
      <w:rFonts w:ascii="Symbol" w:hAnsi="Symbol" w:cs="Symbol"/>
    </w:rPr>
  </w:style>
  <w:style w:type="character" w:customStyle="1" w:styleId="ListLabel19">
    <w:name w:val="ListLabel 19"/>
    <w:rPr>
      <w:rFonts w:ascii="Courier New" w:hAnsi="Courier New" w:cs="Courier New"/>
    </w:rPr>
  </w:style>
  <w:style w:type="character" w:customStyle="1" w:styleId="ListLabel20">
    <w:name w:val="ListLabel 20"/>
    <w:rPr>
      <w:rFonts w:ascii="Wingdings" w:hAnsi="Wingdings" w:cs="Wingdings"/>
    </w:rPr>
  </w:style>
  <w:style w:type="character" w:customStyle="1" w:styleId="ListLabel21">
    <w:name w:val="ListLabel 21"/>
    <w:rPr>
      <w:rFonts w:ascii="Arial" w:hAnsi="Arial" w:cs="Arial"/>
      <w:b/>
      <w:bCs/>
      <w:sz w:val="22"/>
      <w:szCs w:val="22"/>
    </w:rPr>
  </w:style>
  <w:style w:type="character" w:customStyle="1" w:styleId="ListLabel22">
    <w:name w:val="ListLabel 22"/>
    <w:rPr>
      <w:rFonts w:ascii="Courier New" w:hAnsi="Courier New" w:cs="Courier New"/>
    </w:rPr>
  </w:style>
  <w:style w:type="character" w:customStyle="1" w:styleId="ListLabel23">
    <w:name w:val="ListLabel 23"/>
    <w:rPr>
      <w:rFonts w:ascii="Wingdings" w:hAnsi="Wingdings" w:cs="Wingdings"/>
    </w:rPr>
  </w:style>
  <w:style w:type="character" w:customStyle="1" w:styleId="ListLabel24">
    <w:name w:val="ListLabel 24"/>
    <w:rPr>
      <w:rFonts w:ascii="Symbol" w:hAnsi="Symbol" w:cs="Symbol"/>
    </w:rPr>
  </w:style>
  <w:style w:type="character" w:customStyle="1" w:styleId="ListLabel25">
    <w:name w:val="ListLabel 25"/>
    <w:rPr>
      <w:rFonts w:ascii="Courier New" w:hAnsi="Courier New" w:cs="Courier New"/>
    </w:rPr>
  </w:style>
  <w:style w:type="character" w:customStyle="1" w:styleId="ListLabel26">
    <w:name w:val="ListLabel 26"/>
    <w:rPr>
      <w:rFonts w:ascii="Wingdings" w:hAnsi="Wingdings" w:cs="Wingdings"/>
    </w:rPr>
  </w:style>
  <w:style w:type="character" w:customStyle="1" w:styleId="ListLabel27">
    <w:name w:val="ListLabel 27"/>
    <w:rPr>
      <w:rFonts w:ascii="Symbol" w:hAnsi="Symbol" w:cs="Symbol"/>
    </w:rPr>
  </w:style>
  <w:style w:type="character" w:customStyle="1" w:styleId="ListLabel28">
    <w:name w:val="ListLabel 28"/>
    <w:rPr>
      <w:rFonts w:ascii="Courier New" w:hAnsi="Courier New" w:cs="Courier New"/>
    </w:rPr>
  </w:style>
  <w:style w:type="character" w:customStyle="1" w:styleId="ListLabel29">
    <w:name w:val="ListLabel 29"/>
    <w:rPr>
      <w:rFonts w:ascii="Wingdings" w:hAnsi="Wingdings" w:cs="Wingdings"/>
    </w:rPr>
  </w:style>
  <w:style w:type="character" w:customStyle="1" w:styleId="ListLabel30">
    <w:name w:val="ListLabel 30"/>
    <w:rPr>
      <w:b w:val="0"/>
      <w:bCs w:val="0"/>
      <w:sz w:val="22"/>
      <w:szCs w:val="22"/>
    </w:rPr>
  </w:style>
  <w:style w:type="character" w:customStyle="1" w:styleId="ListLabel31">
    <w:name w:val="ListLabel 31"/>
    <w:rPr>
      <w:rFonts w:ascii="Arial" w:hAnsi="Arial" w:cs="Arial"/>
      <w:b/>
      <w:bCs w:val="0"/>
      <w:sz w:val="22"/>
    </w:rPr>
  </w:style>
  <w:style w:type="character" w:customStyle="1" w:styleId="ListLabel32">
    <w:name w:val="ListLabel 32"/>
    <w:rPr>
      <w:rFonts w:ascii="Courier New" w:hAnsi="Courier New" w:cs="Courier New"/>
    </w:rPr>
  </w:style>
  <w:style w:type="character" w:customStyle="1" w:styleId="ListLabel33">
    <w:name w:val="ListLabel 33"/>
    <w:rPr>
      <w:rFonts w:ascii="Courier New" w:hAnsi="Courier New" w:cs="Courier New"/>
    </w:rPr>
  </w:style>
  <w:style w:type="character" w:customStyle="1" w:styleId="ListLabel34">
    <w:name w:val="ListLabel 34"/>
    <w:rPr>
      <w:rFonts w:ascii="Courier New" w:hAnsi="Courier New" w:cs="Courier New"/>
    </w:rPr>
  </w:style>
  <w:style w:type="character" w:customStyle="1" w:styleId="ListLabel35">
    <w:name w:val="ListLabel 35"/>
    <w:rPr>
      <w:rFonts w:ascii="Courier New" w:hAnsi="Courier New" w:cs="Courier New"/>
    </w:rPr>
  </w:style>
  <w:style w:type="character" w:customStyle="1" w:styleId="ListLabel36">
    <w:name w:val="ListLabel 36"/>
    <w:rPr>
      <w:b w:val="0"/>
      <w:bCs w:val="0"/>
      <w:sz w:val="22"/>
      <w:szCs w:val="22"/>
    </w:rPr>
  </w:style>
  <w:style w:type="character" w:customStyle="1" w:styleId="ListLabel37">
    <w:name w:val="ListLabel 37"/>
    <w:rPr>
      <w:rFonts w:ascii="Arial" w:hAnsi="Arial" w:cs="Arial"/>
      <w:sz w:val="22"/>
    </w:rPr>
  </w:style>
  <w:style w:type="character" w:customStyle="1" w:styleId="ListLabel38">
    <w:name w:val="ListLabel 38"/>
    <w:rPr>
      <w:color w:val="000000"/>
      <w:sz w:val="22"/>
      <w:szCs w:val="22"/>
    </w:rPr>
  </w:style>
  <w:style w:type="character" w:customStyle="1" w:styleId="ListLabel39">
    <w:name w:val="ListLabel 39"/>
    <w:rPr>
      <w:rFonts w:ascii="Courier New" w:hAnsi="Courier New" w:cs="Courier New"/>
    </w:rPr>
  </w:style>
  <w:style w:type="character" w:customStyle="1" w:styleId="ListLabel40">
    <w:name w:val="ListLabel 40"/>
    <w:rPr>
      <w:rFonts w:ascii="Wingdings" w:hAnsi="Wingdings" w:cs="Wingdings"/>
    </w:rPr>
  </w:style>
  <w:style w:type="character" w:customStyle="1" w:styleId="ListLabel41">
    <w:name w:val="ListLabel 41"/>
    <w:rPr>
      <w:rFonts w:ascii="Symbol" w:hAnsi="Symbol" w:cs="Symbol"/>
    </w:rPr>
  </w:style>
  <w:style w:type="character" w:customStyle="1" w:styleId="ListLabel42">
    <w:name w:val="ListLabel 42"/>
    <w:rPr>
      <w:rFonts w:ascii="Courier New" w:hAnsi="Courier New" w:cs="Courier New"/>
    </w:rPr>
  </w:style>
  <w:style w:type="character" w:customStyle="1" w:styleId="ListLabel43">
    <w:name w:val="ListLabel 43"/>
    <w:rPr>
      <w:rFonts w:ascii="Wingdings" w:hAnsi="Wingdings" w:cs="Wingdings"/>
    </w:rPr>
  </w:style>
  <w:style w:type="character" w:customStyle="1" w:styleId="ListLabel44">
    <w:name w:val="ListLabel 44"/>
    <w:rPr>
      <w:rFonts w:ascii="Symbol" w:hAnsi="Symbol" w:cs="Symbol"/>
    </w:rPr>
  </w:style>
  <w:style w:type="character" w:customStyle="1" w:styleId="ListLabel45">
    <w:name w:val="ListLabel 45"/>
    <w:rPr>
      <w:rFonts w:ascii="Courier New" w:hAnsi="Courier New" w:cs="Courier New"/>
    </w:rPr>
  </w:style>
  <w:style w:type="character" w:customStyle="1" w:styleId="ListLabel46">
    <w:name w:val="ListLabel 46"/>
    <w:rPr>
      <w:rFonts w:ascii="Wingdings" w:hAnsi="Wingdings" w:cs="Wingdings"/>
    </w:rPr>
  </w:style>
  <w:style w:type="character" w:customStyle="1" w:styleId="ListLabel47">
    <w:name w:val="ListLabel 47"/>
    <w:rPr>
      <w:rFonts w:ascii="Arial" w:hAnsi="Arial" w:cs="Arial"/>
      <w:b w:val="0"/>
      <w:bCs w:val="0"/>
      <w:sz w:val="22"/>
      <w:szCs w:val="22"/>
    </w:rPr>
  </w:style>
  <w:style w:type="character" w:customStyle="1" w:styleId="ListLabel48">
    <w:name w:val="ListLabel 48"/>
    <w:rPr>
      <w:rFonts w:ascii="Courier New" w:hAnsi="Courier New" w:cs="Courier New"/>
    </w:rPr>
  </w:style>
  <w:style w:type="character" w:customStyle="1" w:styleId="ListLabel49">
    <w:name w:val="ListLabel 49"/>
    <w:rPr>
      <w:rFonts w:ascii="Wingdings" w:hAnsi="Wingdings" w:cs="Wingdings"/>
    </w:rPr>
  </w:style>
  <w:style w:type="character" w:customStyle="1" w:styleId="ListLabel50">
    <w:name w:val="ListLabel 50"/>
    <w:rPr>
      <w:rFonts w:ascii="Symbol" w:hAnsi="Symbol" w:cs="Symbol"/>
    </w:rPr>
  </w:style>
  <w:style w:type="character" w:customStyle="1" w:styleId="ListLabel51">
    <w:name w:val="ListLabel 51"/>
    <w:rPr>
      <w:rFonts w:ascii="Courier New" w:hAnsi="Courier New" w:cs="Courier New"/>
    </w:rPr>
  </w:style>
  <w:style w:type="character" w:customStyle="1" w:styleId="ListLabel52">
    <w:name w:val="ListLabel 52"/>
    <w:rPr>
      <w:rFonts w:ascii="Wingdings" w:hAnsi="Wingdings" w:cs="Wingdings"/>
    </w:rPr>
  </w:style>
  <w:style w:type="character" w:customStyle="1" w:styleId="ListLabel53">
    <w:name w:val="ListLabel 53"/>
    <w:rPr>
      <w:rFonts w:ascii="Symbol" w:hAnsi="Symbol" w:cs="Symbol"/>
    </w:rPr>
  </w:style>
  <w:style w:type="character" w:customStyle="1" w:styleId="ListLabel54">
    <w:name w:val="ListLabel 54"/>
    <w:rPr>
      <w:rFonts w:ascii="Courier New" w:hAnsi="Courier New" w:cs="Courier New"/>
    </w:rPr>
  </w:style>
  <w:style w:type="character" w:customStyle="1" w:styleId="ListLabel55">
    <w:name w:val="ListLabel 55"/>
    <w:rPr>
      <w:rFonts w:ascii="Wingdings" w:hAnsi="Wingdings" w:cs="Wingdings"/>
    </w:rPr>
  </w:style>
  <w:style w:type="character" w:customStyle="1" w:styleId="ListLabel56">
    <w:name w:val="ListLabel 56"/>
    <w:rPr>
      <w:rFonts w:ascii="Arial" w:hAnsi="Arial" w:cs="Arial"/>
      <w:b/>
      <w:bCs/>
      <w:sz w:val="22"/>
      <w:szCs w:val="22"/>
    </w:rPr>
  </w:style>
  <w:style w:type="character" w:customStyle="1" w:styleId="ListLabel57">
    <w:name w:val="ListLabel 57"/>
    <w:rPr>
      <w:rFonts w:ascii="Arial" w:hAnsi="Arial" w:cs="Arial"/>
      <w:b/>
      <w:bCs w:val="0"/>
      <w:sz w:val="22"/>
    </w:rPr>
  </w:style>
  <w:style w:type="character" w:customStyle="1" w:styleId="ListLabel58">
    <w:name w:val="ListLabel 58"/>
    <w:rPr>
      <w:rFonts w:ascii="Arial" w:hAnsi="Arial" w:cs="Wingdings"/>
      <w:sz w:val="22"/>
    </w:rPr>
  </w:style>
  <w:style w:type="character" w:customStyle="1" w:styleId="ListLabel59">
    <w:name w:val="ListLabel 59"/>
    <w:rPr>
      <w:rFonts w:ascii="Arial" w:hAnsi="Arial" w:cs="Wingdings"/>
      <w:sz w:val="22"/>
    </w:rPr>
  </w:style>
  <w:style w:type="character" w:customStyle="1" w:styleId="ListLabel60">
    <w:name w:val="ListLabel 60"/>
    <w:rPr>
      <w:rFonts w:ascii="Arial" w:hAnsi="Arial" w:cs="Wingdings"/>
      <w:sz w:val="22"/>
    </w:rPr>
  </w:style>
  <w:style w:type="character" w:customStyle="1" w:styleId="ListLabel61">
    <w:name w:val="ListLabel 61"/>
    <w:rPr>
      <w:rFonts w:ascii="Arial" w:hAnsi="Arial" w:cs="Wingdings"/>
      <w:sz w:val="22"/>
    </w:rPr>
  </w:style>
  <w:style w:type="character" w:customStyle="1" w:styleId="ListLabel62">
    <w:name w:val="ListLabel 62"/>
    <w:rPr>
      <w:rFonts w:ascii="Courier New" w:hAnsi="Courier New" w:cs="Courier New"/>
    </w:rPr>
  </w:style>
  <w:style w:type="character" w:customStyle="1" w:styleId="ListLabel63">
    <w:name w:val="ListLabel 63"/>
    <w:rPr>
      <w:rFonts w:ascii="Wingdings" w:hAnsi="Wingdings" w:cs="Wingdings"/>
    </w:rPr>
  </w:style>
  <w:style w:type="character" w:customStyle="1" w:styleId="ListLabel64">
    <w:name w:val="ListLabel 64"/>
    <w:rPr>
      <w:rFonts w:ascii="Arial" w:hAnsi="Arial" w:cs="Wingdings"/>
      <w:sz w:val="22"/>
    </w:rPr>
  </w:style>
  <w:style w:type="character" w:customStyle="1" w:styleId="ListLabel65">
    <w:name w:val="ListLabel 65"/>
    <w:rPr>
      <w:rFonts w:ascii="Arial" w:hAnsi="Arial" w:cs="Wingdings"/>
      <w:sz w:val="22"/>
    </w:rPr>
  </w:style>
  <w:style w:type="character" w:customStyle="1" w:styleId="ListLabel66">
    <w:name w:val="ListLabel 66"/>
    <w:rPr>
      <w:rFonts w:ascii="Arial" w:hAnsi="Arial" w:cs="Wingdings"/>
      <w:sz w:val="22"/>
    </w:rPr>
  </w:style>
  <w:style w:type="character" w:customStyle="1" w:styleId="ListLabel67">
    <w:name w:val="ListLabel 67"/>
    <w:rPr>
      <w:rFonts w:ascii="Arial" w:hAnsi="Arial" w:cs="Wingdings"/>
      <w:b/>
      <w:bCs w:val="0"/>
      <w:sz w:val="22"/>
    </w:rPr>
  </w:style>
  <w:style w:type="character" w:customStyle="1" w:styleId="ListLabel68">
    <w:name w:val="ListLabel 68"/>
    <w:rPr>
      <w:rFonts w:ascii="Arial" w:hAnsi="Arial" w:cs="Wingdings"/>
      <w:b/>
      <w:bCs w:val="0"/>
      <w:sz w:val="22"/>
    </w:rPr>
  </w:style>
  <w:style w:type="character" w:customStyle="1" w:styleId="ListLabel69">
    <w:name w:val="ListLabel 69"/>
    <w:rPr>
      <w:rFonts w:ascii="Wingdings" w:hAnsi="Wingdings" w:cs="Wingdings"/>
    </w:rPr>
  </w:style>
  <w:style w:type="character" w:customStyle="1" w:styleId="ListLabel70">
    <w:name w:val="ListLabel 70"/>
    <w:rPr>
      <w:rFonts w:ascii="Arial" w:hAnsi="Arial" w:cs="Wingdings"/>
      <w:sz w:val="22"/>
    </w:rPr>
  </w:style>
  <w:style w:type="character" w:customStyle="1" w:styleId="ListLabel71">
    <w:name w:val="ListLabel 71"/>
    <w:rPr>
      <w:rFonts w:ascii="Arial" w:hAnsi="Arial" w:cs="Wingdings"/>
      <w:sz w:val="22"/>
    </w:rPr>
  </w:style>
  <w:style w:type="character" w:customStyle="1" w:styleId="ListLabel72">
    <w:name w:val="ListLabel 72"/>
    <w:rPr>
      <w:rFonts w:ascii="Arial" w:hAnsi="Arial" w:cs="Wingdings"/>
      <w:sz w:val="22"/>
    </w:rPr>
  </w:style>
  <w:style w:type="character" w:customStyle="1" w:styleId="ListLabel73">
    <w:name w:val="ListLabel 73"/>
    <w:rPr>
      <w:rFonts w:ascii="Arial" w:hAnsi="Arial" w:cs="Wingdings"/>
      <w:sz w:val="22"/>
    </w:rPr>
  </w:style>
  <w:style w:type="character" w:customStyle="1" w:styleId="ListLabel74">
    <w:name w:val="ListLabel 74"/>
    <w:rPr>
      <w:rFonts w:ascii="Arial" w:hAnsi="Arial" w:cs="Wingdings"/>
      <w:sz w:val="22"/>
    </w:rPr>
  </w:style>
  <w:style w:type="character" w:customStyle="1" w:styleId="ListLabel75">
    <w:name w:val="ListLabel 75"/>
    <w:rPr>
      <w:rFonts w:ascii="Arial" w:hAnsi="Arial" w:cs="Wingdings"/>
      <w:sz w:val="22"/>
    </w:rPr>
  </w:style>
  <w:style w:type="character" w:customStyle="1" w:styleId="ListLabel76">
    <w:name w:val="ListLabel 76"/>
    <w:rPr>
      <w:rFonts w:ascii="Arial" w:hAnsi="Arial" w:cs="Wingdings"/>
      <w:sz w:val="22"/>
    </w:rPr>
  </w:style>
  <w:style w:type="character" w:customStyle="1" w:styleId="ListLabel77">
    <w:name w:val="ListLabel 77"/>
    <w:rPr>
      <w:rFonts w:ascii="Courier New" w:hAnsi="Courier New" w:cs="Courier New"/>
    </w:rPr>
  </w:style>
  <w:style w:type="character" w:customStyle="1" w:styleId="ListLabel78">
    <w:name w:val="ListLabel 78"/>
    <w:rPr>
      <w:rFonts w:ascii="Wingdings" w:hAnsi="Wingdings" w:cs="Wingdings"/>
    </w:rPr>
  </w:style>
  <w:style w:type="character" w:customStyle="1" w:styleId="ListLabel79">
    <w:name w:val="ListLabel 79"/>
    <w:rPr>
      <w:rFonts w:ascii="Symbol" w:hAnsi="Symbol" w:cs="Symbol"/>
    </w:rPr>
  </w:style>
  <w:style w:type="character" w:customStyle="1" w:styleId="ListLabel80">
    <w:name w:val="ListLabel 80"/>
    <w:rPr>
      <w:rFonts w:ascii="Courier New" w:hAnsi="Courier New" w:cs="Courier New"/>
    </w:rPr>
  </w:style>
  <w:style w:type="character" w:customStyle="1" w:styleId="ListLabel81">
    <w:name w:val="ListLabel 81"/>
    <w:rPr>
      <w:rFonts w:ascii="Wingdings" w:hAnsi="Wingdings" w:cs="Wingdings"/>
    </w:rPr>
  </w:style>
  <w:style w:type="character" w:customStyle="1" w:styleId="ListLabel82">
    <w:name w:val="ListLabel 82"/>
    <w:rPr>
      <w:rFonts w:ascii="Symbol" w:hAnsi="Symbol" w:cs="Symbol"/>
    </w:rPr>
  </w:style>
  <w:style w:type="character" w:customStyle="1" w:styleId="ListLabel83">
    <w:name w:val="ListLabel 83"/>
    <w:rPr>
      <w:rFonts w:ascii="Courier New" w:hAnsi="Courier New" w:cs="Courier New"/>
    </w:rPr>
  </w:style>
  <w:style w:type="character" w:customStyle="1" w:styleId="ListLabel84">
    <w:name w:val="ListLabel 84"/>
    <w:rPr>
      <w:rFonts w:ascii="Wingdings" w:hAnsi="Wingdings" w:cs="Wingdings"/>
    </w:rPr>
  </w:style>
  <w:style w:type="character" w:customStyle="1" w:styleId="ListLabel85">
    <w:name w:val="ListLabel 85"/>
    <w:rPr>
      <w:b w:val="0"/>
      <w:bCs w:val="0"/>
      <w:sz w:val="22"/>
      <w:szCs w:val="22"/>
    </w:rPr>
  </w:style>
  <w:style w:type="character" w:customStyle="1" w:styleId="ListLabel86">
    <w:name w:val="ListLabel 86"/>
    <w:rPr>
      <w:sz w:val="24"/>
    </w:rPr>
  </w:style>
  <w:style w:type="character" w:customStyle="1" w:styleId="ListLabel87">
    <w:name w:val="ListLabel 87"/>
    <w:rPr>
      <w:rFonts w:ascii="Arial" w:hAnsi="Arial" w:cs="Arial"/>
      <w:sz w:val="22"/>
      <w:szCs w:val="22"/>
    </w:rPr>
  </w:style>
  <w:style w:type="character" w:customStyle="1" w:styleId="ListLabel88">
    <w:name w:val="ListLabel 88"/>
    <w:rPr>
      <w:rFonts w:ascii="Arial" w:hAnsi="Arial" w:cs="Arial"/>
      <w:b/>
      <w:bCs w:val="0"/>
      <w:sz w:val="22"/>
      <w:szCs w:val="22"/>
    </w:rPr>
  </w:style>
  <w:style w:type="character" w:customStyle="1" w:styleId="ListLabel89">
    <w:name w:val="ListLabel 89"/>
    <w:rPr>
      <w:sz w:val="24"/>
    </w:rPr>
  </w:style>
  <w:style w:type="character" w:customStyle="1" w:styleId="ListLabel90">
    <w:name w:val="ListLabel 90"/>
    <w:rPr>
      <w:sz w:val="24"/>
    </w:rPr>
  </w:style>
  <w:style w:type="character" w:customStyle="1" w:styleId="ListLabel91">
    <w:name w:val="ListLabel 91"/>
    <w:rPr>
      <w:sz w:val="24"/>
    </w:rPr>
  </w:style>
  <w:style w:type="character" w:customStyle="1" w:styleId="ListLabel92">
    <w:name w:val="ListLabel 92"/>
    <w:rPr>
      <w:sz w:val="24"/>
    </w:rPr>
  </w:style>
  <w:style w:type="character" w:customStyle="1" w:styleId="ListLabel93">
    <w:name w:val="ListLabel 93"/>
    <w:rPr>
      <w:sz w:val="24"/>
    </w:rPr>
  </w:style>
  <w:style w:type="character" w:customStyle="1" w:styleId="ListLabel94">
    <w:name w:val="ListLabel 94"/>
    <w:rPr>
      <w:sz w:val="24"/>
    </w:rPr>
  </w:style>
  <w:style w:type="character" w:customStyle="1" w:styleId="ListLabel95">
    <w:name w:val="ListLabel 95"/>
    <w:rPr>
      <w:rFonts w:ascii="Arial" w:hAnsi="Arial" w:cs="Arial"/>
      <w:sz w:val="22"/>
    </w:rPr>
  </w:style>
  <w:style w:type="character" w:customStyle="1" w:styleId="ListLabel96">
    <w:name w:val="ListLabel 96"/>
    <w:rPr>
      <w:color w:val="000000"/>
      <w:sz w:val="22"/>
      <w:szCs w:val="22"/>
    </w:rPr>
  </w:style>
  <w:style w:type="character" w:customStyle="1" w:styleId="ListLabel97">
    <w:name w:val="ListLabel 97"/>
    <w:rPr>
      <w:b w:val="0"/>
      <w:bCs w:val="0"/>
      <w:sz w:val="22"/>
      <w:szCs w:val="22"/>
    </w:rPr>
  </w:style>
  <w:style w:type="character" w:customStyle="1" w:styleId="ListLabel98">
    <w:name w:val="ListLabel 98"/>
    <w:rPr>
      <w:rFonts w:ascii="Arial" w:hAnsi="Arial" w:cs="Arial"/>
      <w:b/>
      <w:bCs/>
      <w:sz w:val="22"/>
      <w:szCs w:val="22"/>
    </w:rPr>
  </w:style>
  <w:style w:type="character" w:customStyle="1" w:styleId="ListLabel99">
    <w:name w:val="ListLabel 99"/>
    <w:rPr>
      <w:rFonts w:ascii="Arial" w:eastAsia="Arial Unicode MS" w:hAnsi="Arial" w:cs="Arial"/>
      <w:b/>
      <w:bCs w:val="0"/>
      <w:sz w:val="22"/>
      <w:szCs w:val="22"/>
    </w:rPr>
  </w:style>
  <w:style w:type="character" w:customStyle="1" w:styleId="ListLabel100">
    <w:name w:val="ListLabel 100"/>
    <w:rPr>
      <w:rFonts w:ascii="Courier New" w:hAnsi="Courier New" w:cs="Courier New"/>
    </w:rPr>
  </w:style>
  <w:style w:type="character" w:customStyle="1" w:styleId="ListLabel101">
    <w:name w:val="ListLabel 101"/>
    <w:rPr>
      <w:rFonts w:ascii="Wingdings" w:hAnsi="Wingdings" w:cs="Wingdings"/>
    </w:rPr>
  </w:style>
  <w:style w:type="character" w:customStyle="1" w:styleId="ListLabel102">
    <w:name w:val="ListLabel 102"/>
    <w:rPr>
      <w:rFonts w:ascii="Symbol" w:hAnsi="Symbol" w:cs="Symbol"/>
    </w:rPr>
  </w:style>
  <w:style w:type="character" w:customStyle="1" w:styleId="ListLabel103">
    <w:name w:val="ListLabel 103"/>
    <w:rPr>
      <w:b w:val="0"/>
      <w:bCs w:val="0"/>
      <w:sz w:val="22"/>
      <w:szCs w:val="22"/>
    </w:rPr>
  </w:style>
  <w:style w:type="character" w:customStyle="1" w:styleId="ListLabel104">
    <w:name w:val="ListLabel 104"/>
    <w:rPr>
      <w:sz w:val="24"/>
    </w:rPr>
  </w:style>
  <w:style w:type="character" w:customStyle="1" w:styleId="ListLabel105">
    <w:name w:val="ListLabel 105"/>
    <w:rPr>
      <w:rFonts w:ascii="Arial" w:hAnsi="Arial" w:cs="Arial"/>
      <w:sz w:val="22"/>
      <w:szCs w:val="22"/>
    </w:rPr>
  </w:style>
  <w:style w:type="character" w:customStyle="1" w:styleId="ListLabel106">
    <w:name w:val="ListLabel 106"/>
    <w:rPr>
      <w:rFonts w:ascii="Arial" w:hAnsi="Arial" w:cs="Arial"/>
      <w:b/>
      <w:bCs w:val="0"/>
      <w:sz w:val="22"/>
      <w:szCs w:val="22"/>
    </w:rPr>
  </w:style>
  <w:style w:type="character" w:customStyle="1" w:styleId="ListLabel107">
    <w:name w:val="ListLabel 107"/>
    <w:rPr>
      <w:sz w:val="24"/>
    </w:rPr>
  </w:style>
  <w:style w:type="character" w:customStyle="1" w:styleId="ListLabel108">
    <w:name w:val="ListLabel 108"/>
    <w:rPr>
      <w:sz w:val="24"/>
    </w:rPr>
  </w:style>
  <w:style w:type="character" w:customStyle="1" w:styleId="ListLabel109">
    <w:name w:val="ListLabel 109"/>
    <w:rPr>
      <w:sz w:val="24"/>
    </w:rPr>
  </w:style>
  <w:style w:type="character" w:customStyle="1" w:styleId="ListLabel110">
    <w:name w:val="ListLabel 110"/>
    <w:rPr>
      <w:sz w:val="24"/>
    </w:rPr>
  </w:style>
  <w:style w:type="character" w:customStyle="1" w:styleId="ListLabel111">
    <w:name w:val="ListLabel 111"/>
    <w:rPr>
      <w:sz w:val="24"/>
    </w:rPr>
  </w:style>
  <w:style w:type="character" w:customStyle="1" w:styleId="ListLabel112">
    <w:name w:val="ListLabel 112"/>
    <w:rPr>
      <w:sz w:val="24"/>
    </w:rPr>
  </w:style>
  <w:style w:type="character" w:customStyle="1" w:styleId="ListLabel113">
    <w:name w:val="ListLabel 113"/>
    <w:rPr>
      <w:rFonts w:ascii="Arial" w:hAnsi="Arial" w:cs="Arial"/>
      <w:sz w:val="22"/>
    </w:rPr>
  </w:style>
  <w:style w:type="character" w:customStyle="1" w:styleId="ListLabel114">
    <w:name w:val="ListLabel 114"/>
    <w:rPr>
      <w:color w:val="000000"/>
      <w:sz w:val="22"/>
      <w:szCs w:val="22"/>
    </w:rPr>
  </w:style>
  <w:style w:type="character" w:customStyle="1" w:styleId="ListLabel115">
    <w:name w:val="ListLabel 115"/>
    <w:rPr>
      <w:b w:val="0"/>
      <w:bCs w:val="0"/>
      <w:sz w:val="22"/>
      <w:szCs w:val="22"/>
    </w:rPr>
  </w:style>
  <w:style w:type="character" w:customStyle="1" w:styleId="ListLabel116">
    <w:name w:val="ListLabel 116"/>
    <w:rPr>
      <w:rFonts w:ascii="Arial" w:hAnsi="Arial" w:cs="Arial"/>
      <w:b/>
      <w:bCs/>
      <w:sz w:val="22"/>
      <w:szCs w:val="22"/>
    </w:rPr>
  </w:style>
  <w:style w:type="character" w:customStyle="1" w:styleId="ListLabel117">
    <w:name w:val="ListLabel 117"/>
    <w:rPr>
      <w:rFonts w:ascii="Arial" w:eastAsia="Arial Unicode MS" w:hAnsi="Arial" w:cs="Arial"/>
      <w:b/>
      <w:bCs w:val="0"/>
      <w:sz w:val="22"/>
      <w:szCs w:val="22"/>
    </w:rPr>
  </w:style>
  <w:style w:type="character" w:customStyle="1" w:styleId="ListLabel118">
    <w:name w:val="ListLabel 118"/>
    <w:rPr>
      <w:rFonts w:ascii="Courier New" w:hAnsi="Courier New" w:cs="Courier New"/>
    </w:rPr>
  </w:style>
  <w:style w:type="character" w:customStyle="1" w:styleId="ListLabel119">
    <w:name w:val="ListLabel 119"/>
    <w:rPr>
      <w:rFonts w:ascii="Wingdings" w:hAnsi="Wingdings" w:cs="Wingdings"/>
    </w:rPr>
  </w:style>
  <w:style w:type="character" w:customStyle="1" w:styleId="ListLabel120">
    <w:name w:val="ListLabel 120"/>
    <w:rPr>
      <w:rFonts w:ascii="Symbol" w:hAnsi="Symbol" w:cs="Symbol"/>
    </w:rPr>
  </w:style>
  <w:style w:type="character" w:customStyle="1" w:styleId="TtuloChar1">
    <w:name w:val="Título Char1"/>
    <w:basedOn w:val="Fontepargpadro"/>
    <w:rPr>
      <w:rFonts w:ascii="Liberation Sans" w:eastAsia="Microsoft YaHei" w:hAnsi="Liberation Sans" w:cs="Mangal"/>
      <w:color w:val="00000A"/>
      <w:sz w:val="28"/>
      <w:szCs w:val="28"/>
      <w:lang w:eastAsia="zh-CN" w:bidi="hi-IN"/>
    </w:rPr>
  </w:style>
  <w:style w:type="character" w:customStyle="1" w:styleId="CorpodetextoChar2">
    <w:name w:val="Corpo de texto Char2"/>
    <w:basedOn w:val="Fontepargpadro"/>
    <w:rPr>
      <w:rFonts w:ascii="Times New Roman" w:eastAsia="SimSun" w:hAnsi="Times New Roman" w:cs="Mangal"/>
      <w:color w:val="00000A"/>
      <w:sz w:val="24"/>
      <w:szCs w:val="24"/>
      <w:lang w:eastAsia="zh-CN" w:bidi="hi-IN"/>
    </w:rPr>
  </w:style>
  <w:style w:type="character" w:customStyle="1" w:styleId="Recuodecorpodetexto2Char1">
    <w:name w:val="Recuo de corpo de texto 2 Char1"/>
    <w:basedOn w:val="Fontepargpadro"/>
    <w:rPr>
      <w:rFonts w:ascii="Arial" w:eastAsia="SimSun" w:hAnsi="Arial" w:cs="Arial"/>
      <w:color w:val="000000"/>
      <w:sz w:val="24"/>
      <w:szCs w:val="24"/>
      <w:lang w:eastAsia="zh-CN" w:bidi="hi-IN"/>
    </w:rPr>
  </w:style>
  <w:style w:type="character" w:customStyle="1" w:styleId="Corpodetexto2Char1">
    <w:name w:val="Corpo de texto 2 Char1"/>
    <w:basedOn w:val="Fontepargpadro"/>
    <w:rPr>
      <w:rFonts w:ascii="Arial" w:eastAsia="SimSun" w:hAnsi="Arial" w:cs="Arial"/>
      <w:color w:val="00000A"/>
      <w:sz w:val="24"/>
      <w:szCs w:val="24"/>
      <w:lang w:eastAsia="zh-CN" w:bidi="hi-IN"/>
    </w:rPr>
  </w:style>
  <w:style w:type="character" w:customStyle="1" w:styleId="TextosemFormataoChar1">
    <w:name w:val="Texto sem Formatação Char1"/>
    <w:basedOn w:val="Fontepargpadro"/>
    <w:rPr>
      <w:rFonts w:ascii="Courier New" w:eastAsia="SimSun" w:hAnsi="Courier New" w:cs="Courier New"/>
      <w:color w:val="00000A"/>
      <w:sz w:val="24"/>
      <w:szCs w:val="24"/>
      <w:lang w:eastAsia="zh-CN" w:bidi="hi-IN"/>
    </w:rPr>
  </w:style>
  <w:style w:type="character" w:styleId="HiperlinkVisitado">
    <w:name w:val="FollowedHyperlink"/>
    <w:basedOn w:val="Fontepargpadro"/>
    <w:rPr>
      <w:color w:val="800080"/>
      <w:u w:val="single"/>
    </w:rPr>
  </w:style>
  <w:style w:type="character" w:customStyle="1" w:styleId="TextodebaloChar">
    <w:name w:val="Texto de balão Char"/>
    <w:basedOn w:val="Fontepargpadro"/>
    <w:rPr>
      <w:rFonts w:ascii="Segoe UI" w:eastAsia="SimSun" w:hAnsi="Segoe UI" w:cs="Mangal"/>
      <w:color w:val="00000A"/>
      <w:sz w:val="18"/>
      <w:szCs w:val="16"/>
      <w:lang w:eastAsia="zh-CN" w:bidi="hi-IN"/>
    </w:rPr>
  </w:style>
  <w:style w:type="character" w:customStyle="1" w:styleId="ListLabel121">
    <w:name w:val="ListLabel 121"/>
    <w:rPr>
      <w:b w:val="0"/>
      <w:sz w:val="22"/>
      <w:szCs w:val="22"/>
    </w:rPr>
  </w:style>
  <w:style w:type="character" w:customStyle="1" w:styleId="ListLabel122">
    <w:name w:val="ListLabel 122"/>
    <w:rPr>
      <w:sz w:val="24"/>
    </w:rPr>
  </w:style>
  <w:style w:type="character" w:customStyle="1" w:styleId="ListLabel123">
    <w:name w:val="ListLabel 123"/>
    <w:rPr>
      <w:rFonts w:cs="Arial"/>
      <w:sz w:val="22"/>
      <w:szCs w:val="22"/>
    </w:rPr>
  </w:style>
  <w:style w:type="character" w:customStyle="1" w:styleId="ListLabel124">
    <w:name w:val="ListLabel 124"/>
    <w:rPr>
      <w:rFonts w:cs="Arial"/>
      <w:sz w:val="22"/>
      <w:szCs w:val="22"/>
    </w:rPr>
  </w:style>
  <w:style w:type="character" w:customStyle="1" w:styleId="ListLabel125">
    <w:name w:val="ListLabel 125"/>
    <w:rPr>
      <w:sz w:val="24"/>
    </w:rPr>
  </w:style>
  <w:style w:type="character" w:customStyle="1" w:styleId="ListLabel126">
    <w:name w:val="ListLabel 126"/>
    <w:rPr>
      <w:sz w:val="24"/>
    </w:rPr>
  </w:style>
  <w:style w:type="character" w:customStyle="1" w:styleId="ListLabel127">
    <w:name w:val="ListLabel 127"/>
    <w:rPr>
      <w:sz w:val="24"/>
    </w:rPr>
  </w:style>
  <w:style w:type="character" w:customStyle="1" w:styleId="ListLabel128">
    <w:name w:val="ListLabel 128"/>
    <w:rPr>
      <w:sz w:val="24"/>
    </w:rPr>
  </w:style>
  <w:style w:type="character" w:customStyle="1" w:styleId="ListLabel129">
    <w:name w:val="ListLabel 129"/>
    <w:rPr>
      <w:sz w:val="24"/>
    </w:rPr>
  </w:style>
  <w:style w:type="character" w:customStyle="1" w:styleId="ListLabel130">
    <w:name w:val="ListLabel 130"/>
    <w:rPr>
      <w:sz w:val="24"/>
    </w:rPr>
  </w:style>
  <w:style w:type="character" w:customStyle="1" w:styleId="ListLabel131">
    <w:name w:val="ListLabel 131"/>
    <w:rPr>
      <w:sz w:val="22"/>
    </w:rPr>
  </w:style>
  <w:style w:type="character" w:customStyle="1" w:styleId="ListLabel132">
    <w:name w:val="ListLabel 132"/>
    <w:rPr>
      <w:color w:val="000000"/>
      <w:sz w:val="22"/>
      <w:szCs w:val="22"/>
    </w:rPr>
  </w:style>
  <w:style w:type="character" w:customStyle="1" w:styleId="ListLabel133">
    <w:name w:val="ListLabel 133"/>
    <w:rPr>
      <w:b w:val="0"/>
      <w:sz w:val="22"/>
      <w:szCs w:val="22"/>
    </w:rPr>
  </w:style>
  <w:style w:type="character" w:customStyle="1" w:styleId="ListLabel134">
    <w:name w:val="ListLabel 134"/>
    <w:rPr>
      <w:b/>
      <w:bCs/>
      <w:sz w:val="22"/>
      <w:szCs w:val="22"/>
    </w:rPr>
  </w:style>
  <w:style w:type="character" w:customStyle="1" w:styleId="ListLabel135">
    <w:name w:val="ListLabel 135"/>
    <w:rPr>
      <w:rFonts w:eastAsia="Arial Unicode MS" w:cs="Arial"/>
      <w:b/>
      <w:sz w:val="22"/>
      <w:szCs w:val="22"/>
    </w:rPr>
  </w:style>
  <w:style w:type="character" w:customStyle="1" w:styleId="ListLabel136">
    <w:name w:val="ListLabel 136"/>
    <w:rPr>
      <w:rFonts w:cs="Courier New"/>
    </w:rPr>
  </w:style>
  <w:style w:type="character" w:customStyle="1" w:styleId="ListLabel137">
    <w:name w:val="ListLabel 137"/>
    <w:rPr>
      <w:rFonts w:cs="Wingdings"/>
    </w:rPr>
  </w:style>
  <w:style w:type="character" w:customStyle="1" w:styleId="ListLabel138">
    <w:name w:val="ListLabel 138"/>
    <w:rPr>
      <w:rFonts w:cs="Symbol"/>
    </w:rPr>
  </w:style>
  <w:style w:type="character" w:customStyle="1" w:styleId="ListLabel139">
    <w:name w:val="ListLabel 139"/>
    <w:rPr>
      <w:sz w:val="24"/>
    </w:rPr>
  </w:style>
  <w:style w:type="character" w:customStyle="1" w:styleId="ListLabel140">
    <w:name w:val="ListLabel 140"/>
    <w:rPr>
      <w:rFonts w:cs="Arial"/>
      <w:sz w:val="22"/>
      <w:szCs w:val="22"/>
    </w:rPr>
  </w:style>
  <w:style w:type="character" w:customStyle="1" w:styleId="ListLabel141">
    <w:name w:val="ListLabel 141"/>
    <w:rPr>
      <w:rFonts w:cs="Arial"/>
      <w:b/>
      <w:sz w:val="22"/>
      <w:szCs w:val="22"/>
    </w:rPr>
  </w:style>
  <w:style w:type="character" w:customStyle="1" w:styleId="ListLabel142">
    <w:name w:val="ListLabel 142"/>
    <w:rPr>
      <w:sz w:val="24"/>
    </w:rPr>
  </w:style>
  <w:style w:type="character" w:customStyle="1" w:styleId="ListLabel143">
    <w:name w:val="ListLabel 143"/>
    <w:rPr>
      <w:sz w:val="24"/>
    </w:rPr>
  </w:style>
  <w:style w:type="character" w:customStyle="1" w:styleId="ListLabel144">
    <w:name w:val="ListLabel 144"/>
    <w:rPr>
      <w:sz w:val="24"/>
    </w:rPr>
  </w:style>
  <w:style w:type="character" w:customStyle="1" w:styleId="ListLabel145">
    <w:name w:val="ListLabel 145"/>
    <w:rPr>
      <w:sz w:val="24"/>
    </w:rPr>
  </w:style>
  <w:style w:type="character" w:customStyle="1" w:styleId="ListLabel146">
    <w:name w:val="ListLabel 146"/>
    <w:rPr>
      <w:sz w:val="24"/>
    </w:rPr>
  </w:style>
  <w:style w:type="character" w:customStyle="1" w:styleId="ListLabel147">
    <w:name w:val="ListLabel 147"/>
    <w:rPr>
      <w:sz w:val="24"/>
    </w:rPr>
  </w:style>
  <w:style w:type="character" w:customStyle="1" w:styleId="ListLabel148">
    <w:name w:val="ListLabel 148"/>
    <w:rPr>
      <w:sz w:val="24"/>
    </w:rPr>
  </w:style>
  <w:style w:type="character" w:customStyle="1" w:styleId="ListLabel149">
    <w:name w:val="ListLabel 149"/>
    <w:rPr>
      <w:rFonts w:cs="Arial"/>
      <w:sz w:val="22"/>
      <w:szCs w:val="22"/>
    </w:rPr>
  </w:style>
  <w:style w:type="character" w:customStyle="1" w:styleId="ListLabel150">
    <w:name w:val="ListLabel 150"/>
    <w:rPr>
      <w:rFonts w:ascii="Arial" w:hAnsi="Arial" w:cs="Arial"/>
      <w:b/>
      <w:sz w:val="22"/>
      <w:szCs w:val="22"/>
    </w:rPr>
  </w:style>
  <w:style w:type="character" w:customStyle="1" w:styleId="ListLabel151">
    <w:name w:val="ListLabel 151"/>
    <w:rPr>
      <w:sz w:val="24"/>
    </w:rPr>
  </w:style>
  <w:style w:type="character" w:customStyle="1" w:styleId="ListLabel152">
    <w:name w:val="ListLabel 152"/>
    <w:rPr>
      <w:sz w:val="24"/>
    </w:rPr>
  </w:style>
  <w:style w:type="character" w:customStyle="1" w:styleId="ListLabel153">
    <w:name w:val="ListLabel 153"/>
    <w:rPr>
      <w:sz w:val="24"/>
    </w:rPr>
  </w:style>
  <w:style w:type="character" w:customStyle="1" w:styleId="ListLabel154">
    <w:name w:val="ListLabel 154"/>
    <w:rPr>
      <w:sz w:val="24"/>
    </w:rPr>
  </w:style>
  <w:style w:type="character" w:customStyle="1" w:styleId="ListLabel155">
    <w:name w:val="ListLabel 155"/>
    <w:rPr>
      <w:sz w:val="24"/>
    </w:rPr>
  </w:style>
  <w:style w:type="character" w:customStyle="1" w:styleId="ListLabel156">
    <w:name w:val="ListLabel 156"/>
    <w:rPr>
      <w:sz w:val="24"/>
    </w:rPr>
  </w:style>
  <w:style w:type="character" w:customStyle="1" w:styleId="ListLabel157">
    <w:name w:val="ListLabel 157"/>
    <w:rPr>
      <w:b w:val="0"/>
      <w:sz w:val="22"/>
      <w:szCs w:val="22"/>
    </w:rPr>
  </w:style>
  <w:style w:type="character" w:customStyle="1" w:styleId="ListLabel158">
    <w:name w:val="ListLabel 158"/>
    <w:rPr>
      <w:b w:val="0"/>
      <w:sz w:val="22"/>
      <w:szCs w:val="22"/>
    </w:rPr>
  </w:style>
  <w:style w:type="character" w:customStyle="1" w:styleId="ListLabel159">
    <w:name w:val="ListLabel 159"/>
    <w:rPr>
      <w:b/>
    </w:rPr>
  </w:style>
  <w:style w:type="character" w:customStyle="1" w:styleId="ListLabel160">
    <w:name w:val="ListLabel 160"/>
    <w:rPr>
      <w:rFonts w:ascii="Arial" w:hAnsi="Arial"/>
      <w:b/>
      <w:sz w:val="22"/>
    </w:rPr>
  </w:style>
  <w:style w:type="character" w:customStyle="1" w:styleId="ListLabel161">
    <w:name w:val="ListLabel 161"/>
    <w:rPr>
      <w:sz w:val="22"/>
    </w:rPr>
  </w:style>
  <w:style w:type="character" w:customStyle="1" w:styleId="ListLabel162">
    <w:name w:val="ListLabel 162"/>
    <w:rPr>
      <w:color w:val="000000"/>
      <w:sz w:val="22"/>
      <w:szCs w:val="22"/>
    </w:rPr>
  </w:style>
  <w:style w:type="character" w:customStyle="1" w:styleId="ListLabel163">
    <w:name w:val="ListLabel 163"/>
    <w:rPr>
      <w:rFonts w:ascii="Arial" w:hAnsi="Arial"/>
      <w:sz w:val="22"/>
    </w:rPr>
  </w:style>
  <w:style w:type="character" w:customStyle="1" w:styleId="ListLabel164">
    <w:name w:val="ListLabel 164"/>
    <w:rPr>
      <w:color w:val="000000"/>
      <w:sz w:val="22"/>
      <w:szCs w:val="22"/>
    </w:rPr>
  </w:style>
  <w:style w:type="character" w:customStyle="1" w:styleId="ListLabel165">
    <w:name w:val="ListLabel 165"/>
    <w:rPr>
      <w:b/>
      <w:bCs/>
      <w:sz w:val="22"/>
      <w:szCs w:val="22"/>
    </w:rPr>
  </w:style>
  <w:style w:type="character" w:customStyle="1" w:styleId="ListLabel166">
    <w:name w:val="ListLabel 166"/>
    <w:rPr>
      <w:rFonts w:ascii="Arial" w:hAnsi="Arial"/>
      <w:b/>
      <w:bCs/>
      <w:sz w:val="22"/>
      <w:szCs w:val="22"/>
    </w:rPr>
  </w:style>
  <w:style w:type="character" w:customStyle="1" w:styleId="ListLabel167">
    <w:name w:val="ListLabel 167"/>
    <w:rPr>
      <w:rFonts w:eastAsia="Arial Unicode MS" w:cs="Arial"/>
      <w:b/>
      <w:sz w:val="22"/>
      <w:szCs w:val="22"/>
    </w:rPr>
  </w:style>
  <w:style w:type="character" w:customStyle="1" w:styleId="ListLabel168">
    <w:name w:val="ListLabel 168"/>
    <w:rPr>
      <w:rFonts w:cs="Courier New"/>
    </w:rPr>
  </w:style>
  <w:style w:type="character" w:customStyle="1" w:styleId="ListLabel169">
    <w:name w:val="ListLabel 169"/>
    <w:rPr>
      <w:rFonts w:cs="Wingdings"/>
    </w:rPr>
  </w:style>
  <w:style w:type="character" w:customStyle="1" w:styleId="ListLabel170">
    <w:name w:val="ListLabel 170"/>
    <w:rPr>
      <w:rFonts w:cs="Symbol"/>
    </w:rPr>
  </w:style>
  <w:style w:type="character" w:customStyle="1" w:styleId="ListLabel171">
    <w:name w:val="ListLabel 171"/>
    <w:rPr>
      <w:rFonts w:eastAsia="Arial Unicode MS" w:cs="Arial"/>
      <w:b/>
      <w:sz w:val="22"/>
      <w:szCs w:val="22"/>
    </w:rPr>
  </w:style>
  <w:style w:type="character" w:customStyle="1" w:styleId="ListLabel172">
    <w:name w:val="ListLabel 172"/>
    <w:rPr>
      <w:rFonts w:cs="Courier New"/>
    </w:rPr>
  </w:style>
  <w:style w:type="character" w:customStyle="1" w:styleId="ListLabel173">
    <w:name w:val="ListLabel 173"/>
    <w:rPr>
      <w:rFonts w:cs="Wingdings"/>
    </w:rPr>
  </w:style>
  <w:style w:type="character" w:customStyle="1" w:styleId="ListLabel174">
    <w:name w:val="ListLabel 174"/>
    <w:rPr>
      <w:rFonts w:cs="Symbol"/>
    </w:rPr>
  </w:style>
  <w:style w:type="character" w:customStyle="1" w:styleId="ListLabel175">
    <w:name w:val="ListLabel 175"/>
    <w:rPr>
      <w:b w:val="0"/>
      <w:sz w:val="22"/>
      <w:szCs w:val="22"/>
    </w:rPr>
  </w:style>
  <w:style w:type="character" w:customStyle="1" w:styleId="ListLabel176">
    <w:name w:val="ListLabel 176"/>
    <w:rPr>
      <w:b w:val="0"/>
      <w:sz w:val="22"/>
      <w:szCs w:val="22"/>
    </w:rPr>
  </w:style>
  <w:style w:type="character" w:customStyle="1" w:styleId="ListLabel177">
    <w:name w:val="ListLabel 177"/>
    <w:rPr>
      <w:sz w:val="22"/>
    </w:rPr>
  </w:style>
  <w:style w:type="character" w:customStyle="1" w:styleId="ListLabel178">
    <w:name w:val="ListLabel 178"/>
    <w:rPr>
      <w:rFonts w:ascii="Arial" w:hAnsi="Arial"/>
      <w:sz w:val="22"/>
    </w:rPr>
  </w:style>
  <w:style w:type="character" w:customStyle="1" w:styleId="ListLabel179">
    <w:name w:val="ListLabel 179"/>
    <w:rPr>
      <w:sz w:val="22"/>
    </w:rPr>
  </w:style>
  <w:style w:type="character" w:customStyle="1" w:styleId="ListLabel180">
    <w:name w:val="ListLabel 180"/>
    <w:rPr>
      <w:sz w:val="22"/>
    </w:rPr>
  </w:style>
  <w:style w:type="character" w:customStyle="1" w:styleId="ListLabel181">
    <w:name w:val="ListLabel 181"/>
    <w:rPr>
      <w:sz w:val="22"/>
    </w:rPr>
  </w:style>
  <w:style w:type="character" w:customStyle="1" w:styleId="ListLabel182">
    <w:name w:val="ListLabel 182"/>
    <w:rPr>
      <w:sz w:val="22"/>
    </w:rPr>
  </w:style>
  <w:style w:type="character" w:customStyle="1" w:styleId="ListLabel183">
    <w:name w:val="ListLabel 183"/>
    <w:rPr>
      <w:sz w:val="22"/>
    </w:rPr>
  </w:style>
  <w:style w:type="character" w:customStyle="1" w:styleId="ListLabel184">
    <w:name w:val="ListLabel 184"/>
    <w:rPr>
      <w:sz w:val="22"/>
    </w:rPr>
  </w:style>
  <w:style w:type="character" w:customStyle="1" w:styleId="ListLabel185">
    <w:name w:val="ListLabel 185"/>
    <w:rPr>
      <w:sz w:val="22"/>
    </w:rPr>
  </w:style>
  <w:style w:type="character" w:customStyle="1" w:styleId="ListLabel186">
    <w:name w:val="ListLabel 186"/>
    <w:rPr>
      <w:sz w:val="24"/>
    </w:rPr>
  </w:style>
  <w:style w:type="character" w:customStyle="1" w:styleId="ListLabel187">
    <w:name w:val="ListLabel 187"/>
    <w:rPr>
      <w:rFonts w:cs="Arial"/>
      <w:sz w:val="22"/>
      <w:szCs w:val="22"/>
    </w:rPr>
  </w:style>
  <w:style w:type="character" w:customStyle="1" w:styleId="ListLabel188">
    <w:name w:val="ListLabel 188"/>
    <w:rPr>
      <w:rFonts w:ascii="Arial" w:hAnsi="Arial" w:cs="Arial"/>
      <w:b/>
      <w:sz w:val="22"/>
      <w:szCs w:val="22"/>
    </w:rPr>
  </w:style>
  <w:style w:type="character" w:customStyle="1" w:styleId="ListLabel189">
    <w:name w:val="ListLabel 189"/>
    <w:rPr>
      <w:sz w:val="24"/>
    </w:rPr>
  </w:style>
  <w:style w:type="character" w:customStyle="1" w:styleId="ListLabel190">
    <w:name w:val="ListLabel 190"/>
    <w:rPr>
      <w:sz w:val="24"/>
    </w:rPr>
  </w:style>
  <w:style w:type="character" w:customStyle="1" w:styleId="ListLabel191">
    <w:name w:val="ListLabel 191"/>
    <w:rPr>
      <w:sz w:val="24"/>
    </w:rPr>
  </w:style>
  <w:style w:type="character" w:customStyle="1" w:styleId="ListLabel192">
    <w:name w:val="ListLabel 192"/>
    <w:rPr>
      <w:sz w:val="24"/>
    </w:rPr>
  </w:style>
  <w:style w:type="character" w:customStyle="1" w:styleId="ListLabel193">
    <w:name w:val="ListLabel 193"/>
    <w:rPr>
      <w:sz w:val="24"/>
    </w:rPr>
  </w:style>
  <w:style w:type="character" w:customStyle="1" w:styleId="ListLabel194">
    <w:name w:val="ListLabel 194"/>
    <w:rPr>
      <w:sz w:val="24"/>
    </w:rPr>
  </w:style>
  <w:style w:type="character" w:customStyle="1" w:styleId="ListLabel195">
    <w:name w:val="ListLabel 195"/>
    <w:rPr>
      <w:b w:val="0"/>
      <w:sz w:val="22"/>
      <w:szCs w:val="22"/>
    </w:rPr>
  </w:style>
  <w:style w:type="character" w:customStyle="1" w:styleId="ListLabel196">
    <w:name w:val="ListLabel 196"/>
    <w:rPr>
      <w:rFonts w:ascii="Arial" w:hAnsi="Arial"/>
      <w:b/>
      <w:sz w:val="22"/>
    </w:rPr>
  </w:style>
  <w:style w:type="character" w:customStyle="1" w:styleId="ListLabel197">
    <w:name w:val="ListLabel 197"/>
    <w:rPr>
      <w:rFonts w:ascii="Arial" w:hAnsi="Arial"/>
      <w:sz w:val="22"/>
    </w:rPr>
  </w:style>
  <w:style w:type="character" w:customStyle="1" w:styleId="ListLabel198">
    <w:name w:val="ListLabel 198"/>
    <w:rPr>
      <w:color w:val="000000"/>
      <w:sz w:val="22"/>
      <w:szCs w:val="22"/>
    </w:rPr>
  </w:style>
  <w:style w:type="character" w:customStyle="1" w:styleId="ListLabel199">
    <w:name w:val="ListLabel 199"/>
    <w:rPr>
      <w:rFonts w:ascii="Arial" w:hAnsi="Arial"/>
      <w:b/>
      <w:bCs/>
      <w:sz w:val="22"/>
      <w:szCs w:val="22"/>
    </w:rPr>
  </w:style>
  <w:style w:type="character" w:customStyle="1" w:styleId="ListLabel200">
    <w:name w:val="ListLabel 200"/>
    <w:rPr>
      <w:b w:val="0"/>
      <w:sz w:val="22"/>
      <w:szCs w:val="22"/>
    </w:rPr>
  </w:style>
  <w:style w:type="character" w:customStyle="1" w:styleId="ListLabel201">
    <w:name w:val="ListLabel 201"/>
    <w:rPr>
      <w:sz w:val="22"/>
    </w:rPr>
  </w:style>
  <w:style w:type="character" w:customStyle="1" w:styleId="ListLabel202">
    <w:name w:val="ListLabel 202"/>
    <w:rPr>
      <w:rFonts w:ascii="Arial" w:hAnsi="Arial"/>
      <w:sz w:val="22"/>
    </w:rPr>
  </w:style>
  <w:style w:type="character" w:customStyle="1" w:styleId="ListLabel203">
    <w:name w:val="ListLabel 203"/>
    <w:rPr>
      <w:sz w:val="22"/>
    </w:rPr>
  </w:style>
  <w:style w:type="character" w:customStyle="1" w:styleId="ListLabel204">
    <w:name w:val="ListLabel 204"/>
    <w:rPr>
      <w:sz w:val="22"/>
    </w:rPr>
  </w:style>
  <w:style w:type="character" w:customStyle="1" w:styleId="ListLabel205">
    <w:name w:val="ListLabel 205"/>
    <w:rPr>
      <w:sz w:val="22"/>
    </w:rPr>
  </w:style>
  <w:style w:type="character" w:customStyle="1" w:styleId="ListLabel206">
    <w:name w:val="ListLabel 206"/>
    <w:rPr>
      <w:sz w:val="22"/>
    </w:rPr>
  </w:style>
  <w:style w:type="character" w:customStyle="1" w:styleId="ListLabel207">
    <w:name w:val="ListLabel 207"/>
    <w:rPr>
      <w:sz w:val="22"/>
    </w:rPr>
  </w:style>
  <w:style w:type="character" w:customStyle="1" w:styleId="ListLabel208">
    <w:name w:val="ListLabel 208"/>
    <w:rPr>
      <w:sz w:val="22"/>
    </w:rPr>
  </w:style>
  <w:style w:type="character" w:customStyle="1" w:styleId="ListLabel209">
    <w:name w:val="ListLabel 209"/>
    <w:rPr>
      <w:sz w:val="22"/>
    </w:rPr>
  </w:style>
  <w:style w:type="character" w:customStyle="1" w:styleId="ListLabel210">
    <w:name w:val="ListLabel 210"/>
    <w:rPr>
      <w:sz w:val="24"/>
    </w:rPr>
  </w:style>
  <w:style w:type="character" w:customStyle="1" w:styleId="ListLabel211">
    <w:name w:val="ListLabel 211"/>
    <w:rPr>
      <w:rFonts w:cs="Arial"/>
      <w:sz w:val="22"/>
      <w:szCs w:val="22"/>
    </w:rPr>
  </w:style>
  <w:style w:type="character" w:customStyle="1" w:styleId="ListLabel212">
    <w:name w:val="ListLabel 212"/>
    <w:rPr>
      <w:rFonts w:cs="Arial"/>
      <w:b/>
      <w:sz w:val="22"/>
      <w:szCs w:val="22"/>
    </w:rPr>
  </w:style>
  <w:style w:type="character" w:customStyle="1" w:styleId="ListLabel213">
    <w:name w:val="ListLabel 213"/>
    <w:rPr>
      <w:b w:val="0"/>
      <w:sz w:val="22"/>
      <w:szCs w:val="22"/>
    </w:rPr>
  </w:style>
  <w:style w:type="character" w:customStyle="1" w:styleId="ListLabel214">
    <w:name w:val="ListLabel 214"/>
    <w:rPr>
      <w:b/>
      <w:sz w:val="22"/>
    </w:rPr>
  </w:style>
  <w:style w:type="character" w:customStyle="1" w:styleId="ListLabel215">
    <w:name w:val="ListLabel 215"/>
    <w:rPr>
      <w:sz w:val="22"/>
    </w:rPr>
  </w:style>
  <w:style w:type="character" w:customStyle="1" w:styleId="ListLabel216">
    <w:name w:val="ListLabel 216"/>
    <w:rPr>
      <w:color w:val="000000"/>
      <w:sz w:val="22"/>
      <w:szCs w:val="22"/>
    </w:rPr>
  </w:style>
  <w:style w:type="character" w:customStyle="1" w:styleId="ListLabel217">
    <w:name w:val="ListLabel 217"/>
    <w:rPr>
      <w:b/>
      <w:bCs/>
      <w:sz w:val="22"/>
      <w:szCs w:val="22"/>
    </w:rPr>
  </w:style>
  <w:style w:type="character" w:customStyle="1" w:styleId="ListLabel218">
    <w:name w:val="ListLabel 218"/>
    <w:rPr>
      <w:sz w:val="24"/>
    </w:rPr>
  </w:style>
  <w:style w:type="character" w:customStyle="1" w:styleId="ListLabel219">
    <w:name w:val="ListLabel 219"/>
    <w:rPr>
      <w:sz w:val="22"/>
      <w:szCs w:val="22"/>
    </w:rPr>
  </w:style>
  <w:style w:type="character" w:customStyle="1" w:styleId="ListLabel220">
    <w:name w:val="ListLabel 220"/>
    <w:rPr>
      <w:b/>
      <w:sz w:val="22"/>
      <w:szCs w:val="22"/>
    </w:rPr>
  </w:style>
  <w:style w:type="character" w:customStyle="1" w:styleId="ListLabel221">
    <w:name w:val="ListLabel 221"/>
    <w:rPr>
      <w:b w:val="0"/>
      <w:sz w:val="22"/>
      <w:szCs w:val="22"/>
    </w:rPr>
  </w:style>
  <w:style w:type="character" w:customStyle="1" w:styleId="ListLabel222">
    <w:name w:val="ListLabel 222"/>
    <w:rPr>
      <w:b/>
      <w:sz w:val="22"/>
    </w:rPr>
  </w:style>
  <w:style w:type="character" w:customStyle="1" w:styleId="ListLabel223">
    <w:name w:val="ListLabel 223"/>
    <w:rPr>
      <w:sz w:val="22"/>
    </w:rPr>
  </w:style>
  <w:style w:type="character" w:customStyle="1" w:styleId="ListLabel224">
    <w:name w:val="ListLabel 224"/>
    <w:rPr>
      <w:color w:val="000000"/>
      <w:sz w:val="22"/>
      <w:szCs w:val="22"/>
    </w:rPr>
  </w:style>
  <w:style w:type="character" w:customStyle="1" w:styleId="ListLabel225">
    <w:name w:val="ListLabel 225"/>
    <w:rPr>
      <w:b/>
      <w:bCs/>
      <w:sz w:val="22"/>
      <w:szCs w:val="22"/>
    </w:rPr>
  </w:style>
  <w:style w:type="character" w:customStyle="1" w:styleId="ListLabel226">
    <w:name w:val="ListLabel 226"/>
    <w:rPr>
      <w:sz w:val="24"/>
    </w:rPr>
  </w:style>
  <w:style w:type="character" w:customStyle="1" w:styleId="ListLabel227">
    <w:name w:val="ListLabel 227"/>
    <w:rPr>
      <w:sz w:val="22"/>
      <w:szCs w:val="22"/>
    </w:rPr>
  </w:style>
  <w:style w:type="character" w:customStyle="1" w:styleId="ListLabel228">
    <w:name w:val="ListLabel 228"/>
    <w:rPr>
      <w:b/>
      <w:sz w:val="22"/>
      <w:szCs w:val="22"/>
    </w:rPr>
  </w:style>
  <w:style w:type="character" w:customStyle="1" w:styleId="ListLabel229">
    <w:name w:val="ListLabel 229"/>
    <w:rPr>
      <w:b w:val="0"/>
      <w:sz w:val="22"/>
      <w:szCs w:val="22"/>
    </w:rPr>
  </w:style>
  <w:style w:type="character" w:customStyle="1" w:styleId="ListLabel230">
    <w:name w:val="ListLabel 230"/>
    <w:rPr>
      <w:b/>
      <w:sz w:val="22"/>
    </w:rPr>
  </w:style>
  <w:style w:type="character" w:customStyle="1" w:styleId="ListLabel231">
    <w:name w:val="ListLabel 231"/>
    <w:rPr>
      <w:sz w:val="22"/>
    </w:rPr>
  </w:style>
  <w:style w:type="character" w:customStyle="1" w:styleId="ListLabel232">
    <w:name w:val="ListLabel 232"/>
    <w:rPr>
      <w:color w:val="000000"/>
      <w:sz w:val="22"/>
      <w:szCs w:val="22"/>
    </w:rPr>
  </w:style>
  <w:style w:type="character" w:customStyle="1" w:styleId="ListLabel233">
    <w:name w:val="ListLabel 233"/>
    <w:rPr>
      <w:b/>
      <w:bCs/>
      <w:sz w:val="22"/>
      <w:szCs w:val="22"/>
    </w:rPr>
  </w:style>
  <w:style w:type="character" w:customStyle="1" w:styleId="Marcas">
    <w:name w:val="Marcas"/>
    <w:rPr>
      <w:rFonts w:ascii="OpenSymbol" w:eastAsia="OpenSymbol" w:hAnsi="OpenSymbol" w:cs="OpenSymbol"/>
    </w:rPr>
  </w:style>
  <w:style w:type="character" w:customStyle="1" w:styleId="ListLabel234">
    <w:name w:val="ListLabel 234"/>
    <w:rPr>
      <w:sz w:val="24"/>
    </w:rPr>
  </w:style>
  <w:style w:type="character" w:customStyle="1" w:styleId="ListLabel235">
    <w:name w:val="ListLabel 235"/>
    <w:rPr>
      <w:sz w:val="22"/>
      <w:szCs w:val="22"/>
    </w:rPr>
  </w:style>
  <w:style w:type="character" w:customStyle="1" w:styleId="ListLabel236">
    <w:name w:val="ListLabel 236"/>
    <w:rPr>
      <w:rFonts w:ascii="Arial" w:hAnsi="Arial"/>
      <w:b/>
      <w:sz w:val="22"/>
      <w:szCs w:val="22"/>
    </w:rPr>
  </w:style>
  <w:style w:type="character" w:customStyle="1" w:styleId="ListLabel237">
    <w:name w:val="ListLabel 237"/>
    <w:rPr>
      <w:sz w:val="24"/>
    </w:rPr>
  </w:style>
  <w:style w:type="character" w:customStyle="1" w:styleId="ListLabel238">
    <w:name w:val="ListLabel 238"/>
    <w:rPr>
      <w:sz w:val="24"/>
    </w:rPr>
  </w:style>
  <w:style w:type="character" w:customStyle="1" w:styleId="ListLabel239">
    <w:name w:val="ListLabel 239"/>
    <w:rPr>
      <w:sz w:val="24"/>
    </w:rPr>
  </w:style>
  <w:style w:type="character" w:customStyle="1" w:styleId="ListLabel240">
    <w:name w:val="ListLabel 240"/>
    <w:rPr>
      <w:sz w:val="24"/>
    </w:rPr>
  </w:style>
  <w:style w:type="character" w:customStyle="1" w:styleId="ListLabel241">
    <w:name w:val="ListLabel 241"/>
    <w:rPr>
      <w:sz w:val="24"/>
    </w:rPr>
  </w:style>
  <w:style w:type="character" w:customStyle="1" w:styleId="ListLabel242">
    <w:name w:val="ListLabel 242"/>
    <w:rPr>
      <w:sz w:val="24"/>
    </w:rPr>
  </w:style>
  <w:style w:type="character" w:customStyle="1" w:styleId="ListLabel243">
    <w:name w:val="ListLabel 243"/>
    <w:rPr>
      <w:b w:val="0"/>
      <w:sz w:val="22"/>
      <w:szCs w:val="22"/>
    </w:rPr>
  </w:style>
  <w:style w:type="character" w:customStyle="1" w:styleId="ListLabel244">
    <w:name w:val="ListLabel 244"/>
    <w:rPr>
      <w:rFonts w:ascii="Arial" w:hAnsi="Arial"/>
      <w:b/>
      <w:sz w:val="24"/>
    </w:rPr>
  </w:style>
  <w:style w:type="character" w:customStyle="1" w:styleId="ListLabel245">
    <w:name w:val="ListLabel 245"/>
    <w:rPr>
      <w:rFonts w:ascii="Arial" w:hAnsi="Arial"/>
      <w:sz w:val="22"/>
    </w:rPr>
  </w:style>
  <w:style w:type="character" w:customStyle="1" w:styleId="ListLabel246">
    <w:name w:val="ListLabel 246"/>
    <w:rPr>
      <w:color w:val="000000"/>
      <w:sz w:val="22"/>
      <w:szCs w:val="22"/>
    </w:rPr>
  </w:style>
  <w:style w:type="character" w:customStyle="1" w:styleId="ListLabel247">
    <w:name w:val="ListLabel 247"/>
    <w:rPr>
      <w:rFonts w:ascii="Arial" w:hAnsi="Arial"/>
      <w:b/>
      <w:bCs/>
      <w:sz w:val="22"/>
      <w:szCs w:val="22"/>
    </w:rPr>
  </w:style>
  <w:style w:type="character" w:customStyle="1" w:styleId="ListLabel248">
    <w:name w:val="ListLabel 248"/>
    <w:rPr>
      <w:b w:val="0"/>
      <w:sz w:val="22"/>
      <w:szCs w:val="22"/>
    </w:rPr>
  </w:style>
  <w:style w:type="character" w:customStyle="1" w:styleId="ListLabel249">
    <w:name w:val="ListLabel 249"/>
    <w:rPr>
      <w:sz w:val="24"/>
    </w:rPr>
  </w:style>
  <w:style w:type="character" w:customStyle="1" w:styleId="ListLabel250">
    <w:name w:val="ListLabel 250"/>
    <w:rPr>
      <w:sz w:val="22"/>
      <w:szCs w:val="22"/>
    </w:rPr>
  </w:style>
  <w:style w:type="character" w:customStyle="1" w:styleId="ListLabel251">
    <w:name w:val="ListLabel 251"/>
    <w:rPr>
      <w:rFonts w:ascii="Arial" w:hAnsi="Arial"/>
      <w:b/>
      <w:sz w:val="22"/>
      <w:szCs w:val="22"/>
    </w:rPr>
  </w:style>
  <w:style w:type="character" w:customStyle="1" w:styleId="ListLabel252">
    <w:name w:val="ListLabel 252"/>
    <w:rPr>
      <w:sz w:val="24"/>
    </w:rPr>
  </w:style>
  <w:style w:type="character" w:customStyle="1" w:styleId="ListLabel253">
    <w:name w:val="ListLabel 253"/>
    <w:rPr>
      <w:sz w:val="24"/>
    </w:rPr>
  </w:style>
  <w:style w:type="character" w:customStyle="1" w:styleId="ListLabel254">
    <w:name w:val="ListLabel 254"/>
    <w:rPr>
      <w:sz w:val="24"/>
    </w:rPr>
  </w:style>
  <w:style w:type="character" w:customStyle="1" w:styleId="ListLabel255">
    <w:name w:val="ListLabel 255"/>
    <w:rPr>
      <w:sz w:val="24"/>
    </w:rPr>
  </w:style>
  <w:style w:type="character" w:customStyle="1" w:styleId="ListLabel256">
    <w:name w:val="ListLabel 256"/>
    <w:rPr>
      <w:sz w:val="24"/>
    </w:rPr>
  </w:style>
  <w:style w:type="character" w:customStyle="1" w:styleId="ListLabel257">
    <w:name w:val="ListLabel 257"/>
    <w:rPr>
      <w:sz w:val="24"/>
    </w:rPr>
  </w:style>
  <w:style w:type="character" w:customStyle="1" w:styleId="ListLabel258">
    <w:name w:val="ListLabel 258"/>
    <w:rPr>
      <w:rFonts w:ascii="Arial" w:hAnsi="Arial"/>
      <w:b w:val="0"/>
      <w:sz w:val="22"/>
      <w:szCs w:val="22"/>
    </w:rPr>
  </w:style>
  <w:style w:type="character" w:customStyle="1" w:styleId="ListLabel259">
    <w:name w:val="ListLabel 259"/>
    <w:rPr>
      <w:rFonts w:ascii="Arial" w:hAnsi="Arial"/>
      <w:b/>
      <w:sz w:val="24"/>
    </w:rPr>
  </w:style>
  <w:style w:type="character" w:customStyle="1" w:styleId="ListLabel260">
    <w:name w:val="ListLabel 260"/>
    <w:rPr>
      <w:rFonts w:ascii="Arial" w:hAnsi="Arial"/>
      <w:sz w:val="22"/>
    </w:rPr>
  </w:style>
  <w:style w:type="character" w:customStyle="1" w:styleId="ListLabel261">
    <w:name w:val="ListLabel 261"/>
    <w:rPr>
      <w:color w:val="000000"/>
      <w:sz w:val="22"/>
      <w:szCs w:val="22"/>
    </w:rPr>
  </w:style>
  <w:style w:type="character" w:customStyle="1" w:styleId="ListLabel262">
    <w:name w:val="ListLabel 262"/>
    <w:rPr>
      <w:rFonts w:ascii="Arial" w:hAnsi="Arial"/>
      <w:b/>
      <w:bCs/>
      <w:sz w:val="22"/>
      <w:szCs w:val="22"/>
    </w:rPr>
  </w:style>
  <w:style w:type="character" w:customStyle="1" w:styleId="ListLabel263">
    <w:name w:val="ListLabel 263"/>
    <w:rPr>
      <w:b w:val="0"/>
      <w:sz w:val="22"/>
      <w:szCs w:val="22"/>
    </w:rPr>
  </w:style>
  <w:style w:type="character" w:customStyle="1" w:styleId="ListLabel264">
    <w:name w:val="ListLabel 264"/>
    <w:rPr>
      <w:sz w:val="24"/>
    </w:rPr>
  </w:style>
  <w:style w:type="character" w:customStyle="1" w:styleId="ListLabel265">
    <w:name w:val="ListLabel 265"/>
    <w:rPr>
      <w:sz w:val="22"/>
      <w:szCs w:val="22"/>
    </w:rPr>
  </w:style>
  <w:style w:type="character" w:customStyle="1" w:styleId="ListLabel266">
    <w:name w:val="ListLabel 266"/>
    <w:rPr>
      <w:b/>
      <w:sz w:val="22"/>
      <w:szCs w:val="22"/>
    </w:rPr>
  </w:style>
  <w:style w:type="character" w:customStyle="1" w:styleId="ListLabel267">
    <w:name w:val="ListLabel 267"/>
    <w:rPr>
      <w:b w:val="0"/>
      <w:sz w:val="22"/>
      <w:szCs w:val="22"/>
    </w:rPr>
  </w:style>
  <w:style w:type="character" w:customStyle="1" w:styleId="ListLabel268">
    <w:name w:val="ListLabel 268"/>
    <w:rPr>
      <w:b/>
      <w:sz w:val="24"/>
    </w:rPr>
  </w:style>
  <w:style w:type="character" w:customStyle="1" w:styleId="ListLabel269">
    <w:name w:val="ListLabel 269"/>
    <w:rPr>
      <w:sz w:val="22"/>
    </w:rPr>
  </w:style>
  <w:style w:type="character" w:customStyle="1" w:styleId="ListLabel270">
    <w:name w:val="ListLabel 270"/>
    <w:rPr>
      <w:color w:val="000000"/>
      <w:sz w:val="22"/>
      <w:szCs w:val="22"/>
    </w:rPr>
  </w:style>
  <w:style w:type="character" w:customStyle="1" w:styleId="ListLabel271">
    <w:name w:val="ListLabel 271"/>
    <w:rPr>
      <w:b/>
      <w:bCs/>
      <w:sz w:val="22"/>
      <w:szCs w:val="22"/>
    </w:rPr>
  </w:style>
  <w:style w:type="character" w:customStyle="1" w:styleId="ListLabel272">
    <w:name w:val="ListLabel 272"/>
    <w:rPr>
      <w:sz w:val="24"/>
    </w:rPr>
  </w:style>
  <w:style w:type="character" w:customStyle="1" w:styleId="ListLabel273">
    <w:name w:val="ListLabel 273"/>
    <w:rPr>
      <w:sz w:val="22"/>
      <w:szCs w:val="22"/>
    </w:rPr>
  </w:style>
  <w:style w:type="character" w:customStyle="1" w:styleId="ListLabel274">
    <w:name w:val="ListLabel 274"/>
    <w:rPr>
      <w:b/>
      <w:sz w:val="22"/>
      <w:szCs w:val="22"/>
    </w:rPr>
  </w:style>
  <w:style w:type="character" w:customStyle="1" w:styleId="ListLabel275">
    <w:name w:val="ListLabel 275"/>
    <w:rPr>
      <w:b w:val="0"/>
      <w:sz w:val="22"/>
      <w:szCs w:val="22"/>
    </w:rPr>
  </w:style>
  <w:style w:type="character" w:customStyle="1" w:styleId="ListLabel276">
    <w:name w:val="ListLabel 276"/>
    <w:rPr>
      <w:b/>
      <w:sz w:val="24"/>
    </w:rPr>
  </w:style>
  <w:style w:type="character" w:customStyle="1" w:styleId="ListLabel277">
    <w:name w:val="ListLabel 277"/>
    <w:rPr>
      <w:sz w:val="22"/>
    </w:rPr>
  </w:style>
  <w:style w:type="character" w:customStyle="1" w:styleId="ListLabel278">
    <w:name w:val="ListLabel 278"/>
    <w:rPr>
      <w:color w:val="000000"/>
      <w:sz w:val="22"/>
      <w:szCs w:val="22"/>
    </w:rPr>
  </w:style>
  <w:style w:type="character" w:customStyle="1" w:styleId="ListLabel279">
    <w:name w:val="ListLabel 279"/>
    <w:rPr>
      <w:b/>
      <w:bCs/>
      <w:sz w:val="22"/>
      <w:szCs w:val="22"/>
    </w:rPr>
  </w:style>
  <w:style w:type="character" w:customStyle="1" w:styleId="ListLabel280">
    <w:name w:val="ListLabel 280"/>
    <w:rPr>
      <w:sz w:val="24"/>
    </w:rPr>
  </w:style>
  <w:style w:type="character" w:customStyle="1" w:styleId="ListLabel281">
    <w:name w:val="ListLabel 281"/>
    <w:rPr>
      <w:sz w:val="22"/>
      <w:szCs w:val="22"/>
    </w:rPr>
  </w:style>
  <w:style w:type="character" w:customStyle="1" w:styleId="ListLabel282">
    <w:name w:val="ListLabel 282"/>
    <w:rPr>
      <w:b/>
      <w:sz w:val="22"/>
      <w:szCs w:val="22"/>
    </w:rPr>
  </w:style>
  <w:style w:type="character" w:customStyle="1" w:styleId="ListLabel283">
    <w:name w:val="ListLabel 283"/>
    <w:rPr>
      <w:b w:val="0"/>
      <w:sz w:val="22"/>
      <w:szCs w:val="22"/>
    </w:rPr>
  </w:style>
  <w:style w:type="character" w:customStyle="1" w:styleId="ListLabel284">
    <w:name w:val="ListLabel 284"/>
    <w:rPr>
      <w:b/>
      <w:sz w:val="24"/>
    </w:rPr>
  </w:style>
  <w:style w:type="character" w:customStyle="1" w:styleId="ListLabel285">
    <w:name w:val="ListLabel 285"/>
    <w:rPr>
      <w:sz w:val="22"/>
    </w:rPr>
  </w:style>
  <w:style w:type="character" w:customStyle="1" w:styleId="ListLabel286">
    <w:name w:val="ListLabel 286"/>
    <w:rPr>
      <w:color w:val="000000"/>
      <w:sz w:val="22"/>
      <w:szCs w:val="22"/>
    </w:rPr>
  </w:style>
  <w:style w:type="character" w:customStyle="1" w:styleId="ListLabel287">
    <w:name w:val="ListLabel 287"/>
    <w:rPr>
      <w:b/>
      <w:bCs/>
      <w:sz w:val="22"/>
      <w:szCs w:val="22"/>
    </w:rPr>
  </w:style>
  <w:style w:type="character" w:customStyle="1" w:styleId="ListLabel288">
    <w:name w:val="ListLabel 288"/>
    <w:rPr>
      <w:sz w:val="24"/>
    </w:rPr>
  </w:style>
  <w:style w:type="character" w:customStyle="1" w:styleId="ListLabel289">
    <w:name w:val="ListLabel 289"/>
    <w:rPr>
      <w:sz w:val="22"/>
      <w:szCs w:val="22"/>
    </w:rPr>
  </w:style>
  <w:style w:type="character" w:customStyle="1" w:styleId="ListLabel290">
    <w:name w:val="ListLabel 290"/>
    <w:rPr>
      <w:rFonts w:ascii="Arial" w:hAnsi="Arial"/>
      <w:b/>
      <w:sz w:val="22"/>
      <w:szCs w:val="22"/>
    </w:rPr>
  </w:style>
  <w:style w:type="character" w:customStyle="1" w:styleId="ListLabel291">
    <w:name w:val="ListLabel 291"/>
    <w:rPr>
      <w:b w:val="0"/>
      <w:sz w:val="22"/>
      <w:szCs w:val="22"/>
    </w:rPr>
  </w:style>
  <w:style w:type="character" w:customStyle="1" w:styleId="ListLabel292">
    <w:name w:val="ListLabel 292"/>
    <w:rPr>
      <w:b/>
      <w:sz w:val="24"/>
    </w:rPr>
  </w:style>
  <w:style w:type="character" w:customStyle="1" w:styleId="ListLabel293">
    <w:name w:val="ListLabel 293"/>
    <w:rPr>
      <w:sz w:val="22"/>
    </w:rPr>
  </w:style>
  <w:style w:type="character" w:customStyle="1" w:styleId="ListLabel294">
    <w:name w:val="ListLabel 294"/>
    <w:rPr>
      <w:color w:val="000000"/>
      <w:sz w:val="22"/>
      <w:szCs w:val="22"/>
    </w:rPr>
  </w:style>
  <w:style w:type="character" w:customStyle="1" w:styleId="ListLabel295">
    <w:name w:val="ListLabel 295"/>
    <w:rPr>
      <w:b/>
      <w:bCs/>
      <w:sz w:val="22"/>
      <w:szCs w:val="22"/>
    </w:rPr>
  </w:style>
  <w:style w:type="character" w:customStyle="1" w:styleId="ListLabel296">
    <w:name w:val="ListLabel 296"/>
    <w:rPr>
      <w:sz w:val="24"/>
    </w:rPr>
  </w:style>
  <w:style w:type="character" w:customStyle="1" w:styleId="ListLabel297">
    <w:name w:val="ListLabel 297"/>
    <w:rPr>
      <w:sz w:val="22"/>
      <w:szCs w:val="22"/>
    </w:rPr>
  </w:style>
  <w:style w:type="character" w:customStyle="1" w:styleId="ListLabel298">
    <w:name w:val="ListLabel 298"/>
    <w:rPr>
      <w:b/>
      <w:sz w:val="22"/>
      <w:szCs w:val="22"/>
    </w:rPr>
  </w:style>
  <w:style w:type="character" w:customStyle="1" w:styleId="ListLabel299">
    <w:name w:val="ListLabel 299"/>
    <w:rPr>
      <w:b w:val="0"/>
      <w:sz w:val="22"/>
      <w:szCs w:val="22"/>
    </w:rPr>
  </w:style>
  <w:style w:type="character" w:customStyle="1" w:styleId="ListLabel300">
    <w:name w:val="ListLabel 300"/>
    <w:rPr>
      <w:b/>
      <w:sz w:val="24"/>
    </w:rPr>
  </w:style>
  <w:style w:type="character" w:customStyle="1" w:styleId="ListLabel301">
    <w:name w:val="ListLabel 301"/>
    <w:rPr>
      <w:sz w:val="22"/>
    </w:rPr>
  </w:style>
  <w:style w:type="character" w:customStyle="1" w:styleId="ListLabel302">
    <w:name w:val="ListLabel 302"/>
    <w:rPr>
      <w:color w:val="000000"/>
      <w:sz w:val="22"/>
      <w:szCs w:val="22"/>
    </w:rPr>
  </w:style>
  <w:style w:type="character" w:customStyle="1" w:styleId="ListLabel303">
    <w:name w:val="ListLabel 303"/>
    <w:rPr>
      <w:b/>
      <w:bCs/>
      <w:sz w:val="22"/>
      <w:szCs w:val="22"/>
    </w:rPr>
  </w:style>
  <w:style w:type="character" w:customStyle="1" w:styleId="ListLabel304">
    <w:name w:val="ListLabel 304"/>
    <w:rPr>
      <w:sz w:val="24"/>
    </w:rPr>
  </w:style>
  <w:style w:type="character" w:customStyle="1" w:styleId="ListLabel305">
    <w:name w:val="ListLabel 305"/>
    <w:rPr>
      <w:sz w:val="22"/>
      <w:szCs w:val="22"/>
    </w:rPr>
  </w:style>
  <w:style w:type="character" w:customStyle="1" w:styleId="ListLabel306">
    <w:name w:val="ListLabel 306"/>
    <w:rPr>
      <w:b/>
      <w:sz w:val="22"/>
      <w:szCs w:val="22"/>
    </w:rPr>
  </w:style>
  <w:style w:type="character" w:customStyle="1" w:styleId="ListLabel307">
    <w:name w:val="ListLabel 307"/>
    <w:rPr>
      <w:b w:val="0"/>
      <w:sz w:val="22"/>
      <w:szCs w:val="22"/>
    </w:rPr>
  </w:style>
  <w:style w:type="character" w:customStyle="1" w:styleId="ListLabel308">
    <w:name w:val="ListLabel 308"/>
    <w:rPr>
      <w:b/>
      <w:sz w:val="24"/>
    </w:rPr>
  </w:style>
  <w:style w:type="character" w:customStyle="1" w:styleId="ListLabel309">
    <w:name w:val="ListLabel 309"/>
    <w:rPr>
      <w:sz w:val="22"/>
    </w:rPr>
  </w:style>
  <w:style w:type="character" w:customStyle="1" w:styleId="ListLabel310">
    <w:name w:val="ListLabel 310"/>
    <w:rPr>
      <w:color w:val="000000"/>
      <w:sz w:val="22"/>
      <w:szCs w:val="22"/>
    </w:rPr>
  </w:style>
  <w:style w:type="character" w:customStyle="1" w:styleId="ListLabel311">
    <w:name w:val="ListLabel 311"/>
    <w:rPr>
      <w:b/>
      <w:bCs/>
      <w:sz w:val="22"/>
      <w:szCs w:val="22"/>
    </w:rPr>
  </w:style>
  <w:style w:type="character" w:customStyle="1" w:styleId="ListLabel312">
    <w:name w:val="ListLabel 312"/>
    <w:rPr>
      <w:b w:val="0"/>
      <w:sz w:val="22"/>
      <w:szCs w:val="22"/>
    </w:rPr>
  </w:style>
  <w:style w:type="character" w:customStyle="1" w:styleId="ListLabel313">
    <w:name w:val="ListLabel 313"/>
    <w:rPr>
      <w:b/>
      <w:sz w:val="24"/>
    </w:rPr>
  </w:style>
  <w:style w:type="character" w:customStyle="1" w:styleId="ListLabel314">
    <w:name w:val="ListLabel 314"/>
    <w:rPr>
      <w:sz w:val="22"/>
    </w:rPr>
  </w:style>
  <w:style w:type="character" w:customStyle="1" w:styleId="ListLabel315">
    <w:name w:val="ListLabel 315"/>
    <w:rPr>
      <w:color w:val="000000"/>
      <w:sz w:val="22"/>
      <w:szCs w:val="22"/>
    </w:rPr>
  </w:style>
  <w:style w:type="character" w:customStyle="1" w:styleId="ListLabel316">
    <w:name w:val="ListLabel 316"/>
    <w:rPr>
      <w:b/>
      <w:bCs/>
      <w:sz w:val="22"/>
      <w:szCs w:val="22"/>
    </w:rPr>
  </w:style>
  <w:style w:type="character" w:customStyle="1" w:styleId="ListLabel317">
    <w:name w:val="ListLabel 317"/>
    <w:rPr>
      <w:b w:val="0"/>
      <w:sz w:val="22"/>
      <w:szCs w:val="22"/>
    </w:rPr>
  </w:style>
  <w:style w:type="character" w:customStyle="1" w:styleId="ListLabel318">
    <w:name w:val="ListLabel 318"/>
    <w:rPr>
      <w:b/>
      <w:sz w:val="24"/>
    </w:rPr>
  </w:style>
  <w:style w:type="character" w:customStyle="1" w:styleId="ListLabel319">
    <w:name w:val="ListLabel 319"/>
    <w:rPr>
      <w:rFonts w:ascii="Arial" w:hAnsi="Arial"/>
      <w:sz w:val="22"/>
    </w:rPr>
  </w:style>
  <w:style w:type="character" w:customStyle="1" w:styleId="ListLabel320">
    <w:name w:val="ListLabel 320"/>
    <w:rPr>
      <w:color w:val="000000"/>
      <w:sz w:val="22"/>
      <w:szCs w:val="22"/>
    </w:rPr>
  </w:style>
  <w:style w:type="character" w:customStyle="1" w:styleId="ListLabel321">
    <w:name w:val="ListLabel 321"/>
    <w:rPr>
      <w:rFonts w:ascii="Arial" w:hAnsi="Arial"/>
      <w:b/>
      <w:bCs/>
      <w:sz w:val="22"/>
      <w:szCs w:val="22"/>
    </w:rPr>
  </w:style>
  <w:style w:type="character" w:customStyle="1" w:styleId="ListLabel322">
    <w:name w:val="ListLabel 322"/>
    <w:rPr>
      <w:b w:val="0"/>
      <w:sz w:val="22"/>
      <w:szCs w:val="22"/>
    </w:rPr>
  </w:style>
  <w:style w:type="character" w:customStyle="1" w:styleId="ListLabel323">
    <w:name w:val="ListLabel 323"/>
    <w:rPr>
      <w:b w:val="0"/>
      <w:sz w:val="22"/>
      <w:szCs w:val="22"/>
    </w:rPr>
  </w:style>
  <w:style w:type="character" w:customStyle="1" w:styleId="ListLabel324">
    <w:name w:val="ListLabel 324"/>
    <w:rPr>
      <w:b/>
      <w:sz w:val="24"/>
    </w:rPr>
  </w:style>
  <w:style w:type="character" w:customStyle="1" w:styleId="ListLabel325">
    <w:name w:val="ListLabel 325"/>
    <w:rPr>
      <w:sz w:val="22"/>
    </w:rPr>
  </w:style>
  <w:style w:type="character" w:customStyle="1" w:styleId="ListLabel326">
    <w:name w:val="ListLabel 326"/>
    <w:rPr>
      <w:color w:val="000000"/>
      <w:sz w:val="22"/>
      <w:szCs w:val="22"/>
    </w:rPr>
  </w:style>
  <w:style w:type="character" w:customStyle="1" w:styleId="ListLabel327">
    <w:name w:val="ListLabel 327"/>
    <w:rPr>
      <w:b/>
      <w:bCs/>
      <w:sz w:val="22"/>
      <w:szCs w:val="22"/>
    </w:rPr>
  </w:style>
  <w:style w:type="character" w:customStyle="1" w:styleId="ListLabel328">
    <w:name w:val="ListLabel 328"/>
    <w:rPr>
      <w:b w:val="0"/>
      <w:sz w:val="22"/>
      <w:szCs w:val="22"/>
    </w:rPr>
  </w:style>
  <w:style w:type="character" w:customStyle="1" w:styleId="ListLabel329">
    <w:name w:val="ListLabel 329"/>
    <w:rPr>
      <w:b/>
      <w:sz w:val="24"/>
    </w:rPr>
  </w:style>
  <w:style w:type="character" w:customStyle="1" w:styleId="ListLabel330">
    <w:name w:val="ListLabel 330"/>
    <w:rPr>
      <w:sz w:val="22"/>
    </w:rPr>
  </w:style>
  <w:style w:type="character" w:customStyle="1" w:styleId="ListLabel331">
    <w:name w:val="ListLabel 331"/>
    <w:rPr>
      <w:color w:val="000000"/>
      <w:sz w:val="22"/>
      <w:szCs w:val="22"/>
    </w:rPr>
  </w:style>
  <w:style w:type="character" w:customStyle="1" w:styleId="ListLabel332">
    <w:name w:val="ListLabel 332"/>
    <w:rPr>
      <w:b/>
      <w:bCs/>
      <w:sz w:val="22"/>
      <w:szCs w:val="22"/>
    </w:rPr>
  </w:style>
  <w:style w:type="paragraph" w:styleId="Ttulo">
    <w:name w:val="Title"/>
    <w:basedOn w:val="Normal"/>
    <w:next w:val="Corpodotexto"/>
    <w:pPr>
      <w:keepNext/>
      <w:spacing w:before="240" w:after="120"/>
    </w:pPr>
    <w:rPr>
      <w:rFonts w:ascii="Arial" w:eastAsia="Microsoft YaHei" w:hAnsi="Arial" w:cs="Mangal"/>
      <w:sz w:val="28"/>
      <w:szCs w:val="28"/>
    </w:rPr>
  </w:style>
  <w:style w:type="paragraph" w:customStyle="1" w:styleId="Corpodotexto">
    <w:name w:val="Corpo do texto"/>
    <w:basedOn w:val="Normal"/>
    <w:pPr>
      <w:spacing w:after="140" w:line="288" w:lineRule="auto"/>
      <w:textAlignment w:val="auto"/>
    </w:pPr>
    <w:rPr>
      <w:szCs w:val="21"/>
    </w:rPr>
  </w:style>
  <w:style w:type="paragraph" w:styleId="Lista">
    <w:name w:val="List"/>
    <w:basedOn w:val="Corpodotexto"/>
    <w:rPr>
      <w:rFonts w:ascii="Liberation Serif" w:eastAsia="SimSun" w:hAnsi="Liberation Serif" w:cs="Mangal"/>
      <w:sz w:val="20"/>
      <w:szCs w:val="24"/>
      <w:lang w:bidi="hi-IN"/>
    </w:rPr>
  </w:style>
  <w:style w:type="paragraph" w:styleId="Legenda">
    <w:name w:val="caption"/>
    <w:basedOn w:val="Normal"/>
    <w:pPr>
      <w:suppressLineNumbers/>
      <w:spacing w:before="120" w:after="120"/>
    </w:pPr>
    <w:rPr>
      <w:i/>
      <w:iCs/>
    </w:rPr>
  </w:style>
  <w:style w:type="paragraph" w:customStyle="1" w:styleId="ndice">
    <w:name w:val="Índice"/>
    <w:basedOn w:val="Normal"/>
    <w:pPr>
      <w:suppressLineNumbers/>
      <w:textAlignment w:val="auto"/>
    </w:pPr>
    <w:rPr>
      <w:rFonts w:cs="Mangal"/>
    </w:rPr>
  </w:style>
  <w:style w:type="paragraph" w:customStyle="1" w:styleId="Ttulododocumento">
    <w:name w:val="Título do documento"/>
    <w:basedOn w:val="Normal"/>
    <w:pPr>
      <w:keepNext/>
      <w:spacing w:before="240" w:after="120"/>
      <w:textAlignment w:val="auto"/>
    </w:pPr>
    <w:rPr>
      <w:rFonts w:ascii="Liberation Sans" w:eastAsia="Microsoft YaHei" w:hAnsi="Liberation Sans"/>
      <w:sz w:val="28"/>
      <w:szCs w:val="28"/>
    </w:rPr>
  </w:style>
  <w:style w:type="paragraph" w:styleId="SemEspaamento">
    <w:name w:val="No Spacing"/>
    <w:pPr>
      <w:widowControl w:val="0"/>
      <w:suppressAutoHyphens/>
      <w:spacing w:after="0"/>
      <w:contextualSpacing/>
      <w:textAlignment w:val="baseline"/>
    </w:pPr>
    <w:rPr>
      <w:rFonts w:ascii="Arial" w:eastAsia="Andale Sans UI" w:hAnsi="Arial" w:cs="Tahoma"/>
      <w:color w:val="00000A"/>
      <w:sz w:val="24"/>
      <w:szCs w:val="24"/>
      <w:lang w:eastAsia="en-US" w:bidi="en-US"/>
    </w:rPr>
  </w:style>
  <w:style w:type="paragraph" w:styleId="Cabealho">
    <w:name w:val="header"/>
    <w:basedOn w:val="Normal"/>
    <w:pPr>
      <w:suppressLineNumbers/>
      <w:tabs>
        <w:tab w:val="center" w:pos="4819"/>
        <w:tab w:val="right" w:pos="9638"/>
      </w:tabs>
    </w:pPr>
  </w:style>
  <w:style w:type="paragraph" w:styleId="Rodap">
    <w:name w:val="footer"/>
    <w:basedOn w:val="Normal"/>
    <w:pPr>
      <w:suppressLineNumbers/>
      <w:tabs>
        <w:tab w:val="center" w:pos="4819"/>
        <w:tab w:val="right" w:pos="9638"/>
      </w:tabs>
    </w:pPr>
  </w:style>
  <w:style w:type="paragraph" w:customStyle="1" w:styleId="Recuodecorpodetexto1">
    <w:name w:val="Recuo de corpo de texto1"/>
    <w:basedOn w:val="Normal"/>
    <w:pPr>
      <w:spacing w:after="120"/>
      <w:ind w:left="283"/>
    </w:pPr>
    <w:rPr>
      <w:szCs w:val="21"/>
    </w:rPr>
  </w:style>
  <w:style w:type="paragraph" w:styleId="PargrafodaLista">
    <w:name w:val="List Paragraph"/>
    <w:basedOn w:val="Normal"/>
    <w:qFormat/>
    <w:pPr>
      <w:ind w:left="708"/>
    </w:pPr>
  </w:style>
  <w:style w:type="paragraph" w:styleId="Recuodecorpodetexto2">
    <w:name w:val="Body Text Indent 2"/>
    <w:basedOn w:val="Normal"/>
    <w:pPr>
      <w:ind w:firstLine="1418"/>
      <w:jc w:val="both"/>
    </w:pPr>
    <w:rPr>
      <w:rFonts w:ascii="Arial" w:hAnsi="Arial" w:cs="Arial"/>
      <w:color w:val="000000"/>
    </w:rPr>
  </w:style>
  <w:style w:type="paragraph" w:customStyle="1" w:styleId="WW-Corpodetexto3">
    <w:name w:val="WW-Corpo de texto 3"/>
    <w:basedOn w:val="Normal"/>
    <w:pPr>
      <w:jc w:val="both"/>
    </w:pPr>
    <w:rPr>
      <w:rFonts w:ascii="Courier New" w:eastAsia="Bitstream Vera Sans;Times New R" w:hAnsi="Courier New" w:cs="Courier New"/>
      <w:color w:val="000000"/>
    </w:rPr>
  </w:style>
  <w:style w:type="paragraph" w:styleId="Corpodetexto2">
    <w:name w:val="Body Text 2"/>
    <w:basedOn w:val="Normal"/>
    <w:pPr>
      <w:jc w:val="both"/>
    </w:pPr>
    <w:rPr>
      <w:rFonts w:ascii="Arial" w:hAnsi="Arial" w:cs="Arial"/>
    </w:rPr>
  </w:style>
  <w:style w:type="paragraph" w:customStyle="1" w:styleId="Contedodatabela">
    <w:name w:val="Conteúdo da tabela"/>
    <w:basedOn w:val="Normal"/>
    <w:pPr>
      <w:suppressLineNumbers/>
    </w:pPr>
  </w:style>
  <w:style w:type="paragraph" w:styleId="TextosemFormatao">
    <w:name w:val="Plain Text"/>
    <w:basedOn w:val="Normal"/>
    <w:rPr>
      <w:rFonts w:ascii="Courier New" w:hAnsi="Courier New" w:cs="Courier New"/>
    </w:rPr>
  </w:style>
  <w:style w:type="paragraph" w:customStyle="1" w:styleId="Padro">
    <w:name w:val="Padrão"/>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qFormat/>
  </w:style>
  <w:style w:type="paragraph" w:customStyle="1" w:styleId="western">
    <w:name w:val="western"/>
    <w:basedOn w:val="Normal"/>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pPr>
      <w:widowControl/>
    </w:pPr>
    <w:rPr>
      <w:rFonts w:ascii="Courier New" w:eastAsia="Times New Roman" w:hAnsi="Courier New" w:cs="Courier New"/>
      <w:sz w:val="20"/>
      <w:szCs w:val="20"/>
      <w:lang w:bidi="ar-SA"/>
    </w:rPr>
  </w:style>
  <w:style w:type="paragraph" w:styleId="NormalWeb">
    <w:name w:val="Normal (Web)"/>
    <w:basedOn w:val="Normal"/>
    <w:pPr>
      <w:widowControl/>
      <w:spacing w:after="280" w:line="100" w:lineRule="atLeast"/>
      <w:textAlignment w:val="auto"/>
    </w:pPr>
    <w:rPr>
      <w:rFonts w:eastAsia="Times New Roman" w:cs="Times New Roman"/>
      <w:lang w:eastAsia="pt-BR" w:bidi="ar-SA"/>
    </w:rPr>
  </w:style>
  <w:style w:type="paragraph" w:customStyle="1" w:styleId="Ttulo21">
    <w:name w:val="Título 21"/>
    <w:basedOn w:val="Normal"/>
    <w:pPr>
      <w:keepNext/>
      <w:jc w:val="both"/>
      <w:textAlignment w:val="auto"/>
    </w:pPr>
    <w:rPr>
      <w:rFonts w:ascii="Arial" w:hAnsi="Arial" w:cs="Arial"/>
    </w:rPr>
  </w:style>
  <w:style w:type="paragraph" w:customStyle="1" w:styleId="Ttulo31">
    <w:name w:val="Título 31"/>
    <w:basedOn w:val="Normal"/>
    <w:pPr>
      <w:keepNext/>
      <w:keepLines/>
      <w:spacing w:before="40" w:after="0"/>
      <w:textAlignment w:val="auto"/>
    </w:pPr>
    <w:rPr>
      <w:rFonts w:ascii="Calibri Light" w:hAnsi="Calibri Light"/>
      <w:color w:val="1F4D78"/>
      <w:szCs w:val="21"/>
    </w:rPr>
  </w:style>
  <w:style w:type="paragraph" w:customStyle="1" w:styleId="Ttulo51">
    <w:name w:val="Título 51"/>
    <w:basedOn w:val="Normal"/>
    <w:pPr>
      <w:keepNext/>
      <w:jc w:val="center"/>
      <w:textAlignment w:val="auto"/>
    </w:pPr>
    <w:rPr>
      <w:rFonts w:ascii="Arial" w:hAnsi="Arial" w:cs="Arial"/>
      <w:b/>
      <w:bCs/>
    </w:rPr>
  </w:style>
  <w:style w:type="paragraph" w:customStyle="1" w:styleId="Ttulo61">
    <w:name w:val="Título 61"/>
    <w:basedOn w:val="Normal"/>
    <w:pPr>
      <w:keepNext/>
      <w:jc w:val="center"/>
      <w:textAlignment w:val="auto"/>
    </w:pPr>
    <w:rPr>
      <w:b/>
      <w:sz w:val="32"/>
    </w:rPr>
  </w:style>
  <w:style w:type="paragraph" w:customStyle="1" w:styleId="Ttulo71">
    <w:name w:val="Título 71"/>
    <w:basedOn w:val="Normal"/>
    <w:pPr>
      <w:keepNext/>
      <w:jc w:val="center"/>
      <w:textAlignment w:val="auto"/>
    </w:pPr>
    <w:rPr>
      <w:rFonts w:ascii="Arial" w:hAnsi="Arial" w:cs="Arial"/>
      <w:b/>
      <w:sz w:val="28"/>
    </w:rPr>
  </w:style>
  <w:style w:type="paragraph" w:customStyle="1" w:styleId="Ttulo91">
    <w:name w:val="Título 91"/>
    <w:basedOn w:val="Normal"/>
    <w:pPr>
      <w:keepNext/>
      <w:jc w:val="center"/>
      <w:textAlignment w:val="auto"/>
    </w:pPr>
    <w:rPr>
      <w:rFonts w:ascii="Arial" w:hAnsi="Arial" w:cs="Arial"/>
      <w:i/>
    </w:rPr>
  </w:style>
  <w:style w:type="paragraph" w:customStyle="1" w:styleId="Legenda1">
    <w:name w:val="Legenda1"/>
    <w:basedOn w:val="Normal"/>
    <w:pPr>
      <w:suppressLineNumbers/>
      <w:spacing w:before="120" w:after="120"/>
      <w:textAlignment w:val="auto"/>
    </w:pPr>
    <w:rPr>
      <w:i/>
      <w:iCs/>
    </w:rPr>
  </w:style>
  <w:style w:type="paragraph" w:customStyle="1" w:styleId="Cabealho1">
    <w:name w:val="Cabeçalho1"/>
    <w:basedOn w:val="Normal"/>
    <w:pPr>
      <w:suppressLineNumbers/>
      <w:tabs>
        <w:tab w:val="center" w:pos="4819"/>
        <w:tab w:val="right" w:pos="9638"/>
      </w:tabs>
      <w:textAlignment w:val="auto"/>
    </w:pPr>
  </w:style>
  <w:style w:type="paragraph" w:customStyle="1" w:styleId="Rodap1">
    <w:name w:val="Rodapé1"/>
    <w:basedOn w:val="Normal"/>
    <w:pPr>
      <w:suppressLineNumbers/>
      <w:tabs>
        <w:tab w:val="center" w:pos="4819"/>
        <w:tab w:val="right" w:pos="9638"/>
      </w:tabs>
      <w:textAlignment w:val="auto"/>
    </w:pPr>
  </w:style>
  <w:style w:type="paragraph" w:customStyle="1" w:styleId="Recuodecorpodetexto11">
    <w:name w:val="Recuo de corpo de texto11"/>
    <w:basedOn w:val="Normal"/>
    <w:pPr>
      <w:spacing w:after="120"/>
      <w:ind w:left="283"/>
      <w:textAlignment w:val="auto"/>
    </w:pPr>
    <w:rPr>
      <w:szCs w:val="21"/>
    </w:rPr>
  </w:style>
  <w:style w:type="paragraph" w:customStyle="1" w:styleId="Ttulodetabela">
    <w:name w:val="Título de tabela"/>
    <w:basedOn w:val="Contedodatabela"/>
    <w:pPr>
      <w:textAlignment w:val="auto"/>
    </w:pPr>
  </w:style>
  <w:style w:type="paragraph" w:customStyle="1" w:styleId="LO-normal">
    <w:name w:val="LO-normal"/>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Normal1">
    <w:name w:val="Normal1"/>
    <w:qFormat/>
    <w:pPr>
      <w:widowControl w:val="0"/>
      <w:suppressAutoHyphens/>
      <w:textAlignment w:val="baseline"/>
    </w:pPr>
    <w:rPr>
      <w:rFonts w:ascii="Times New Roman" w:eastAsia="Andale Sans UI" w:hAnsi="Times New Roman" w:cs="Tahoma"/>
      <w:color w:val="00000A"/>
      <w:sz w:val="24"/>
      <w:szCs w:val="24"/>
      <w:lang w:bidi="en-US"/>
    </w:rPr>
  </w:style>
  <w:style w:type="paragraph" w:customStyle="1" w:styleId="Ttulo11">
    <w:name w:val="Título 11"/>
    <w:basedOn w:val="Normal"/>
    <w:pPr>
      <w:keepNext/>
      <w:keepLines/>
      <w:spacing w:before="240" w:after="0" w:line="100" w:lineRule="atLeast"/>
      <w:textAlignment w:val="auto"/>
    </w:pPr>
    <w:rPr>
      <w:rFonts w:ascii="Calibri Light" w:hAnsi="Calibri Light"/>
      <w:color w:val="2E74B5"/>
      <w:sz w:val="32"/>
      <w:szCs w:val="32"/>
      <w:lang w:eastAsia="en-US"/>
    </w:rPr>
  </w:style>
  <w:style w:type="paragraph" w:customStyle="1" w:styleId="Ttulo32">
    <w:name w:val="Título 32"/>
    <w:basedOn w:val="Normal"/>
    <w:pPr>
      <w:keepNext/>
      <w:keepLines/>
      <w:spacing w:before="40" w:after="0"/>
      <w:textAlignment w:val="auto"/>
    </w:pPr>
    <w:rPr>
      <w:rFonts w:ascii="Calibri Light" w:hAnsi="Calibri Light"/>
      <w:color w:val="1F4D78"/>
      <w:szCs w:val="21"/>
    </w:rPr>
  </w:style>
  <w:style w:type="paragraph" w:customStyle="1" w:styleId="Ttulo52">
    <w:name w:val="Título 52"/>
    <w:basedOn w:val="Normal"/>
    <w:pPr>
      <w:keepNext/>
      <w:jc w:val="center"/>
      <w:textAlignment w:val="auto"/>
    </w:pPr>
    <w:rPr>
      <w:rFonts w:ascii="Arial" w:hAnsi="Arial" w:cs="Arial"/>
      <w:b/>
      <w:bCs/>
    </w:rPr>
  </w:style>
  <w:style w:type="paragraph" w:customStyle="1" w:styleId="Ttulo12">
    <w:name w:val="Título 12"/>
    <w:basedOn w:val="Normal"/>
    <w:pPr>
      <w:keepNext/>
      <w:keepLines/>
      <w:spacing w:before="240" w:after="0" w:line="100" w:lineRule="atLeast"/>
      <w:textAlignment w:val="auto"/>
    </w:pPr>
    <w:rPr>
      <w:rFonts w:ascii="Calibri Light" w:hAnsi="Calibri Light"/>
      <w:color w:val="2E74B5"/>
      <w:sz w:val="32"/>
      <w:szCs w:val="32"/>
      <w:lang w:eastAsia="en-US"/>
    </w:rPr>
  </w:style>
  <w:style w:type="paragraph" w:customStyle="1" w:styleId="Ttulo22">
    <w:name w:val="Título 22"/>
    <w:basedOn w:val="Normal"/>
    <w:pPr>
      <w:keepNext/>
      <w:jc w:val="both"/>
      <w:textAlignment w:val="auto"/>
    </w:pPr>
    <w:rPr>
      <w:rFonts w:ascii="Arial" w:hAnsi="Arial" w:cs="Arial"/>
    </w:rPr>
  </w:style>
  <w:style w:type="paragraph" w:customStyle="1" w:styleId="Ttulo33">
    <w:name w:val="Título 33"/>
    <w:basedOn w:val="Normal"/>
    <w:pPr>
      <w:keepNext/>
      <w:keepLines/>
      <w:spacing w:before="40" w:after="0"/>
      <w:textAlignment w:val="auto"/>
    </w:pPr>
    <w:rPr>
      <w:rFonts w:ascii="Calibri Light" w:hAnsi="Calibri Light"/>
      <w:color w:val="1F4D78"/>
      <w:szCs w:val="21"/>
    </w:rPr>
  </w:style>
  <w:style w:type="paragraph" w:customStyle="1" w:styleId="Ttulo53">
    <w:name w:val="Título 53"/>
    <w:basedOn w:val="Normal"/>
    <w:pPr>
      <w:keepNext/>
      <w:jc w:val="center"/>
      <w:textAlignment w:val="auto"/>
    </w:pPr>
    <w:rPr>
      <w:rFonts w:ascii="Arial" w:hAnsi="Arial" w:cs="Arial"/>
      <w:b/>
      <w:bCs/>
    </w:rPr>
  </w:style>
  <w:style w:type="paragraph" w:customStyle="1" w:styleId="Ttulo62">
    <w:name w:val="Título 62"/>
    <w:basedOn w:val="Normal"/>
    <w:pPr>
      <w:keepNext/>
      <w:jc w:val="center"/>
      <w:textAlignment w:val="auto"/>
    </w:pPr>
    <w:rPr>
      <w:b/>
      <w:sz w:val="32"/>
    </w:rPr>
  </w:style>
  <w:style w:type="paragraph" w:customStyle="1" w:styleId="Ttulo72">
    <w:name w:val="Título 72"/>
    <w:basedOn w:val="Normal"/>
    <w:pPr>
      <w:keepNext/>
      <w:jc w:val="center"/>
      <w:textAlignment w:val="auto"/>
    </w:pPr>
    <w:rPr>
      <w:rFonts w:ascii="Arial" w:hAnsi="Arial" w:cs="Arial"/>
      <w:b/>
      <w:sz w:val="28"/>
    </w:rPr>
  </w:style>
  <w:style w:type="paragraph" w:customStyle="1" w:styleId="Ttulo92">
    <w:name w:val="Título 92"/>
    <w:basedOn w:val="Normal"/>
    <w:pPr>
      <w:keepNext/>
      <w:jc w:val="center"/>
      <w:textAlignment w:val="auto"/>
    </w:pPr>
    <w:rPr>
      <w:rFonts w:ascii="Arial" w:hAnsi="Arial" w:cs="Arial"/>
      <w:i/>
    </w:rPr>
  </w:style>
  <w:style w:type="paragraph" w:customStyle="1" w:styleId="Legenda2">
    <w:name w:val="Legenda2"/>
    <w:basedOn w:val="Normal"/>
    <w:pPr>
      <w:suppressLineNumbers/>
      <w:spacing w:before="120" w:after="120"/>
      <w:textAlignment w:val="auto"/>
    </w:pPr>
    <w:rPr>
      <w:i/>
      <w:iCs/>
    </w:rPr>
  </w:style>
  <w:style w:type="paragraph" w:customStyle="1" w:styleId="Cabealho2">
    <w:name w:val="Cabeçalho2"/>
    <w:basedOn w:val="Normal"/>
    <w:pPr>
      <w:suppressLineNumbers/>
      <w:tabs>
        <w:tab w:val="center" w:pos="4819"/>
        <w:tab w:val="right" w:pos="9638"/>
      </w:tabs>
      <w:textAlignment w:val="auto"/>
    </w:pPr>
  </w:style>
  <w:style w:type="paragraph" w:customStyle="1" w:styleId="Rodap2">
    <w:name w:val="Rodapé2"/>
    <w:basedOn w:val="Normal"/>
    <w:pPr>
      <w:suppressLineNumbers/>
      <w:tabs>
        <w:tab w:val="center" w:pos="4819"/>
        <w:tab w:val="right" w:pos="9638"/>
      </w:tabs>
      <w:textAlignment w:val="auto"/>
    </w:pPr>
  </w:style>
  <w:style w:type="paragraph" w:styleId="Textodebalo">
    <w:name w:val="Balloon Text"/>
    <w:basedOn w:val="Normal"/>
    <w:pPr>
      <w:spacing w:after="0" w:line="100" w:lineRule="atLeast"/>
    </w:pPr>
    <w:rPr>
      <w:rFonts w:ascii="Segoe UI" w:hAnsi="Segoe UI"/>
      <w:sz w:val="18"/>
      <w:szCs w:val="16"/>
    </w:rPr>
  </w:style>
  <w:style w:type="paragraph" w:customStyle="1" w:styleId="Nivel1">
    <w:name w:val="Nivel1"/>
    <w:basedOn w:val="Ttulo1"/>
    <w:pPr>
      <w:spacing w:before="480" w:line="276" w:lineRule="auto"/>
      <w:ind w:left="357" w:hanging="357"/>
    </w:pPr>
    <w:rPr>
      <w:rFonts w:cs="Times New Roman"/>
      <w:color w:val="000000"/>
      <w:sz w:val="20"/>
      <w:szCs w:val="20"/>
      <w:lang w:eastAsia="zh-CN"/>
    </w:rPr>
  </w:style>
  <w:style w:type="paragraph" w:customStyle="1" w:styleId="Standard">
    <w:name w:val="Standard"/>
    <w:qFormat/>
    <w:rsid w:val="001D6079"/>
    <w:pPr>
      <w:widowControl w:val="0"/>
      <w:suppressAutoHyphens/>
      <w:spacing w:after="0" w:line="240" w:lineRule="auto"/>
      <w:textAlignment w:val="baseline"/>
    </w:pPr>
    <w:rPr>
      <w:rFonts w:ascii="Times New Roman" w:eastAsia="Andale Sans UI" w:hAnsi="Times New Roman" w:cs="Tahoma"/>
      <w:color w:val="00000A"/>
      <w:sz w:val="24"/>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13" Type="http://schemas.openxmlformats.org/officeDocument/2006/relationships/hyperlink" Target="http://www.planalto.gov.br/CCIVIL/Leis/L8666cons.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coes.sec@cacador.sc.gov.br" TargetMode="External"/><Relationship Id="rId12" Type="http://schemas.openxmlformats.org/officeDocument/2006/relationships/hyperlink" Target="mailto:licitacoes.sec@cacador.sc.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LEIS/LCP/Lcp123.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ortaldoempreendedor.gov.br/" TargetMode="External"/><Relationship Id="rId4" Type="http://schemas.openxmlformats.org/officeDocument/2006/relationships/webSettings" Target="webSettings.xml"/><Relationship Id="rId9" Type="http://schemas.openxmlformats.org/officeDocument/2006/relationships/hyperlink" Target="http://www.planalto.gov.br/ccivil_03/LEIS/LCP/Lcp123.htm" TargetMode="External"/><Relationship Id="rId14" Type="http://schemas.openxmlformats.org/officeDocument/2006/relationships/hyperlink" Target="mailto:licitacoes.sec@cacador.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576</TotalTime>
  <Pages>39</Pages>
  <Words>12600</Words>
  <Characters>68043</Characters>
  <Application>Microsoft Office Word</Application>
  <DocSecurity>0</DocSecurity>
  <Lines>567</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pmc602</dc:creator>
  <cp:lastModifiedBy>pmc601</cp:lastModifiedBy>
  <cp:revision>9</cp:revision>
  <cp:lastPrinted>2018-08-22T19:23:00Z</cp:lastPrinted>
  <dcterms:created xsi:type="dcterms:W3CDTF">2018-04-25T19:56:00Z</dcterms:created>
  <dcterms:modified xsi:type="dcterms:W3CDTF">2018-08-22T19:26:00Z</dcterms:modified>
  <dc:language>pt</dc:language>
</cp:coreProperties>
</file>