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0"/>
        <w:spacing w:after="0" w:before="0" w:line="100" w:lineRule="atLeast"/>
        <w:contextualSpacing w:val="false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 xml:space="preserve">ESTADO DE SANTA CATARINA </w:t>
      </w:r>
    </w:p>
    <w:p>
      <w:pPr>
        <w:pStyle w:val="style0"/>
        <w:spacing w:after="0" w:before="0" w:line="100" w:lineRule="atLeast"/>
        <w:contextualSpacing w:val="false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>PREFEITURA MUNICIPAL DE CAÇADOR</w:t>
      </w:r>
    </w:p>
    <w:p>
      <w:pPr>
        <w:pStyle w:val="style0"/>
        <w:spacing w:after="0" w:before="0" w:line="100" w:lineRule="atLeast"/>
        <w:contextualSpacing w:val="false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Arial" w:cs="Arial" w:eastAsia="SimSun" w:hAnsi="Arial"/>
          <w:b/>
          <w:color w:val="00000A"/>
          <w:sz w:val="24"/>
          <w:szCs w:val="24"/>
          <w:shd w:fill="FFFF00" w:val="clear"/>
          <w:lang w:bidi="ar-SA" w:eastAsia="en-US" w:val="pt-BR"/>
        </w:rPr>
      </w:pPr>
      <w:r>
        <w:rPr>
          <w:rFonts w:ascii="Arial" w:cs="Arial" w:hAnsi="Arial"/>
          <w:b/>
          <w:sz w:val="24"/>
          <w:szCs w:val="24"/>
        </w:rPr>
        <w:t xml:space="preserve">PROCESSO DE LICITAÇÃO Nº </w:t>
      </w:r>
      <w:r>
        <w:rPr>
          <w:rFonts w:ascii="Arial" w:cs="Arial" w:hAnsi="Arial"/>
          <w:b/>
          <w:sz w:val="24"/>
          <w:szCs w:val="24"/>
        </w:rPr>
        <w:t>116</w:t>
      </w:r>
      <w:r>
        <w:rPr>
          <w:rFonts w:ascii="Arial" w:cs="Arial" w:hAnsi="Arial"/>
          <w:b/>
          <w:sz w:val="24"/>
          <w:szCs w:val="24"/>
        </w:rPr>
        <w:t xml:space="preserve">/2018 – PREGÃO PRESENCIAL – </w:t>
      </w:r>
      <w:r>
        <w:rPr>
          <w:rFonts w:ascii="Arial" w:cs="Arial" w:hAnsi="Arial"/>
          <w:b/>
          <w:sz w:val="24"/>
          <w:szCs w:val="24"/>
        </w:rPr>
        <w:t>76/2018</w:t>
      </w:r>
      <w:r>
        <w:rPr>
          <w:rFonts w:ascii="Arial" w:cs="Arial" w:hAnsi="Arial"/>
          <w:b/>
          <w:sz w:val="24"/>
          <w:szCs w:val="24"/>
        </w:rPr>
        <w:t xml:space="preserve"> – PREFEITURA -  </w:t>
      </w:r>
      <w:r>
        <w:rPr>
          <w:rFonts w:ascii="Arial" w:cs="Arial" w:eastAsia="SimSun" w:hAnsi="Arial"/>
          <w:b/>
          <w:color w:val="00000A"/>
          <w:sz w:val="24"/>
          <w:szCs w:val="24"/>
          <w:shd w:fill="FFFF00" w:val="clear"/>
          <w:lang w:bidi="ar-SA" w:eastAsia="en-US" w:val="pt-BR"/>
        </w:rPr>
        <w:t>EXCLUSIVA PARA ME/EPP</w:t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 xml:space="preserve">EDITAL: PREGÃO PRESENCIAL Nº </w:t>
      </w:r>
      <w:r>
        <w:rPr>
          <w:rFonts w:ascii="Arial" w:cs="Arial" w:hAnsi="Arial"/>
          <w:sz w:val="24"/>
          <w:szCs w:val="24"/>
        </w:rPr>
        <w:t>76/2018</w:t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 xml:space="preserve">TIPO: MENOR PREÇO </w:t>
      </w:r>
      <w:r>
        <w:rPr>
          <w:rFonts w:ascii="Arial" w:cs="Arial" w:hAnsi="Arial"/>
          <w:sz w:val="24"/>
          <w:szCs w:val="24"/>
        </w:rPr>
        <w:t>POR ITEM</w:t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Arial" w:cs="Arial" w:eastAsia="SimSun" w:hAnsi="Arial"/>
          <w:b/>
          <w:bCs/>
          <w:color w:val="00000A"/>
          <w:sz w:val="24"/>
          <w:szCs w:val="24"/>
          <w:lang w:bidi="ar-SA" w:eastAsia="en-US" w:val="pt-BR"/>
        </w:rPr>
      </w:pPr>
      <w:r>
        <w:rPr>
          <w:rFonts w:ascii="Arial" w:cs="Arial" w:hAnsi="Arial"/>
          <w:sz w:val="24"/>
          <w:szCs w:val="24"/>
        </w:rPr>
        <w:t>OBJETO:</w:t>
      </w:r>
      <w:r>
        <w:rPr>
          <w:rFonts w:ascii="Arial" w:cs="Arial" w:eastAsia="SimSun" w:hAnsi="Arial"/>
          <w:b/>
          <w:bCs/>
          <w:color w:val="00000A"/>
          <w:sz w:val="24"/>
          <w:szCs w:val="24"/>
          <w:lang w:bidi="ar-SA" w:eastAsia="en-US" w:val="pt-BR"/>
        </w:rPr>
        <w:t xml:space="preserve"> CONTRATAÇÃO DE EMPRESA PARA AQUISIÇÃO DE MÁQUINAS TRAMP AMERICANO, TRAMP DOUBLE E TRAPP FELIPPI PARA MODALIDADE DE TIRO AO PRATO DESTINADOS AOS 58° JOGOS ABERTOS DE SANTA CATARIANA – JASC 2018 </w:t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 xml:space="preserve">ENTREGA DOS ENVELOPES: </w:t>
      </w:r>
      <w:r>
        <w:rPr>
          <w:rFonts w:ascii="Arial" w:cs="Arial" w:hAnsi="Arial"/>
          <w:sz w:val="24"/>
          <w:szCs w:val="24"/>
        </w:rPr>
        <w:t>1</w:t>
      </w:r>
      <w:r>
        <w:rPr>
          <w:rFonts w:ascii="Arial" w:cs="Arial" w:hAnsi="Arial"/>
          <w:sz w:val="24"/>
          <w:szCs w:val="24"/>
        </w:rPr>
        <w:t>6</w:t>
      </w:r>
      <w:r>
        <w:rPr>
          <w:rFonts w:ascii="Arial" w:cs="Arial" w:hAnsi="Arial"/>
          <w:sz w:val="24"/>
          <w:szCs w:val="24"/>
        </w:rPr>
        <w:t>/</w:t>
      </w:r>
      <w:r>
        <w:rPr>
          <w:rFonts w:ascii="Arial" w:cs="Arial" w:hAnsi="Arial"/>
          <w:sz w:val="24"/>
          <w:szCs w:val="24"/>
        </w:rPr>
        <w:t>07/</w:t>
      </w:r>
      <w:r>
        <w:rPr>
          <w:rFonts w:ascii="Arial" w:cs="Arial" w:hAnsi="Arial"/>
          <w:sz w:val="24"/>
          <w:szCs w:val="24"/>
        </w:rPr>
        <w:t xml:space="preserve">2018 às </w:t>
      </w:r>
      <w:r>
        <w:rPr>
          <w:rFonts w:ascii="Arial" w:cs="Arial" w:hAnsi="Arial"/>
          <w:sz w:val="24"/>
          <w:szCs w:val="24"/>
        </w:rPr>
        <w:t>1</w:t>
      </w:r>
      <w:r>
        <w:rPr>
          <w:rFonts w:ascii="Arial" w:cs="Arial" w:hAnsi="Arial"/>
          <w:sz w:val="24"/>
          <w:szCs w:val="24"/>
        </w:rPr>
        <w:t>6</w:t>
      </w:r>
      <w:r>
        <w:rPr>
          <w:rFonts w:ascii="Arial" w:cs="Arial" w:hAnsi="Arial"/>
          <w:sz w:val="24"/>
          <w:szCs w:val="24"/>
        </w:rPr>
        <w:t xml:space="preserve">hrs00min. </w:t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 xml:space="preserve">ABERTURA DOS ENVELOPES: </w:t>
      </w:r>
      <w:r>
        <w:rPr>
          <w:rFonts w:ascii="Arial" w:cs="Arial" w:hAnsi="Arial"/>
          <w:sz w:val="24"/>
          <w:szCs w:val="24"/>
        </w:rPr>
        <w:t>1</w:t>
      </w:r>
      <w:r>
        <w:rPr>
          <w:rFonts w:ascii="Arial" w:cs="Arial" w:hAnsi="Arial"/>
          <w:sz w:val="24"/>
          <w:szCs w:val="24"/>
        </w:rPr>
        <w:t>6</w:t>
      </w:r>
      <w:r>
        <w:rPr>
          <w:rFonts w:ascii="Arial" w:cs="Arial" w:hAnsi="Arial"/>
          <w:sz w:val="24"/>
          <w:szCs w:val="24"/>
        </w:rPr>
        <w:t>/</w:t>
      </w:r>
      <w:r>
        <w:rPr>
          <w:rFonts w:ascii="Arial" w:cs="Arial" w:hAnsi="Arial"/>
          <w:sz w:val="24"/>
          <w:szCs w:val="24"/>
        </w:rPr>
        <w:t>07/</w:t>
      </w:r>
      <w:r>
        <w:rPr>
          <w:rFonts w:ascii="Arial" w:cs="Arial" w:hAnsi="Arial"/>
          <w:sz w:val="24"/>
          <w:szCs w:val="24"/>
        </w:rPr>
        <w:t xml:space="preserve">2018 às </w:t>
      </w:r>
      <w:r>
        <w:rPr>
          <w:rFonts w:ascii="Arial" w:cs="Arial" w:hAnsi="Arial"/>
          <w:sz w:val="24"/>
          <w:szCs w:val="24"/>
        </w:rPr>
        <w:t>1</w:t>
      </w:r>
      <w:r>
        <w:rPr>
          <w:rFonts w:ascii="Arial" w:cs="Arial" w:hAnsi="Arial"/>
          <w:sz w:val="24"/>
          <w:szCs w:val="24"/>
        </w:rPr>
        <w:t>6</w:t>
      </w:r>
      <w:r>
        <w:rPr>
          <w:rFonts w:ascii="Arial" w:cs="Arial" w:hAnsi="Arial"/>
          <w:sz w:val="24"/>
          <w:szCs w:val="24"/>
        </w:rPr>
        <w:t>h</w:t>
      </w:r>
      <w:r>
        <w:rPr>
          <w:rFonts w:ascii="Arial" w:cs="Arial" w:hAnsi="Arial"/>
          <w:sz w:val="24"/>
          <w:szCs w:val="24"/>
        </w:rPr>
        <w:t>20</w:t>
      </w:r>
      <w:r>
        <w:rPr>
          <w:rFonts w:ascii="Arial" w:cs="Arial" w:hAnsi="Arial"/>
          <w:sz w:val="24"/>
          <w:szCs w:val="24"/>
        </w:rPr>
        <w:t xml:space="preserve">min. </w:t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Maiores Informações poderão ser obtidos pessoalmente na Diretoria de Licitações e Contratos, Sito Av. Santa Catarina, 195, e o Edital completo no site cacador.sc.gov.br no ícone licitações</w:t>
      </w:r>
      <w:r>
        <w:rPr>
          <w:rFonts w:ascii="Arial" w:cs="Arial" w:hAnsi="Arial"/>
          <w:sz w:val="24"/>
          <w:szCs w:val="24"/>
        </w:rPr>
        <w:t xml:space="preserve"> – </w:t>
      </w:r>
      <w:r>
        <w:rPr>
          <w:rFonts w:ascii="Arial" w:cs="Arial" w:hAnsi="Arial"/>
          <w:sz w:val="24"/>
          <w:szCs w:val="24"/>
        </w:rPr>
        <w:t xml:space="preserve">editais, no horário de expediente em vigor. </w:t>
      </w:r>
    </w:p>
    <w:p>
      <w:pPr>
        <w:pStyle w:val="style0"/>
        <w:spacing w:after="0" w:before="0" w:line="100" w:lineRule="atLeast"/>
        <w:contextualSpacing w:val="false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 xml:space="preserve">Caçador, </w:t>
      </w:r>
      <w:r>
        <w:rPr>
          <w:rFonts w:ascii="Arial" w:cs="Arial" w:hAnsi="Arial"/>
          <w:sz w:val="24"/>
          <w:szCs w:val="24"/>
        </w:rPr>
        <w:t>03</w:t>
      </w:r>
      <w:r>
        <w:rPr>
          <w:rFonts w:ascii="Arial" w:cs="Arial" w:hAnsi="Arial"/>
          <w:sz w:val="24"/>
          <w:szCs w:val="24"/>
        </w:rPr>
        <w:t xml:space="preserve"> de </w:t>
      </w:r>
      <w:r>
        <w:rPr>
          <w:rFonts w:ascii="Arial" w:cs="Arial" w:hAnsi="Arial"/>
          <w:sz w:val="24"/>
          <w:szCs w:val="24"/>
        </w:rPr>
        <w:t>julho</w:t>
      </w:r>
      <w:r>
        <w:rPr>
          <w:rFonts w:ascii="Arial" w:cs="Arial" w:hAnsi="Arial"/>
          <w:sz w:val="24"/>
          <w:szCs w:val="24"/>
        </w:rPr>
        <w:t xml:space="preserve"> de 2018.</w:t>
      </w:r>
    </w:p>
    <w:p>
      <w:pPr>
        <w:pStyle w:val="style0"/>
        <w:spacing w:after="0" w:before="0" w:line="100" w:lineRule="atLeast"/>
        <w:contextualSpacing w:val="false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</w:r>
    </w:p>
    <w:p>
      <w:pPr>
        <w:pStyle w:val="style0"/>
        <w:spacing w:after="0" w:before="0" w:line="100" w:lineRule="atLeast"/>
        <w:contextualSpacing w:val="false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</w:r>
    </w:p>
    <w:p>
      <w:pPr>
        <w:pStyle w:val="style0"/>
        <w:spacing w:after="0" w:before="0" w:line="100" w:lineRule="atLeast"/>
        <w:contextualSpacing w:val="false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 xml:space="preserve"> </w:t>
      </w:r>
      <w:r>
        <w:rPr>
          <w:rFonts w:ascii="Arial" w:cs="Arial" w:hAnsi="Arial"/>
          <w:b/>
          <w:sz w:val="24"/>
          <w:szCs w:val="24"/>
        </w:rPr>
        <w:t>SAULO SPEROTTO</w:t>
      </w:r>
    </w:p>
    <w:p>
      <w:pPr>
        <w:pStyle w:val="style0"/>
        <w:spacing w:after="0" w:before="0" w:line="100" w:lineRule="atLeast"/>
        <w:contextualSpacing w:val="false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 xml:space="preserve"> </w:t>
      </w:r>
      <w:r>
        <w:rPr>
          <w:rFonts w:ascii="Arial" w:cs="Arial" w:hAnsi="Arial"/>
          <w:b/>
          <w:sz w:val="24"/>
          <w:szCs w:val="24"/>
        </w:rPr>
        <w:t>PREFEITO MUNICIPAL</w:t>
      </w:r>
    </w:p>
    <w:p>
      <w:pPr>
        <w:pStyle w:val="style0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p>
      <w:pPr>
        <w:pStyle w:val="style0"/>
        <w:widowControl/>
        <w:suppressAutoHyphens w:val="true"/>
        <w:spacing w:after="200" w:before="0" w:line="276" w:lineRule="auto"/>
        <w:contextualSpacing w:val="false"/>
        <w:rPr/>
      </w:pPr>
      <w:r>
        <w:rPr/>
      </w:r>
    </w:p>
    <w:sectPr>
      <w:type w:val="nextPage"/>
      <w:pgSz w:h="16838" w:w="11906"/>
      <w:pgMar w:bottom="1417" w:footer="0" w:gutter="0" w:header="0" w:left="1701" w:right="1701" w:top="1417"/>
      <w:pgNumType w:fmt="decimal"/>
      <w:formProt w:val="false"/>
      <w:textDirection w:val="lrTb"/>
      <w:docGrid w:charSpace="40960" w:linePitch="420" w:type="default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8"/>
  <w:defaultTabStop w:val="708"/>
</w:settings>
</file>

<file path=word/styles.xml><?xml version="1.0" encoding="utf-8"?>
<w:styles xmlns:w="http://schemas.openxmlformats.org/wordprocessingml/2006/main">
  <w:style w:styleId="style0" w:type="paragraph">
    <w:name w:val="Normal"/>
    <w:next w:val="style0"/>
    <w:pPr>
      <w:widowControl/>
      <w:suppressAutoHyphens w:val="true"/>
      <w:spacing w:after="200" w:before="0" w:line="276" w:lineRule="auto"/>
      <w:contextualSpacing w:val="false"/>
    </w:pPr>
    <w:rPr>
      <w:rFonts w:ascii="Calibri" w:cs="Calibri" w:eastAsia="SimSun" w:hAnsi="Calibri"/>
      <w:color w:val="00000A"/>
      <w:sz w:val="22"/>
      <w:szCs w:val="22"/>
      <w:lang w:bidi="ar-SA" w:eastAsia="en-US" w:val="pt-BR"/>
    </w:rPr>
  </w:style>
  <w:style w:styleId="style15" w:type="character">
    <w:name w:val="Default Paragraph Font"/>
    <w:next w:val="style15"/>
    <w:rPr/>
  </w:style>
  <w:style w:styleId="style16" w:type="character">
    <w:name w:val="Símbolos de numeração"/>
    <w:next w:val="style16"/>
    <w:rPr/>
  </w:style>
  <w:style w:styleId="style17" w:type="paragraph">
    <w:name w:val="Título"/>
    <w:basedOn w:val="style0"/>
    <w:next w:val="style18"/>
    <w:pPr>
      <w:keepNext/>
      <w:spacing w:after="120" w:before="240"/>
      <w:contextualSpacing w:val="false"/>
    </w:pPr>
    <w:rPr>
      <w:rFonts w:ascii="Arial" w:cs="Mangal" w:eastAsia="Microsoft YaHei" w:hAnsi="Arial"/>
      <w:sz w:val="28"/>
      <w:szCs w:val="28"/>
    </w:rPr>
  </w:style>
  <w:style w:styleId="style18" w:type="paragraph">
    <w:name w:val="Corpo do texto"/>
    <w:basedOn w:val="style0"/>
    <w:next w:val="style18"/>
    <w:pPr>
      <w:spacing w:after="120" w:before="0"/>
      <w:contextualSpacing w:val="false"/>
    </w:pPr>
    <w:rPr/>
  </w:style>
  <w:style w:styleId="style19" w:type="paragraph">
    <w:name w:val="Lista"/>
    <w:basedOn w:val="style18"/>
    <w:next w:val="style19"/>
    <w:pPr/>
    <w:rPr>
      <w:rFonts w:cs="Mangal"/>
    </w:rPr>
  </w:style>
  <w:style w:styleId="style20" w:type="paragraph">
    <w:name w:val="Legenda"/>
    <w:basedOn w:val="style0"/>
    <w:next w:val="style20"/>
    <w:pPr>
      <w:suppressLineNumbers/>
      <w:spacing w:after="120" w:before="120"/>
      <w:contextualSpacing w:val="false"/>
    </w:pPr>
    <w:rPr>
      <w:rFonts w:cs="Mangal"/>
      <w:i/>
      <w:iCs/>
      <w:sz w:val="24"/>
      <w:szCs w:val="24"/>
    </w:rPr>
  </w:style>
  <w:style w:styleId="style21" w:type="paragraph">
    <w:name w:val="Índice"/>
    <w:basedOn w:val="style0"/>
    <w:next w:val="style21"/>
    <w:pPr>
      <w:suppressLineNumbers/>
    </w:pPr>
    <w:rPr>
      <w:rFonts w:cs="Mang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LibreOffice/4.1.3.2$Windows_x86 LibreOffice_project/70feb7d99726f064edab4605a8ab840c50ec57a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2017-07-07T16:16:00Z</dcterms:created>
  <dc:creator>maq255</dc:creator>
  <cp:lastModifiedBy>maq255</cp:lastModifiedBy>
  <cp:lastPrinted>2018-07-03T18:05:32Z</cp:lastPrinted>
  <dcterms:modified xsi:type="dcterms:W3CDTF">2017-07-10T12:06:00Z</dcterms:modified>
  <cp:revision>4</cp:revision>
</cp:coreProperties>
</file>