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0EC0" w:rsidRDefault="002D0EC0" w:rsidP="002D0EC0">
      <w:pPr>
        <w:pStyle w:val="NormalWeb"/>
        <w:spacing w:after="0"/>
        <w:jc w:val="center"/>
      </w:pPr>
    </w:p>
    <w:p w:rsidR="002D0EC0" w:rsidRDefault="002D0EC0" w:rsidP="002D0EC0">
      <w:pPr>
        <w:pStyle w:val="NormalWeb"/>
        <w:spacing w:after="0"/>
        <w:jc w:val="center"/>
      </w:pPr>
      <w:r>
        <w:rPr>
          <w:rFonts w:ascii="Arial" w:hAnsi="Arial" w:cs="Arial"/>
          <w:b/>
          <w:bCs/>
          <w:noProof/>
          <w:sz w:val="22"/>
          <w:szCs w:val="22"/>
        </w:rPr>
        <w:drawing>
          <wp:inline distT="0" distB="0" distL="0" distR="0">
            <wp:extent cx="2486025" cy="674176"/>
            <wp:effectExtent l="19050" t="0" r="0" b="0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5733" cy="6740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D0EC0" w:rsidRDefault="002D0EC0" w:rsidP="002D0EC0">
      <w:pPr>
        <w:pStyle w:val="NormalWeb"/>
        <w:spacing w:after="0"/>
        <w:jc w:val="center"/>
      </w:pPr>
    </w:p>
    <w:p w:rsidR="002D0EC0" w:rsidRDefault="002D0EC0" w:rsidP="002D0EC0">
      <w:pPr>
        <w:pStyle w:val="NormalWeb"/>
        <w:spacing w:after="0"/>
        <w:jc w:val="center"/>
      </w:pPr>
    </w:p>
    <w:p w:rsidR="002D0EC0" w:rsidRDefault="002D0EC0" w:rsidP="002D0EC0">
      <w:pPr>
        <w:pStyle w:val="NormalWeb"/>
        <w:spacing w:after="0"/>
      </w:pPr>
      <w:r>
        <w:rPr>
          <w:rFonts w:ascii="Arial" w:hAnsi="Arial" w:cs="Arial"/>
          <w:b/>
          <w:bCs/>
          <w:sz w:val="22"/>
          <w:szCs w:val="22"/>
        </w:rPr>
        <w:t>Pregão Presencial nº 42/2018</w:t>
      </w:r>
    </w:p>
    <w:p w:rsidR="002D0EC0" w:rsidRDefault="002D0EC0" w:rsidP="002D0EC0">
      <w:pPr>
        <w:pStyle w:val="NormalWeb"/>
        <w:spacing w:after="0"/>
      </w:pPr>
      <w:r>
        <w:rPr>
          <w:rFonts w:ascii="Arial" w:hAnsi="Arial" w:cs="Arial"/>
          <w:b/>
          <w:bCs/>
          <w:sz w:val="22"/>
          <w:szCs w:val="22"/>
        </w:rPr>
        <w:t>Processo Licitatório nº 68/2018</w:t>
      </w:r>
    </w:p>
    <w:p w:rsidR="002D0EC0" w:rsidRDefault="002D0EC0" w:rsidP="002D0EC0">
      <w:pPr>
        <w:pStyle w:val="NormalWeb"/>
        <w:spacing w:after="0"/>
        <w:jc w:val="both"/>
      </w:pPr>
      <w:r>
        <w:rPr>
          <w:rFonts w:ascii="Arial" w:hAnsi="Arial" w:cs="Arial"/>
          <w:b/>
          <w:bCs/>
          <w:sz w:val="22"/>
          <w:szCs w:val="22"/>
        </w:rPr>
        <w:t xml:space="preserve">Objeto: </w:t>
      </w:r>
      <w:r>
        <w:rPr>
          <w:rFonts w:ascii="Arial" w:hAnsi="Arial" w:cs="Arial"/>
          <w:b/>
          <w:sz w:val="22"/>
          <w:szCs w:val="22"/>
        </w:rPr>
        <w:t xml:space="preserve">CONTRATAÇÃO DE EMPRESA ESPECIALIZADA EM SERVIÇOS DE LOCAÇÃO DE BANHEIROS QUÍMICOS, PAINEL DE LED, PALCO E TENDAS PARA </w:t>
      </w:r>
      <w:proofErr w:type="gramStart"/>
      <w:r>
        <w:rPr>
          <w:rFonts w:ascii="Arial" w:hAnsi="Arial" w:cs="Arial"/>
          <w:b/>
          <w:sz w:val="22"/>
          <w:szCs w:val="22"/>
        </w:rPr>
        <w:t>FANFEST</w:t>
      </w:r>
      <w:proofErr w:type="gramEnd"/>
    </w:p>
    <w:p w:rsidR="002D0EC0" w:rsidRDefault="002D0EC0" w:rsidP="002D0EC0">
      <w:pPr>
        <w:pStyle w:val="NormalWeb"/>
        <w:spacing w:after="0"/>
      </w:pPr>
      <w:r>
        <w:rPr>
          <w:rFonts w:ascii="Arial" w:hAnsi="Arial" w:cs="Arial"/>
          <w:b/>
          <w:bCs/>
          <w:sz w:val="22"/>
          <w:szCs w:val="22"/>
        </w:rPr>
        <w:t>PRIMEIRO TERMO ADITIVO DE RETIFICAÇÃO</w:t>
      </w:r>
    </w:p>
    <w:p w:rsidR="002D0EC0" w:rsidRDefault="002D0EC0" w:rsidP="002D0EC0">
      <w:pPr>
        <w:pStyle w:val="NormalWeb"/>
        <w:spacing w:after="0"/>
      </w:pPr>
    </w:p>
    <w:p w:rsidR="002D0EC0" w:rsidRDefault="002D0EC0" w:rsidP="002D0EC0">
      <w:pPr>
        <w:pStyle w:val="NormalWeb"/>
        <w:spacing w:after="0"/>
      </w:pPr>
    </w:p>
    <w:p w:rsidR="002D0EC0" w:rsidRDefault="002D0EC0" w:rsidP="002D0EC0">
      <w:pPr>
        <w:pStyle w:val="NormalWeb"/>
        <w:spacing w:after="0"/>
        <w:ind w:left="2268"/>
      </w:pPr>
      <w:r>
        <w:rPr>
          <w:rFonts w:ascii="Arial" w:hAnsi="Arial" w:cs="Arial"/>
          <w:b/>
          <w:bCs/>
          <w:i/>
          <w:iCs/>
          <w:sz w:val="22"/>
          <w:szCs w:val="22"/>
        </w:rPr>
        <w:t>Altera data de abertura da licitação e entrega dos envelopes de habilitação e proposta técnica</w:t>
      </w:r>
    </w:p>
    <w:p w:rsidR="002D0EC0" w:rsidRDefault="002D0EC0" w:rsidP="002D0EC0">
      <w:pPr>
        <w:pStyle w:val="NormalWeb"/>
        <w:spacing w:after="0"/>
      </w:pPr>
    </w:p>
    <w:p w:rsidR="002D0EC0" w:rsidRPr="002D0EC0" w:rsidRDefault="002D0EC0" w:rsidP="002D0EC0">
      <w:pPr>
        <w:pStyle w:val="NormalWeb"/>
        <w:spacing w:after="0"/>
      </w:pPr>
      <w:r>
        <w:rPr>
          <w:rFonts w:ascii="Arial" w:hAnsi="Arial" w:cs="Arial"/>
          <w:b/>
          <w:bCs/>
          <w:sz w:val="22"/>
          <w:szCs w:val="22"/>
          <w:u w:val="single"/>
        </w:rPr>
        <w:t>Onde consta</w:t>
      </w:r>
      <w:r>
        <w:rPr>
          <w:rFonts w:ascii="Arial" w:hAnsi="Arial" w:cs="Arial"/>
          <w:sz w:val="22"/>
          <w:szCs w:val="22"/>
          <w:u w:val="single"/>
        </w:rPr>
        <w:t>:</w:t>
      </w:r>
    </w:p>
    <w:p w:rsidR="002D0EC0" w:rsidRDefault="002D0EC0" w:rsidP="008F0FC7">
      <w:pPr>
        <w:pStyle w:val="NormalWeb"/>
        <w:spacing w:after="0" w:line="276" w:lineRule="auto"/>
      </w:pPr>
    </w:p>
    <w:p w:rsidR="008F0FC7" w:rsidRDefault="008F0FC7" w:rsidP="008F0FC7">
      <w:pPr>
        <w:spacing w:after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O Município de Caçador, pessoa jurídica de direito público interno, inscrito no CNPJ sob o nº 83.074.302/0001-31, representado neste ato pelo Prefeito Municipal Sr. </w:t>
      </w:r>
      <w:r>
        <w:rPr>
          <w:rFonts w:ascii="Arial" w:eastAsia="Arial Unicode MS" w:hAnsi="Arial" w:cs="Arial"/>
          <w:b/>
          <w:bCs/>
        </w:rPr>
        <w:t>SAULO SPEROTTO,</w:t>
      </w:r>
      <w:r>
        <w:rPr>
          <w:rFonts w:ascii="Arial" w:eastAsia="Arial Unicode MS" w:hAnsi="Arial" w:cs="Arial"/>
        </w:rPr>
        <w:t xml:space="preserve"> comunica aos interessados que fará realizar Licitação na modalidade </w:t>
      </w:r>
      <w:r>
        <w:rPr>
          <w:rFonts w:ascii="Arial" w:eastAsia="Arial Unicode MS" w:hAnsi="Arial" w:cs="Arial"/>
          <w:b/>
          <w:highlight w:val="green"/>
        </w:rPr>
        <w:t>PREGÃO PRESENCIAL</w:t>
      </w:r>
      <w:r>
        <w:rPr>
          <w:highlight w:val="green"/>
        </w:rPr>
        <w:t xml:space="preserve"> </w:t>
      </w:r>
      <w:r>
        <w:rPr>
          <w:rFonts w:ascii="Arial" w:hAnsi="Arial" w:cs="Arial"/>
          <w:b/>
          <w:highlight w:val="green"/>
        </w:rPr>
        <w:t xml:space="preserve">para participação exclusiva de microempresas, empresas de pequeno porte, microempreendedor </w:t>
      </w:r>
      <w:proofErr w:type="gramStart"/>
      <w:r>
        <w:rPr>
          <w:rFonts w:ascii="Arial" w:hAnsi="Arial" w:cs="Arial"/>
          <w:b/>
          <w:highlight w:val="green"/>
        </w:rPr>
        <w:t>individual e cooperativas que preencham as condições estabelecidas no art. 34</w:t>
      </w:r>
      <w:proofErr w:type="gramEnd"/>
      <w:r>
        <w:rPr>
          <w:rFonts w:ascii="Arial" w:hAnsi="Arial" w:cs="Arial"/>
          <w:b/>
          <w:highlight w:val="green"/>
        </w:rPr>
        <w:t xml:space="preserve"> da Lei n. 11.488/2007</w:t>
      </w:r>
      <w:r>
        <w:rPr>
          <w:rFonts w:ascii="Arial" w:hAnsi="Arial" w:cs="Arial"/>
        </w:rPr>
        <w:t>,</w:t>
      </w:r>
      <w:r>
        <w:rPr>
          <w:rFonts w:ascii="Arial" w:eastAsia="Arial Unicode MS" w:hAnsi="Arial" w:cs="Arial"/>
          <w:b/>
        </w:rPr>
        <w:t xml:space="preserve"> </w:t>
      </w:r>
      <w:r>
        <w:rPr>
          <w:rFonts w:ascii="Arial" w:eastAsia="Arial Unicode MS" w:hAnsi="Arial" w:cs="Arial"/>
        </w:rPr>
        <w:t xml:space="preserve">visando à aquisição do objeto abaixo indicado. </w:t>
      </w:r>
      <w:r>
        <w:rPr>
          <w:rFonts w:ascii="Arial" w:hAnsi="Arial" w:cs="Arial"/>
        </w:rPr>
        <w:t xml:space="preserve">Os envelopes de proposta, documentação e os documentos de credenciamento, deverão ser entregues no Protocolo Geral da Prefeitura Municipal de Caçador, no máximo até às </w:t>
      </w:r>
      <w:r>
        <w:rPr>
          <w:rFonts w:ascii="Arial" w:hAnsi="Arial" w:cs="Arial"/>
          <w:b/>
        </w:rPr>
        <w:t>14h do dia 04 (QUATRO) de JUNHO de 2018</w:t>
      </w:r>
      <w:r>
        <w:rPr>
          <w:rFonts w:ascii="Arial" w:hAnsi="Arial" w:cs="Arial"/>
        </w:rPr>
        <w:t xml:space="preserve">. Transcorrido o prazo de protocolo, o Pregoeiro e Equipe de Apoio darão início à pré-conferência dos documentos de credenciamento, ocasião em que às </w:t>
      </w:r>
      <w:r>
        <w:rPr>
          <w:rFonts w:ascii="Arial" w:hAnsi="Arial" w:cs="Arial"/>
          <w:b/>
        </w:rPr>
        <w:t>14h30</w:t>
      </w:r>
      <w:r>
        <w:rPr>
          <w:rFonts w:ascii="Arial" w:hAnsi="Arial" w:cs="Arial"/>
        </w:rPr>
        <w:t xml:space="preserve"> se dará início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sessão pública. A presente Licitação será do tipo</w:t>
      </w:r>
      <w:r>
        <w:rPr>
          <w:rFonts w:ascii="Arial" w:hAnsi="Arial" w:cs="Arial"/>
          <w:b/>
        </w:rPr>
        <w:t xml:space="preserve"> MENOR PREÇO POR LOTE</w:t>
      </w:r>
      <w:r>
        <w:rPr>
          <w:rFonts w:ascii="Arial" w:hAnsi="Arial" w:cs="Arial"/>
        </w:rPr>
        <w:t xml:space="preserve">, consoante </w:t>
      </w:r>
      <w:proofErr w:type="gramStart"/>
      <w:r>
        <w:rPr>
          <w:rFonts w:ascii="Arial" w:hAnsi="Arial" w:cs="Arial"/>
        </w:rPr>
        <w:t>as</w:t>
      </w:r>
      <w:proofErr w:type="gramEnd"/>
      <w:r>
        <w:rPr>
          <w:rFonts w:ascii="Arial" w:hAnsi="Arial" w:cs="Arial"/>
        </w:rPr>
        <w:t xml:space="preserve"> condições estatuídas neste Edital, e será regida pela Lei nº 10.520, de 17 de julho de 2002, bem como </w:t>
      </w:r>
      <w:r>
        <w:rPr>
          <w:rFonts w:ascii="Arial" w:hAnsi="Arial" w:cs="Arial"/>
          <w:color w:val="000000"/>
        </w:rPr>
        <w:t xml:space="preserve">Lei 8.666/93 e a alterações subsequentes, </w:t>
      </w:r>
      <w:r>
        <w:rPr>
          <w:rFonts w:ascii="Arial" w:hAnsi="Arial" w:cs="Arial"/>
        </w:rPr>
        <w:t>Decreto Municipal nº 5.900/14 e demais legislações aplicáveis.</w:t>
      </w:r>
      <w:r>
        <w:rPr>
          <w:rFonts w:ascii="Arial" w:eastAsia="Arial Unicode MS" w:hAnsi="Arial" w:cs="Arial"/>
        </w:rPr>
        <w:t xml:space="preserve"> </w:t>
      </w:r>
    </w:p>
    <w:p w:rsidR="002D0EC0" w:rsidRDefault="002D0EC0" w:rsidP="002D0EC0">
      <w:pPr>
        <w:pStyle w:val="NormalWeb"/>
        <w:spacing w:after="0"/>
      </w:pPr>
      <w:r>
        <w:rPr>
          <w:rFonts w:ascii="Arial" w:hAnsi="Arial" w:cs="Arial"/>
          <w:b/>
          <w:bCs/>
          <w:sz w:val="22"/>
          <w:szCs w:val="22"/>
          <w:u w:val="single"/>
        </w:rPr>
        <w:lastRenderedPageBreak/>
        <w:t>Passa a ser:</w:t>
      </w:r>
    </w:p>
    <w:p w:rsidR="002D0EC0" w:rsidRDefault="002D0EC0" w:rsidP="002D0EC0">
      <w:pPr>
        <w:pStyle w:val="NormalWeb"/>
        <w:spacing w:after="0"/>
      </w:pPr>
    </w:p>
    <w:p w:rsidR="008F0FC7" w:rsidRDefault="008F0FC7" w:rsidP="008F0FC7">
      <w:pPr>
        <w:spacing w:after="0"/>
        <w:jc w:val="both"/>
        <w:rPr>
          <w:rFonts w:ascii="Arial" w:eastAsia="Arial Unicode MS" w:hAnsi="Arial" w:cs="Arial"/>
        </w:rPr>
      </w:pPr>
      <w:r>
        <w:rPr>
          <w:rFonts w:ascii="Arial" w:eastAsia="Arial Unicode MS" w:hAnsi="Arial" w:cs="Arial"/>
        </w:rPr>
        <w:t xml:space="preserve">O Município de Caçador, pessoa jurídica de direito público interno, inscrito no CNPJ sob o nº 83.074.302/0001-31, representado neste ato pelo Prefeito Municipal Sr. </w:t>
      </w:r>
      <w:r>
        <w:rPr>
          <w:rFonts w:ascii="Arial" w:eastAsia="Arial Unicode MS" w:hAnsi="Arial" w:cs="Arial"/>
          <w:b/>
          <w:bCs/>
        </w:rPr>
        <w:t>SAULO SPEROTTO,</w:t>
      </w:r>
      <w:r>
        <w:rPr>
          <w:rFonts w:ascii="Arial" w:eastAsia="Arial Unicode MS" w:hAnsi="Arial" w:cs="Arial"/>
        </w:rPr>
        <w:t xml:space="preserve"> comunica aos interessados que fará realizar Licitação na modalidade </w:t>
      </w:r>
      <w:r>
        <w:rPr>
          <w:rFonts w:ascii="Arial" w:eastAsia="Arial Unicode MS" w:hAnsi="Arial" w:cs="Arial"/>
          <w:b/>
          <w:highlight w:val="green"/>
        </w:rPr>
        <w:t>PREGÃO PRESENCIAL</w:t>
      </w:r>
      <w:r>
        <w:rPr>
          <w:highlight w:val="green"/>
        </w:rPr>
        <w:t xml:space="preserve"> </w:t>
      </w:r>
      <w:r>
        <w:rPr>
          <w:rFonts w:ascii="Arial" w:hAnsi="Arial" w:cs="Arial"/>
          <w:b/>
          <w:highlight w:val="green"/>
        </w:rPr>
        <w:t xml:space="preserve">para participação exclusiva de microempresas, empresas de pequeno porte, microempreendedor </w:t>
      </w:r>
      <w:proofErr w:type="gramStart"/>
      <w:r>
        <w:rPr>
          <w:rFonts w:ascii="Arial" w:hAnsi="Arial" w:cs="Arial"/>
          <w:b/>
          <w:highlight w:val="green"/>
        </w:rPr>
        <w:t>individual e cooperativas que preencham as condições estabelecidas no art. 34</w:t>
      </w:r>
      <w:proofErr w:type="gramEnd"/>
      <w:r>
        <w:rPr>
          <w:rFonts w:ascii="Arial" w:hAnsi="Arial" w:cs="Arial"/>
          <w:b/>
          <w:highlight w:val="green"/>
        </w:rPr>
        <w:t xml:space="preserve"> da Lei n. 11.488/2007</w:t>
      </w:r>
      <w:r>
        <w:rPr>
          <w:rFonts w:ascii="Arial" w:hAnsi="Arial" w:cs="Arial"/>
        </w:rPr>
        <w:t>,</w:t>
      </w:r>
      <w:r>
        <w:rPr>
          <w:rFonts w:ascii="Arial" w:eastAsia="Arial Unicode MS" w:hAnsi="Arial" w:cs="Arial"/>
          <w:b/>
        </w:rPr>
        <w:t xml:space="preserve"> </w:t>
      </w:r>
      <w:r>
        <w:rPr>
          <w:rFonts w:ascii="Arial" w:eastAsia="Arial Unicode MS" w:hAnsi="Arial" w:cs="Arial"/>
        </w:rPr>
        <w:t xml:space="preserve">visando à aquisição do objeto abaixo indicado. </w:t>
      </w:r>
      <w:r>
        <w:rPr>
          <w:rFonts w:ascii="Arial" w:hAnsi="Arial" w:cs="Arial"/>
        </w:rPr>
        <w:t xml:space="preserve">Os envelopes de proposta, documentação e os documentos de credenciamento, deverão ser entregues no Protocolo Geral da Prefeitura Municipal de Caçador, no máximo até às </w:t>
      </w:r>
      <w:r>
        <w:rPr>
          <w:rFonts w:ascii="Arial" w:hAnsi="Arial" w:cs="Arial"/>
          <w:b/>
        </w:rPr>
        <w:t>16h do dia 18 (DEZOITO) de JUNHO de 2018</w:t>
      </w:r>
      <w:r>
        <w:rPr>
          <w:rFonts w:ascii="Arial" w:hAnsi="Arial" w:cs="Arial"/>
        </w:rPr>
        <w:t xml:space="preserve">. Transcorrido o prazo de protocolo, o Pregoeiro e Equipe de Apoio darão início à pré-conferência dos documentos de credenciamento, ocasião em que às </w:t>
      </w:r>
      <w:r>
        <w:rPr>
          <w:rFonts w:ascii="Arial" w:hAnsi="Arial" w:cs="Arial"/>
          <w:b/>
        </w:rPr>
        <w:t>16h30</w:t>
      </w:r>
      <w:r>
        <w:rPr>
          <w:rFonts w:ascii="Arial" w:hAnsi="Arial" w:cs="Arial"/>
        </w:rPr>
        <w:t xml:space="preserve"> se dará início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sessão pública. A presente Licitação será do tipo</w:t>
      </w:r>
      <w:r>
        <w:rPr>
          <w:rFonts w:ascii="Arial" w:hAnsi="Arial" w:cs="Arial"/>
          <w:b/>
        </w:rPr>
        <w:t xml:space="preserve"> MENOR PREÇO POR LOTE</w:t>
      </w:r>
      <w:r>
        <w:rPr>
          <w:rFonts w:ascii="Arial" w:hAnsi="Arial" w:cs="Arial"/>
        </w:rPr>
        <w:t xml:space="preserve">, consoante </w:t>
      </w:r>
      <w:proofErr w:type="gramStart"/>
      <w:r>
        <w:rPr>
          <w:rFonts w:ascii="Arial" w:hAnsi="Arial" w:cs="Arial"/>
        </w:rPr>
        <w:t>as</w:t>
      </w:r>
      <w:proofErr w:type="gramEnd"/>
      <w:r>
        <w:rPr>
          <w:rFonts w:ascii="Arial" w:hAnsi="Arial" w:cs="Arial"/>
        </w:rPr>
        <w:t xml:space="preserve"> condições estatuídas neste Edital, e será regida pela Lei nº 10.520, de 17 de julho de 2002, bem como </w:t>
      </w:r>
      <w:r>
        <w:rPr>
          <w:rFonts w:ascii="Arial" w:hAnsi="Arial" w:cs="Arial"/>
          <w:color w:val="000000"/>
        </w:rPr>
        <w:t xml:space="preserve">Lei 8.666/93 e a alterações subsequentes, </w:t>
      </w:r>
      <w:r>
        <w:rPr>
          <w:rFonts w:ascii="Arial" w:hAnsi="Arial" w:cs="Arial"/>
        </w:rPr>
        <w:t>Decreto Municipal nº 5.900/14 e demais legislações aplicáveis.</w:t>
      </w:r>
      <w:r>
        <w:rPr>
          <w:rFonts w:ascii="Arial" w:eastAsia="Arial Unicode MS" w:hAnsi="Arial" w:cs="Arial"/>
        </w:rPr>
        <w:t xml:space="preserve"> </w:t>
      </w:r>
    </w:p>
    <w:p w:rsidR="002D0EC0" w:rsidRDefault="002D0EC0" w:rsidP="008F0FC7">
      <w:pPr>
        <w:pStyle w:val="NormalWeb"/>
        <w:spacing w:after="0"/>
        <w:jc w:val="both"/>
      </w:pPr>
      <w:r>
        <w:rPr>
          <w:rFonts w:ascii="Arial" w:hAnsi="Arial" w:cs="Arial"/>
          <w:sz w:val="22"/>
          <w:szCs w:val="22"/>
        </w:rPr>
        <w:t>Devido aos pedidos de prorrogação da data de abertura da licitação, motivados pela paralisação nacional no setor de transportes e às dificuldades de locomoção, editamos a presente errata, com objetivo de garantir a participação de todos os interessados.</w:t>
      </w:r>
    </w:p>
    <w:p w:rsidR="002D0EC0" w:rsidRPr="002D0EC0" w:rsidRDefault="002D0EC0" w:rsidP="008F0FC7">
      <w:pPr>
        <w:pStyle w:val="NormalWeb"/>
        <w:spacing w:after="0"/>
        <w:jc w:val="both"/>
      </w:pPr>
      <w:r>
        <w:rPr>
          <w:rFonts w:ascii="Arial" w:hAnsi="Arial" w:cs="Arial"/>
          <w:sz w:val="22"/>
          <w:szCs w:val="22"/>
        </w:rPr>
        <w:t xml:space="preserve">Maiores Informações e o edital Completo poderão ser obtidos na Coordenação de Licitações e Contratos da Prefeitura do Município de Caçador, SC, </w:t>
      </w:r>
      <w:r w:rsidR="008F0FC7">
        <w:rPr>
          <w:rFonts w:ascii="Arial" w:hAnsi="Arial" w:cs="Arial"/>
          <w:sz w:val="22"/>
          <w:szCs w:val="22"/>
        </w:rPr>
        <w:t xml:space="preserve">das </w:t>
      </w:r>
      <w:proofErr w:type="gramStart"/>
      <w:r w:rsidR="008F0FC7">
        <w:rPr>
          <w:rFonts w:ascii="Arial" w:hAnsi="Arial" w:cs="Arial"/>
          <w:sz w:val="22"/>
          <w:szCs w:val="22"/>
        </w:rPr>
        <w:t>13:00</w:t>
      </w:r>
      <w:proofErr w:type="gramEnd"/>
      <w:r w:rsidR="008F0FC7">
        <w:rPr>
          <w:rFonts w:ascii="Arial" w:hAnsi="Arial" w:cs="Arial"/>
          <w:sz w:val="22"/>
          <w:szCs w:val="22"/>
        </w:rPr>
        <w:t xml:space="preserve"> às 19:00 horas, </w:t>
      </w:r>
      <w:r>
        <w:rPr>
          <w:rFonts w:ascii="Arial" w:hAnsi="Arial" w:cs="Arial"/>
          <w:sz w:val="22"/>
          <w:szCs w:val="22"/>
        </w:rPr>
        <w:t xml:space="preserve">através do email: </w:t>
      </w:r>
      <w:hyperlink r:id="rId5" w:tgtFrame="_top" w:history="1">
        <w:r w:rsidRPr="002D0EC0">
          <w:rPr>
            <w:rStyle w:val="Hyperlink"/>
            <w:sz w:val="27"/>
            <w:szCs w:val="27"/>
          </w:rPr>
          <w:t>licitacao.sec@cacador.sc.gov.br</w:t>
        </w:r>
      </w:hyperlink>
      <w:r>
        <w:rPr>
          <w:rFonts w:ascii="Arial" w:hAnsi="Arial" w:cs="Arial"/>
          <w:sz w:val="22"/>
          <w:szCs w:val="22"/>
        </w:rPr>
        <w:t>, telefone: (049) 3666.2433 ou</w:t>
      </w:r>
      <w:r w:rsidR="008F0FC7">
        <w:rPr>
          <w:rFonts w:ascii="Arial" w:hAnsi="Arial" w:cs="Arial"/>
          <w:sz w:val="22"/>
          <w:szCs w:val="22"/>
        </w:rPr>
        <w:t xml:space="preserve"> pelo site www.cacador.sc.gov.br</w:t>
      </w:r>
      <w:r>
        <w:rPr>
          <w:rFonts w:ascii="Arial" w:hAnsi="Arial" w:cs="Arial"/>
          <w:sz w:val="22"/>
          <w:szCs w:val="22"/>
        </w:rPr>
        <w:t>.</w:t>
      </w:r>
    </w:p>
    <w:p w:rsidR="002D0EC0" w:rsidRDefault="002D0EC0" w:rsidP="008F0FC7">
      <w:pPr>
        <w:pStyle w:val="NormalWeb"/>
        <w:spacing w:after="0"/>
        <w:ind w:left="709"/>
        <w:jc w:val="both"/>
      </w:pPr>
    </w:p>
    <w:p w:rsidR="002D0EC0" w:rsidRDefault="008F0FC7" w:rsidP="002D0EC0">
      <w:pPr>
        <w:pStyle w:val="NormalWeb"/>
        <w:spacing w:after="0"/>
        <w:jc w:val="right"/>
      </w:pPr>
      <w:r>
        <w:rPr>
          <w:rFonts w:ascii="Arial" w:hAnsi="Arial" w:cs="Arial"/>
          <w:sz w:val="22"/>
          <w:szCs w:val="22"/>
        </w:rPr>
        <w:t>Caçador, 30</w:t>
      </w:r>
      <w:r w:rsidR="002D0EC0">
        <w:rPr>
          <w:rFonts w:ascii="Arial" w:hAnsi="Arial" w:cs="Arial"/>
          <w:sz w:val="22"/>
          <w:szCs w:val="22"/>
        </w:rPr>
        <w:t xml:space="preserve"> de maio de </w:t>
      </w:r>
      <w:proofErr w:type="gramStart"/>
      <w:r w:rsidR="002D0EC0">
        <w:rPr>
          <w:rFonts w:ascii="Arial" w:hAnsi="Arial" w:cs="Arial"/>
          <w:sz w:val="22"/>
          <w:szCs w:val="22"/>
        </w:rPr>
        <w:t>2018</w:t>
      </w:r>
      <w:proofErr w:type="gramEnd"/>
    </w:p>
    <w:p w:rsidR="002D0EC0" w:rsidRDefault="002D0EC0" w:rsidP="002D0EC0">
      <w:pPr>
        <w:pStyle w:val="NormalWeb"/>
        <w:spacing w:after="0"/>
        <w:jc w:val="right"/>
      </w:pPr>
    </w:p>
    <w:p w:rsidR="002D0EC0" w:rsidRDefault="002D0EC0" w:rsidP="002D0EC0">
      <w:pPr>
        <w:pStyle w:val="NormalWeb"/>
        <w:spacing w:after="0"/>
        <w:jc w:val="right"/>
      </w:pPr>
    </w:p>
    <w:p w:rsidR="008F0FC7" w:rsidRDefault="002D0EC0" w:rsidP="008F0FC7">
      <w:pPr>
        <w:pStyle w:val="NormalWeb"/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Saulo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Sperotto</w:t>
      </w:r>
      <w:proofErr w:type="spellEnd"/>
    </w:p>
    <w:p w:rsidR="002D0EC0" w:rsidRDefault="002D0EC0" w:rsidP="008F0FC7">
      <w:pPr>
        <w:pStyle w:val="NormalWeb"/>
        <w:spacing w:after="0"/>
        <w:jc w:val="center"/>
        <w:rPr>
          <w:lang w:val="en-US"/>
        </w:rPr>
      </w:pPr>
      <w:proofErr w:type="spellStart"/>
      <w:r>
        <w:rPr>
          <w:rFonts w:ascii="Arial" w:hAnsi="Arial" w:cs="Arial"/>
          <w:b/>
          <w:bCs/>
          <w:sz w:val="22"/>
          <w:szCs w:val="22"/>
          <w:lang w:val="en-US"/>
        </w:rPr>
        <w:t>Prefeito</w:t>
      </w:r>
      <w:proofErr w:type="spellEnd"/>
      <w:r>
        <w:rPr>
          <w:rFonts w:ascii="Arial" w:hAnsi="Arial" w:cs="Arial"/>
          <w:b/>
          <w:bCs/>
          <w:sz w:val="22"/>
          <w:szCs w:val="22"/>
          <w:lang w:val="en-US"/>
        </w:rPr>
        <w:t xml:space="preserve"> Municipal</w:t>
      </w:r>
    </w:p>
    <w:p w:rsidR="009F2CD2" w:rsidRDefault="009F2CD2" w:rsidP="002D0EC0">
      <w:pPr>
        <w:pStyle w:val="NormalWeb"/>
        <w:spacing w:after="0"/>
        <w:jc w:val="center"/>
      </w:pPr>
    </w:p>
    <w:sectPr w:rsidR="009F2CD2" w:rsidSect="009F2CD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D0EC0"/>
    <w:rsid w:val="00245B04"/>
    <w:rsid w:val="002D0EC0"/>
    <w:rsid w:val="008F0FC7"/>
    <w:rsid w:val="009F2C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2CD2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semiHidden/>
    <w:unhideWhenUsed/>
    <w:rsid w:val="002D0EC0"/>
    <w:rPr>
      <w:color w:val="0563C1"/>
      <w:u w:val="single"/>
    </w:rPr>
  </w:style>
  <w:style w:type="paragraph" w:styleId="NormalWeb">
    <w:name w:val="Normal (Web)"/>
    <w:basedOn w:val="Normal"/>
    <w:uiPriority w:val="99"/>
    <w:unhideWhenUsed/>
    <w:rsid w:val="002D0EC0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D0E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D0E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27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57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10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18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licitacao.pref@cacador.sc.gov.br" TargetMode="Externa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530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maq255</dc:creator>
  <cp:keywords/>
  <dc:description/>
  <cp:lastModifiedBy>maq255</cp:lastModifiedBy>
  <cp:revision>2</cp:revision>
  <cp:lastPrinted>2018-05-30T21:05:00Z</cp:lastPrinted>
  <dcterms:created xsi:type="dcterms:W3CDTF">2018-05-30T20:52:00Z</dcterms:created>
  <dcterms:modified xsi:type="dcterms:W3CDTF">2018-05-30T21:05:00Z</dcterms:modified>
</cp:coreProperties>
</file>