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spacing w:after="0" w:before="0" w:line="100" w:lineRule="atLeast"/>
        <w:contextualSpacing w:val="false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 xml:space="preserve">ESTADO DE SANTA CATARINA </w:t>
      </w:r>
    </w:p>
    <w:p>
      <w:pPr>
        <w:pStyle w:val="style0"/>
        <w:spacing w:after="0" w:before="0" w:line="100" w:lineRule="atLeast"/>
        <w:contextualSpacing w:val="false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>PREFEITURA MUNICIPAL DE CAÇADOR</w:t>
      </w:r>
    </w:p>
    <w:p>
      <w:pPr>
        <w:pStyle w:val="style0"/>
        <w:spacing w:after="0" w:before="0" w:line="100" w:lineRule="atLeast"/>
        <w:contextualSpacing w:val="false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>PROCESSO DE LICITAÇÃO 0</w:t>
      </w:r>
      <w:r>
        <w:rPr>
          <w:rFonts w:ascii="Arial" w:cs="Arial" w:hAnsi="Arial"/>
          <w:b/>
          <w:sz w:val="24"/>
          <w:szCs w:val="24"/>
        </w:rPr>
        <w:t>75</w:t>
      </w:r>
      <w:r>
        <w:rPr>
          <w:rFonts w:ascii="Arial" w:cs="Arial" w:hAnsi="Arial"/>
          <w:b/>
          <w:sz w:val="24"/>
          <w:szCs w:val="24"/>
        </w:rPr>
        <w:t xml:space="preserve">/2018 – PREGÃO PRESENCIAL – </w:t>
      </w:r>
      <w:r>
        <w:rPr>
          <w:rFonts w:ascii="Arial" w:cs="Arial" w:hAnsi="Arial"/>
          <w:b/>
          <w:sz w:val="24"/>
          <w:szCs w:val="24"/>
        </w:rPr>
        <w:t>48</w:t>
      </w:r>
      <w:r>
        <w:rPr>
          <w:rFonts w:ascii="Arial" w:cs="Arial" w:hAnsi="Arial"/>
          <w:b/>
          <w:sz w:val="24"/>
          <w:szCs w:val="24"/>
        </w:rPr>
        <w:t>/2018-PREFEITURA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EDITAL: PREGÃO PRESENCIAL Nº 0</w:t>
      </w:r>
      <w:r>
        <w:rPr>
          <w:rFonts w:ascii="Arial" w:cs="Arial" w:hAnsi="Arial"/>
          <w:sz w:val="24"/>
          <w:szCs w:val="24"/>
        </w:rPr>
        <w:t>48</w:t>
      </w:r>
      <w:r>
        <w:rPr>
          <w:rFonts w:ascii="Arial" w:cs="Arial" w:hAnsi="Arial"/>
          <w:sz w:val="24"/>
          <w:szCs w:val="24"/>
        </w:rPr>
        <w:t>/2018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TIPO: MENOR PREÇO </w:t>
      </w:r>
      <w:r>
        <w:rPr>
          <w:rFonts w:ascii="Arial" w:cs="Arial" w:hAnsi="Arial"/>
          <w:sz w:val="24"/>
          <w:szCs w:val="24"/>
        </w:rPr>
        <w:t xml:space="preserve">POR LOTE 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Arial" w:cs="Arial" w:eastAsia="SimSun" w:hAnsi="Arial"/>
          <w:b/>
          <w:bCs/>
          <w:color w:val="00000A"/>
          <w:sz w:val="24"/>
          <w:szCs w:val="24"/>
          <w:lang w:bidi="ar-SA" w:eastAsia="en-US" w:val="pt-BR"/>
        </w:rPr>
      </w:pPr>
      <w:r>
        <w:rPr>
          <w:rFonts w:ascii="Arial" w:cs="Arial" w:hAnsi="Arial"/>
          <w:sz w:val="24"/>
          <w:szCs w:val="24"/>
        </w:rPr>
        <w:t xml:space="preserve">OBJETO: </w:t>
      </w:r>
      <w:r>
        <w:rPr>
          <w:rFonts w:ascii="Arial;sans-serif" w:cs="Arial" w:eastAsia="SimSun" w:hAnsi="Arial;sans-serif"/>
          <w:b/>
          <w:bCs/>
          <w:color w:val="00000A"/>
          <w:sz w:val="24"/>
          <w:szCs w:val="24"/>
          <w:lang w:bidi="ar-SA" w:eastAsia="en-US" w:val="pt-BR"/>
        </w:rPr>
        <w:t>CONTRATAÇÃO DE EMPRESA PARA A AQUISIÇÃO DE ROLAMENTOS, CORREIAS E BUCHA, DESIGNADOS A SECRETARIA DE INFRAESTRUTURA DO MUNICÍPIO DE CAÇADOR-SC</w:t>
      </w:r>
      <w:r>
        <w:rPr>
          <w:rFonts w:ascii="Arial" w:cs="Arial" w:eastAsia="SimSun" w:hAnsi="Arial"/>
          <w:b/>
          <w:bCs/>
          <w:color w:val="00000A"/>
          <w:sz w:val="24"/>
          <w:szCs w:val="24"/>
          <w:lang w:bidi="ar-SA" w:eastAsia="en-US" w:val="pt-BR"/>
        </w:rPr>
        <w:t xml:space="preserve">, 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ENTREGA DOS ENVELOPES: </w:t>
      </w:r>
      <w:r>
        <w:rPr>
          <w:rFonts w:ascii="Arial" w:cs="Arial" w:hAnsi="Arial"/>
          <w:sz w:val="24"/>
          <w:szCs w:val="24"/>
        </w:rPr>
        <w:t>23</w:t>
      </w:r>
      <w:r>
        <w:rPr>
          <w:rFonts w:ascii="Arial" w:cs="Arial" w:hAnsi="Arial"/>
          <w:sz w:val="24"/>
          <w:szCs w:val="24"/>
        </w:rPr>
        <w:t>/05/2018 às 1</w:t>
      </w:r>
      <w:r>
        <w:rPr>
          <w:rFonts w:ascii="Arial" w:cs="Arial" w:hAnsi="Arial"/>
          <w:sz w:val="24"/>
          <w:szCs w:val="24"/>
        </w:rPr>
        <w:t>6</w:t>
      </w:r>
      <w:r>
        <w:rPr>
          <w:rFonts w:ascii="Arial" w:cs="Arial" w:hAnsi="Arial"/>
          <w:sz w:val="24"/>
          <w:szCs w:val="24"/>
        </w:rPr>
        <w:t xml:space="preserve">hrs00min. 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ABERTURA DOS ENVELOPES: </w:t>
      </w:r>
      <w:r>
        <w:rPr>
          <w:rFonts w:ascii="Arial" w:cs="Arial" w:hAnsi="Arial"/>
          <w:sz w:val="24"/>
          <w:szCs w:val="24"/>
        </w:rPr>
        <w:t>23</w:t>
      </w:r>
      <w:r>
        <w:rPr>
          <w:rFonts w:ascii="Arial" w:cs="Arial" w:hAnsi="Arial"/>
          <w:sz w:val="24"/>
          <w:szCs w:val="24"/>
        </w:rPr>
        <w:t>/05/2018 às 1</w:t>
      </w:r>
      <w:r>
        <w:rPr>
          <w:rFonts w:ascii="Arial" w:cs="Arial" w:hAnsi="Arial"/>
          <w:sz w:val="24"/>
          <w:szCs w:val="24"/>
        </w:rPr>
        <w:t>6</w:t>
      </w:r>
      <w:r>
        <w:rPr>
          <w:rFonts w:ascii="Arial" w:cs="Arial" w:hAnsi="Arial"/>
          <w:sz w:val="24"/>
          <w:szCs w:val="24"/>
        </w:rPr>
        <w:t xml:space="preserve">h30min. Maiores Informações poderão ser obtidos pessoalmente na Diretoria de Licitações e Contratos, Sito Av. Santa Catarina, 195, e o Edital completo no site cacador.sc.gov.br no ícone licitações – editais, no horário de expediente em vigor. 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Caçador, </w:t>
      </w:r>
      <w:r>
        <w:rPr>
          <w:rFonts w:ascii="Arial" w:cs="Arial" w:hAnsi="Arial"/>
          <w:sz w:val="24"/>
          <w:szCs w:val="24"/>
        </w:rPr>
        <w:t>10</w:t>
      </w:r>
      <w:r>
        <w:rPr>
          <w:rFonts w:ascii="Arial" w:cs="Arial" w:hAnsi="Arial"/>
          <w:sz w:val="24"/>
          <w:szCs w:val="24"/>
        </w:rPr>
        <w:t xml:space="preserve"> de </w:t>
      </w:r>
      <w:r>
        <w:rPr>
          <w:rFonts w:ascii="Arial" w:cs="Arial" w:hAnsi="Arial"/>
          <w:sz w:val="24"/>
          <w:szCs w:val="24"/>
        </w:rPr>
        <w:t>maio</w:t>
      </w:r>
      <w:r>
        <w:rPr>
          <w:rFonts w:ascii="Arial" w:cs="Arial" w:hAnsi="Arial"/>
          <w:sz w:val="24"/>
          <w:szCs w:val="24"/>
        </w:rPr>
        <w:t xml:space="preserve"> de 2018.</w:t>
      </w:r>
    </w:p>
    <w:p>
      <w:pPr>
        <w:pStyle w:val="style0"/>
        <w:spacing w:after="0" w:before="0" w:line="100" w:lineRule="atLeast"/>
        <w:contextualSpacing w:val="false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</w:r>
    </w:p>
    <w:p>
      <w:pPr>
        <w:pStyle w:val="style0"/>
        <w:spacing w:after="0" w:before="0" w:line="100" w:lineRule="atLeast"/>
        <w:contextualSpacing w:val="false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</w:r>
    </w:p>
    <w:p>
      <w:pPr>
        <w:pStyle w:val="style0"/>
        <w:spacing w:after="0" w:before="0" w:line="100" w:lineRule="atLeast"/>
        <w:contextualSpacing w:val="false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 xml:space="preserve"> </w:t>
      </w:r>
      <w:r>
        <w:rPr>
          <w:rFonts w:ascii="Arial" w:cs="Arial" w:hAnsi="Arial"/>
          <w:b/>
          <w:sz w:val="24"/>
          <w:szCs w:val="24"/>
        </w:rPr>
        <w:t>SAULO SPEROTTO</w:t>
      </w:r>
    </w:p>
    <w:p>
      <w:pPr>
        <w:pStyle w:val="style0"/>
        <w:spacing w:after="0" w:before="0" w:line="100" w:lineRule="atLeast"/>
        <w:contextualSpacing w:val="false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 xml:space="preserve"> </w:t>
      </w:r>
      <w:r>
        <w:rPr>
          <w:rFonts w:ascii="Arial" w:cs="Arial" w:hAnsi="Arial"/>
          <w:b/>
          <w:sz w:val="24"/>
          <w:szCs w:val="24"/>
        </w:rPr>
        <w:t>PREFEITO MUNICIPAL</w:t>
      </w:r>
    </w:p>
    <w:p>
      <w:pPr>
        <w:pStyle w:val="style0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sectPr>
      <w:type w:val="nextPage"/>
      <w:pgSz w:h="16838" w:w="11906"/>
      <w:pgMar w:bottom="1417" w:footer="0" w:gutter="0" w:header="0" w:left="1701" w:right="1701" w:top="1417"/>
      <w:pgNumType w:fmt="decimal"/>
      <w:formProt w:val="false"/>
      <w:textDirection w:val="lrTb"/>
      <w:docGrid w:charSpace="61440" w:linePitch="52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Arial">
    <w:altName w:val="sans-serif"/>
    <w:charset w:val="00"/>
    <w:family w:val="auto"/>
    <w:pitch w:val="default"/>
  </w:font>
</w:fonts>
</file>

<file path=word/settings.xml><?xml version="1.0" encoding="utf-8"?>
<w:settings xmlns:w="http://schemas.openxmlformats.org/wordprocessingml/2006/main">
  <w:zoom w:percent="98"/>
  <w:defaultTabStop w:val="708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/>
      <w:suppressAutoHyphens w:val="true"/>
      <w:spacing w:after="200" w:before="0" w:line="276" w:lineRule="auto"/>
      <w:contextualSpacing w:val="false"/>
    </w:pPr>
    <w:rPr>
      <w:rFonts w:ascii="Calibri" w:cs="Calibri" w:eastAsia="SimSun" w:hAnsi="Calibri"/>
      <w:color w:val="00000A"/>
      <w:sz w:val="22"/>
      <w:szCs w:val="22"/>
      <w:lang w:bidi="ar-SA" w:eastAsia="en-US" w:val="pt-BR"/>
    </w:rPr>
  </w:style>
  <w:style w:styleId="style15" w:type="character">
    <w:name w:val="Default Paragraph Font"/>
    <w:next w:val="style15"/>
    <w:rPr/>
  </w:style>
  <w:style w:styleId="style16" w:type="paragraph">
    <w:name w:val="Título"/>
    <w:basedOn w:val="style0"/>
    <w:next w:val="style17"/>
    <w:pPr>
      <w:keepNext/>
      <w:spacing w:after="120" w:before="240"/>
      <w:contextualSpacing w:val="false"/>
    </w:pPr>
    <w:rPr>
      <w:rFonts w:ascii="Arial" w:cs="Mangal" w:eastAsia="Microsoft YaHei" w:hAnsi="Arial"/>
      <w:sz w:val="28"/>
      <w:szCs w:val="28"/>
    </w:rPr>
  </w:style>
  <w:style w:styleId="style17" w:type="paragraph">
    <w:name w:val="Corpo do texto"/>
    <w:basedOn w:val="style0"/>
    <w:next w:val="style17"/>
    <w:pPr>
      <w:spacing w:after="120" w:before="0"/>
      <w:contextualSpacing w:val="false"/>
    </w:pPr>
    <w:rPr/>
  </w:style>
  <w:style w:styleId="style18" w:type="paragraph">
    <w:name w:val="Lista"/>
    <w:basedOn w:val="style17"/>
    <w:next w:val="style18"/>
    <w:pPr/>
    <w:rPr>
      <w:rFonts w:cs="Mangal"/>
    </w:rPr>
  </w:style>
  <w:style w:styleId="style19" w:type="paragraph">
    <w:name w:val="Legenda"/>
    <w:basedOn w:val="style0"/>
    <w:next w:val="style19"/>
    <w:pPr>
      <w:suppressLineNumbers/>
      <w:spacing w:after="120" w:before="120"/>
      <w:contextualSpacing w:val="false"/>
    </w:pPr>
    <w:rPr>
      <w:rFonts w:cs="Mangal"/>
      <w:i/>
      <w:iCs/>
      <w:sz w:val="24"/>
      <w:szCs w:val="24"/>
    </w:rPr>
  </w:style>
  <w:style w:styleId="style20" w:type="paragraph">
    <w:name w:val="Índice"/>
    <w:basedOn w:val="style0"/>
    <w:next w:val="style20"/>
    <w:pPr>
      <w:suppressLineNumbers/>
    </w:pPr>
    <w:rPr>
      <w:rFonts w:cs="Mang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LibreOffice/4.1.3.2$Windows_x86 LibreOffice_project/70feb7d99726f064edab4605a8ab840c50ec57a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2017-07-07T16:16:00Z</dcterms:created>
  <dc:creator>maq255</dc:creator>
  <cp:lastModifiedBy>maq255</cp:lastModifiedBy>
  <cp:lastPrinted>2017-12-14T11:08:09Z</cp:lastPrinted>
  <dcterms:modified xsi:type="dcterms:W3CDTF">2017-07-10T12:06:00Z</dcterms:modified>
  <cp:revision>4</cp:revision>
</cp:coreProperties>
</file>